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ascii="黑体" w:eastAsia="黑体"/>
          <w:szCs w:val="32"/>
        </w:rPr>
      </w:pPr>
    </w:p>
    <w:p>
      <w:pPr>
        <w:spacing w:line="600" w:lineRule="exact"/>
        <w:ind w:left="-723" w:leftChars="-226" w:right="-844" w:rightChars="-264"/>
        <w:jc w:val="center"/>
        <w:rPr>
          <w:rFonts w:ascii="方正小标宋简体" w:hAnsi="黑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hAnsi="黑体" w:eastAsia="方正小标宋简体"/>
          <w:sz w:val="44"/>
          <w:szCs w:val="44"/>
        </w:rPr>
        <w:t>2018年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全</w:t>
      </w:r>
      <w:r>
        <w:rPr>
          <w:rFonts w:hint="eastAsia" w:ascii="方正小标宋简体" w:hAnsi="黑体" w:eastAsia="方正小标宋简体"/>
          <w:sz w:val="44"/>
          <w:szCs w:val="44"/>
        </w:rPr>
        <w:t>年度各类食品监督抽检结果汇总表</w:t>
      </w:r>
    </w:p>
    <w:bookmarkEnd w:id="2"/>
    <w:p>
      <w:pPr>
        <w:ind w:firstLine="640" w:firstLineChars="200"/>
        <w:rPr>
          <w:rFonts w:hint="eastAsia" w:ascii="仿宋_GB2312" w:hAnsi="ˎ̥" w:eastAsia="仿宋_GB2312" w:cs="Arial"/>
          <w:kern w:val="0"/>
          <w:szCs w:val="32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760"/>
        <w:gridCol w:w="1275"/>
        <w:gridCol w:w="1305"/>
        <w:gridCol w:w="151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</w:trPr>
        <w:tc>
          <w:tcPr>
            <w:tcW w:w="96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bookmarkStart w:id="0" w:name="OLE_LINK3" w:colFirst="2" w:colLast="4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粮食加工品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35941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35602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食用油、油脂及其制品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20031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19061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调味品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15989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15854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肉制品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16428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16125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乳制品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8766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8757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饮料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17847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17558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方便食品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5156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4987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饼干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5967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5879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罐头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2452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2444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冷冻饮品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2053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速冻食品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5809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5741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薯类和膨化食品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3541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3449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糖果制品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8208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8086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茶叶及相关制品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6368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6309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酒类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14390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14114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蔬菜制品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7152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6775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水果制品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8395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8117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炒货食品及坚果制品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5312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5143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蛋制品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2133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2122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可可及焙烤咖啡产品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2465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2418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水产制品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4854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4702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淀粉及淀粉制品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3256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3222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糕点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23711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23124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豆制品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6110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6061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蜂产品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1049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保健食品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特殊膳食食品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1156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特殊医学用途配方食品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婴幼儿配方食品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3506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3498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餐饮食品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42725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40469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2256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食品添加剂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1684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1680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食用农产品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121137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118494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2643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食盐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1929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1923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其他（胶原蛋白肠衣）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其他（冰淇淋粉）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bookmarkStart w:id="1" w:name="OLE_LINK2" w:colFirst="2" w:colLast="4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其他（包装材料）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其他（食用酒精）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其他（椰纤果）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" w:type="dxa"/>
            <w:vAlign w:val="center"/>
          </w:tcPr>
          <w:p>
            <w:pPr>
              <w:rPr>
                <w:rFonts w:hint="eastAsia" w:ascii="仿宋_GB2312" w:hAnsi="ˎ̥" w:eastAsia="仿宋_GB2312" w:cs="Arial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rPr>
                <w:rFonts w:hint="eastAsia" w:ascii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406568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396935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9633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97.63%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00F72"/>
    <w:rsid w:val="63E00F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2019-02-01T03:45:00Z</dcterms:created>
  <dc:creator>陆江成</dc:creator>
  <cp:lastModifiedBy>陆江成</cp:lastModifiedBy>
  <dcterms:modified xsi:type="dcterms:W3CDTF">2019-02-01T03:45:58Z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