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F808E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b w:val="0"/>
          <w:bCs w:val="0"/>
          <w:i w:val="0"/>
          <w:iCs w:val="0"/>
          <w:color w:val="auto"/>
          <w:spacing w:val="0"/>
          <w:sz w:val="44"/>
          <w:szCs w:val="40"/>
          <w:highlight w:val="none"/>
          <w:u w:val="none" w:color="auto"/>
          <w:shd w:val="clear" w:color="auto" w:fill="auto"/>
          <w:lang w:val="en-US" w:eastAsia="zh-CN"/>
        </w:rPr>
      </w:pPr>
      <w:r>
        <w:rPr>
          <w:rFonts w:hint="default" w:ascii="Times New Roman" w:hAnsi="Times New Roman" w:eastAsia="方正小标宋简体" w:cs="Times New Roman"/>
          <w:b w:val="0"/>
          <w:bCs w:val="0"/>
          <w:i w:val="0"/>
          <w:iCs w:val="0"/>
          <w:color w:val="auto"/>
          <w:spacing w:val="0"/>
          <w:sz w:val="44"/>
          <w:szCs w:val="40"/>
          <w:highlight w:val="none"/>
          <w:u w:val="none" w:color="auto"/>
          <w:shd w:val="clear" w:color="auto" w:fill="auto"/>
          <w:lang w:val="en-US" w:eastAsia="zh-CN"/>
        </w:rPr>
        <w:t>广东省工伤保险</w:t>
      </w:r>
      <w:r>
        <w:rPr>
          <w:rFonts w:hint="default" w:ascii="Times New Roman" w:hAnsi="Times New Roman" w:eastAsia="方正小标宋简体" w:cs="Times New Roman"/>
          <w:b w:val="0"/>
          <w:bCs w:val="0"/>
          <w:i w:val="0"/>
          <w:iCs w:val="0"/>
          <w:strike w:val="0"/>
          <w:color w:val="auto"/>
          <w:spacing w:val="0"/>
          <w:sz w:val="44"/>
          <w:szCs w:val="40"/>
          <w:highlight w:val="none"/>
          <w:u w:val="none" w:color="auto"/>
          <w:shd w:val="clear" w:color="auto" w:fill="auto"/>
          <w:lang w:val="en-US" w:eastAsia="zh-CN"/>
        </w:rPr>
        <w:t>业务</w:t>
      </w:r>
      <w:r>
        <w:rPr>
          <w:rFonts w:hint="default" w:ascii="Times New Roman" w:hAnsi="Times New Roman" w:eastAsia="方正小标宋简体" w:cs="Times New Roman"/>
          <w:b w:val="0"/>
          <w:bCs w:val="0"/>
          <w:i w:val="0"/>
          <w:iCs w:val="0"/>
          <w:color w:val="auto"/>
          <w:spacing w:val="0"/>
          <w:sz w:val="44"/>
          <w:szCs w:val="40"/>
          <w:highlight w:val="none"/>
          <w:u w:val="none" w:color="auto"/>
          <w:shd w:val="clear" w:color="auto" w:fill="auto"/>
          <w:lang w:val="en-US" w:eastAsia="zh-CN"/>
        </w:rPr>
        <w:t>规程</w:t>
      </w:r>
    </w:p>
    <w:p w14:paraId="5A2758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i w:val="0"/>
          <w:iCs w:val="0"/>
          <w:color w:val="auto"/>
          <w:spacing w:val="0"/>
          <w:sz w:val="32"/>
          <w:szCs w:val="32"/>
          <w:highlight w:val="none"/>
          <w:u w:val="none" w:color="auto"/>
          <w:shd w:val="clear" w:color="auto" w:fill="auto"/>
        </w:rPr>
      </w:pPr>
    </w:p>
    <w:p w14:paraId="3C64A0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bCs/>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i w:val="0"/>
          <w:iCs w:val="0"/>
          <w:color w:val="auto"/>
          <w:spacing w:val="0"/>
          <w:sz w:val="32"/>
          <w:szCs w:val="32"/>
          <w:highlight w:val="none"/>
          <w:u w:val="none" w:color="auto"/>
          <w:shd w:val="clear" w:color="auto" w:fill="auto"/>
        </w:rPr>
        <w:t>第一章 总  则</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1</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232C4C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i w:val="0"/>
          <w:iCs w:val="0"/>
          <w:color w:val="auto"/>
          <w:spacing w:val="0"/>
          <w:sz w:val="32"/>
          <w:szCs w:val="32"/>
          <w:highlight w:val="none"/>
          <w:u w:val="none" w:color="auto"/>
          <w:shd w:val="clear" w:color="auto" w:fill="auto"/>
          <w:lang w:val="en-US" w:eastAsia="zh-CN"/>
        </w:rPr>
        <w:t>第二章</w:t>
      </w:r>
      <w:r>
        <w:rPr>
          <w:rFonts w:hint="default" w:ascii="Times New Roman" w:hAnsi="Times New Roman" w:eastAsia="黑体" w:cs="Times New Roman"/>
          <w:i w:val="0"/>
          <w:iCs w:val="0"/>
          <w:color w:val="auto"/>
          <w:spacing w:val="0"/>
          <w:sz w:val="32"/>
          <w:szCs w:val="32"/>
          <w:highlight w:val="none"/>
          <w:u w:val="none" w:color="auto"/>
          <w:shd w:val="clear" w:color="auto" w:fill="auto"/>
        </w:rPr>
        <w:t xml:space="preserve"> </w:t>
      </w:r>
      <w:r>
        <w:rPr>
          <w:rFonts w:hint="default" w:ascii="Times New Roman" w:hAnsi="Times New Roman" w:eastAsia="黑体" w:cs="Times New Roman"/>
          <w:i w:val="0"/>
          <w:iCs w:val="0"/>
          <w:color w:val="auto"/>
          <w:spacing w:val="0"/>
          <w:sz w:val="32"/>
          <w:szCs w:val="32"/>
          <w:highlight w:val="none"/>
          <w:u w:val="none" w:color="auto"/>
          <w:shd w:val="clear" w:color="auto" w:fill="auto"/>
          <w:lang w:eastAsia="zh-CN"/>
        </w:rPr>
        <w:t>参保缴费</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2</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0670E8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eastAsia="zh-CN"/>
        </w:rPr>
        <w:t>第一节</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缴费</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rPr>
        <w:t>登记</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2</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43F6FA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b w:val="0"/>
          <w:bCs/>
          <w:i w:val="0"/>
          <w:iCs w:val="0"/>
          <w:color w:val="auto"/>
          <w:spacing w:val="0"/>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eastAsia="zh-CN"/>
        </w:rPr>
        <w:t>第二节</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申报征收</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4</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672A0C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i w:val="0"/>
          <w:iCs w:val="0"/>
          <w:color w:val="auto"/>
          <w:spacing w:val="0"/>
          <w:sz w:val="32"/>
          <w:szCs w:val="32"/>
          <w:highlight w:val="none"/>
          <w:u w:val="none" w:color="auto"/>
          <w:shd w:val="clear" w:color="auto" w:fill="auto"/>
          <w:lang w:val="en-US" w:eastAsia="zh-CN"/>
        </w:rPr>
        <w:t>第三章 工伤认定</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6</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273D33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第一节 事故伤害登记</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6</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1A2044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第二节 工伤认定申请</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6</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1B7428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第三节 工伤认定受理</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8</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16C160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第四节 调查核实</w:t>
      </w:r>
      <w:r>
        <w:rPr>
          <w:rFonts w:hint="default" w:ascii="Times New Roman" w:hAnsi="Times New Roman" w:cs="Times New Roman"/>
          <w:b w:val="0"/>
          <w:bCs/>
          <w:i w:val="0"/>
          <w:iCs w:val="0"/>
          <w:color w:val="auto"/>
          <w:spacing w:val="0"/>
          <w:highlight w:val="none"/>
          <w:u w:val="none" w:color="auto"/>
          <w:shd w:val="clear" w:color="auto" w:fill="auto"/>
          <w:lang w:val="en-US" w:eastAsia="zh-CN"/>
        </w:rPr>
        <w:t>...........................................................（1</w:t>
      </w:r>
      <w:r>
        <w:rPr>
          <w:rFonts w:hint="eastAsia" w:cs="Times New Roman"/>
          <w:b w:val="0"/>
          <w:bCs/>
          <w:i w:val="0"/>
          <w:iCs w:val="0"/>
          <w:color w:val="auto"/>
          <w:spacing w:val="0"/>
          <w:highlight w:val="none"/>
          <w:u w:val="none" w:color="auto"/>
          <w:shd w:val="clear" w:color="auto" w:fill="auto"/>
          <w:lang w:val="en-US" w:eastAsia="zh-CN"/>
        </w:rPr>
        <w:t>0</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5B6731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第五节 工伤认定决定</w:t>
      </w:r>
      <w:r>
        <w:rPr>
          <w:rFonts w:hint="default" w:ascii="Times New Roman" w:hAnsi="Times New Roman" w:cs="Times New Roman"/>
          <w:b w:val="0"/>
          <w:bCs/>
          <w:i w:val="0"/>
          <w:iCs w:val="0"/>
          <w:color w:val="auto"/>
          <w:spacing w:val="0"/>
          <w:highlight w:val="none"/>
          <w:u w:val="none" w:color="auto"/>
          <w:shd w:val="clear" w:color="auto" w:fill="auto"/>
          <w:lang w:val="en-US" w:eastAsia="zh-CN"/>
        </w:rPr>
        <w:t>...................................................（1</w:t>
      </w:r>
      <w:r>
        <w:rPr>
          <w:rFonts w:hint="eastAsia" w:cs="Times New Roman"/>
          <w:b w:val="0"/>
          <w:bCs/>
          <w:i w:val="0"/>
          <w:iCs w:val="0"/>
          <w:color w:val="auto"/>
          <w:spacing w:val="0"/>
          <w:highlight w:val="none"/>
          <w:u w:val="none" w:color="auto"/>
          <w:shd w:val="clear" w:color="auto" w:fill="auto"/>
          <w:lang w:val="en-US" w:eastAsia="zh-CN"/>
        </w:rPr>
        <w:t>4</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4C6212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第六节 工伤认定决定变更和撤销</w:t>
      </w:r>
      <w:r>
        <w:rPr>
          <w:rFonts w:hint="default" w:ascii="Times New Roman" w:hAnsi="Times New Roman" w:cs="Times New Roman"/>
          <w:b w:val="0"/>
          <w:bCs/>
          <w:i w:val="0"/>
          <w:iCs w:val="0"/>
          <w:color w:val="auto"/>
          <w:spacing w:val="0"/>
          <w:highlight w:val="none"/>
          <w:u w:val="none" w:color="auto"/>
          <w:shd w:val="clear" w:color="auto" w:fill="auto"/>
          <w:lang w:val="en-US" w:eastAsia="zh-CN"/>
        </w:rPr>
        <w:t>...............................（1</w:t>
      </w:r>
      <w:r>
        <w:rPr>
          <w:rFonts w:hint="eastAsia" w:cs="Times New Roman"/>
          <w:b w:val="0"/>
          <w:bCs/>
          <w:i w:val="0"/>
          <w:iCs w:val="0"/>
          <w:color w:val="auto"/>
          <w:spacing w:val="0"/>
          <w:highlight w:val="none"/>
          <w:u w:val="none" w:color="auto"/>
          <w:shd w:val="clear" w:color="auto" w:fill="auto"/>
          <w:lang w:val="en-US" w:eastAsia="zh-CN"/>
        </w:rPr>
        <w:t>6</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69C16D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cs="Times New Roman"/>
          <w:b w:val="0"/>
          <w:bCs/>
          <w:i w:val="0"/>
          <w:iCs w:val="0"/>
          <w:color w:val="auto"/>
          <w:spacing w:val="0"/>
          <w:highlight w:val="none"/>
          <w:u w:val="none" w:color="auto"/>
          <w:shd w:val="clear" w:color="auto" w:fill="auto"/>
          <w:lang w:val="en-US" w:eastAsia="zh-CN"/>
        </w:rPr>
      </w:pPr>
      <w:r>
        <w:rPr>
          <w:rFonts w:hint="default" w:ascii="Times New Roman" w:hAnsi="Times New Roman" w:eastAsia="黑体" w:cs="Times New Roman"/>
          <w:i w:val="0"/>
          <w:iCs w:val="0"/>
          <w:color w:val="auto"/>
          <w:spacing w:val="0"/>
          <w:sz w:val="32"/>
          <w:szCs w:val="32"/>
          <w:highlight w:val="none"/>
          <w:u w:val="none" w:color="auto"/>
          <w:shd w:val="clear" w:color="auto" w:fill="auto"/>
          <w:lang w:val="en-US" w:eastAsia="zh-CN"/>
        </w:rPr>
        <w:t>第四章 劳动能力鉴定</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18</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03E5D0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第一节 初次鉴定</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18</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77E8ED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第二节 再次鉴定</w:t>
      </w:r>
      <w:r>
        <w:rPr>
          <w:rFonts w:hint="default" w:ascii="Times New Roman" w:hAnsi="Times New Roman" w:cs="Times New Roman"/>
          <w:b w:val="0"/>
          <w:bCs/>
          <w:i w:val="0"/>
          <w:iCs w:val="0"/>
          <w:color w:val="auto"/>
          <w:spacing w:val="0"/>
          <w:highlight w:val="none"/>
          <w:u w:val="none" w:color="auto"/>
          <w:shd w:val="clear" w:color="auto" w:fill="auto"/>
          <w:lang w:val="en-US" w:eastAsia="zh-CN"/>
        </w:rPr>
        <w:t>...........................................................（2</w:t>
      </w:r>
      <w:r>
        <w:rPr>
          <w:rFonts w:hint="eastAsia" w:cs="Times New Roman"/>
          <w:b w:val="0"/>
          <w:bCs/>
          <w:i w:val="0"/>
          <w:iCs w:val="0"/>
          <w:color w:val="auto"/>
          <w:spacing w:val="0"/>
          <w:highlight w:val="none"/>
          <w:u w:val="none" w:color="auto"/>
          <w:shd w:val="clear" w:color="auto" w:fill="auto"/>
          <w:lang w:val="en-US" w:eastAsia="zh-CN"/>
        </w:rPr>
        <w:t>3</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460BDF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第三节 一年后复查鉴定</w:t>
      </w:r>
      <w:r>
        <w:rPr>
          <w:rFonts w:hint="default" w:ascii="Times New Roman" w:hAnsi="Times New Roman" w:cs="Times New Roman"/>
          <w:b w:val="0"/>
          <w:bCs/>
          <w:i w:val="0"/>
          <w:iCs w:val="0"/>
          <w:color w:val="auto"/>
          <w:spacing w:val="0"/>
          <w:highlight w:val="none"/>
          <w:u w:val="none" w:color="auto"/>
          <w:shd w:val="clear" w:color="auto" w:fill="auto"/>
          <w:lang w:val="en-US" w:eastAsia="zh-CN"/>
        </w:rPr>
        <w:t>...............................................（2</w:t>
      </w:r>
      <w:r>
        <w:rPr>
          <w:rFonts w:hint="eastAsia" w:cs="Times New Roman"/>
          <w:b w:val="0"/>
          <w:bCs/>
          <w:i w:val="0"/>
          <w:iCs w:val="0"/>
          <w:color w:val="auto"/>
          <w:spacing w:val="0"/>
          <w:highlight w:val="none"/>
          <w:u w:val="none" w:color="auto"/>
          <w:shd w:val="clear" w:color="auto" w:fill="auto"/>
          <w:lang w:val="en-US" w:eastAsia="zh-CN"/>
        </w:rPr>
        <w:t>4</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50022B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第四节 劳动能力鉴定结论变更和撤销</w:t>
      </w:r>
      <w:r>
        <w:rPr>
          <w:rFonts w:hint="default" w:ascii="Times New Roman" w:hAnsi="Times New Roman" w:cs="Times New Roman"/>
          <w:b w:val="0"/>
          <w:bCs/>
          <w:i w:val="0"/>
          <w:iCs w:val="0"/>
          <w:color w:val="auto"/>
          <w:spacing w:val="0"/>
          <w:highlight w:val="none"/>
          <w:u w:val="none" w:color="auto"/>
          <w:shd w:val="clear" w:color="auto" w:fill="auto"/>
          <w:lang w:val="en-US" w:eastAsia="zh-CN"/>
        </w:rPr>
        <w:t>.......................（2</w:t>
      </w:r>
      <w:r>
        <w:rPr>
          <w:rFonts w:hint="eastAsia" w:cs="Times New Roman"/>
          <w:b w:val="0"/>
          <w:bCs/>
          <w:i w:val="0"/>
          <w:iCs w:val="0"/>
          <w:color w:val="auto"/>
          <w:spacing w:val="0"/>
          <w:highlight w:val="none"/>
          <w:u w:val="none" w:color="auto"/>
          <w:shd w:val="clear" w:color="auto" w:fill="auto"/>
          <w:lang w:val="en-US" w:eastAsia="zh-CN"/>
        </w:rPr>
        <w:t>5</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5B6AA6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第五节 其 他</w:t>
      </w:r>
      <w:r>
        <w:rPr>
          <w:rFonts w:hint="default" w:ascii="Times New Roman" w:hAnsi="Times New Roman" w:eastAsia="楷体_GB2312" w:cs="Times New Roman"/>
          <w:b w:val="0"/>
          <w:bCs w:val="0"/>
          <w:i w:val="0"/>
          <w:iCs w:val="0"/>
          <w:color w:val="auto"/>
          <w:spacing w:val="0"/>
          <w:highlight w:val="none"/>
          <w:u w:val="none" w:color="auto"/>
          <w:shd w:val="clear" w:color="auto" w:fill="auto"/>
          <w:lang w:val="en-US" w:eastAsia="zh-CN"/>
        </w:rPr>
        <w:t>.</w:t>
      </w:r>
      <w:r>
        <w:rPr>
          <w:rFonts w:hint="default" w:ascii="Times New Roman" w:hAnsi="Times New Roman" w:cs="Times New Roman"/>
          <w:b w:val="0"/>
          <w:bCs/>
          <w:i w:val="0"/>
          <w:iCs w:val="0"/>
          <w:color w:val="auto"/>
          <w:spacing w:val="0"/>
          <w:highlight w:val="none"/>
          <w:u w:val="none" w:color="auto"/>
          <w:shd w:val="clear" w:color="auto" w:fill="auto"/>
          <w:lang w:val="en-US" w:eastAsia="zh-CN"/>
        </w:rPr>
        <w:t>................................................................（2</w:t>
      </w:r>
      <w:r>
        <w:rPr>
          <w:rFonts w:hint="eastAsia" w:cs="Times New Roman"/>
          <w:b w:val="0"/>
          <w:bCs/>
          <w:i w:val="0"/>
          <w:iCs w:val="0"/>
          <w:color w:val="auto"/>
          <w:spacing w:val="0"/>
          <w:highlight w:val="none"/>
          <w:u w:val="none" w:color="auto"/>
          <w:shd w:val="clear" w:color="auto" w:fill="auto"/>
          <w:lang w:val="en-US" w:eastAsia="zh-CN"/>
        </w:rPr>
        <w:t>6</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1B5460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i w:val="0"/>
          <w:iCs w:val="0"/>
          <w:color w:val="auto"/>
          <w:spacing w:val="0"/>
          <w:sz w:val="32"/>
          <w:szCs w:val="32"/>
          <w:highlight w:val="none"/>
          <w:u w:val="none" w:color="auto"/>
          <w:shd w:val="clear" w:color="auto" w:fill="auto"/>
          <w:lang w:val="en-US" w:eastAsia="zh-CN"/>
        </w:rPr>
        <w:t>第五章 认定鉴定文书送达</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28</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048DB1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i w:val="0"/>
          <w:iCs w:val="0"/>
          <w:color w:val="auto"/>
          <w:spacing w:val="0"/>
          <w:sz w:val="32"/>
          <w:szCs w:val="32"/>
          <w:highlight w:val="none"/>
          <w:u w:val="none" w:color="auto"/>
          <w:shd w:val="clear" w:color="auto" w:fill="auto"/>
        </w:rPr>
      </w:pPr>
      <w:r>
        <w:rPr>
          <w:rFonts w:hint="default" w:ascii="Times New Roman" w:hAnsi="Times New Roman" w:eastAsia="黑体" w:cs="Times New Roman"/>
          <w:i w:val="0"/>
          <w:iCs w:val="0"/>
          <w:color w:val="auto"/>
          <w:spacing w:val="0"/>
          <w:sz w:val="32"/>
          <w:szCs w:val="32"/>
          <w:highlight w:val="none"/>
          <w:u w:val="none" w:color="auto"/>
          <w:shd w:val="clear" w:color="auto" w:fill="auto"/>
          <w:lang w:eastAsia="zh-CN"/>
        </w:rPr>
        <w:t>第六章</w:t>
      </w:r>
      <w:r>
        <w:rPr>
          <w:rFonts w:hint="default" w:ascii="Times New Roman" w:hAnsi="Times New Roman" w:eastAsia="黑体" w:cs="Times New Roman"/>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黑体" w:cs="Times New Roman"/>
          <w:i w:val="0"/>
          <w:iCs w:val="0"/>
          <w:color w:val="auto"/>
          <w:spacing w:val="0"/>
          <w:sz w:val="32"/>
          <w:szCs w:val="32"/>
          <w:highlight w:val="none"/>
          <w:u w:val="none" w:color="auto"/>
          <w:shd w:val="clear" w:color="auto" w:fill="auto"/>
        </w:rPr>
        <w:t>工伤医疗、康复与辅助器具配置管理</w:t>
      </w:r>
      <w:r>
        <w:rPr>
          <w:rFonts w:hint="default" w:ascii="Times New Roman" w:hAnsi="Times New Roman" w:cs="Times New Roman"/>
          <w:b w:val="0"/>
          <w:bCs/>
          <w:i w:val="0"/>
          <w:iCs w:val="0"/>
          <w:color w:val="auto"/>
          <w:spacing w:val="0"/>
          <w:highlight w:val="none"/>
          <w:u w:val="none" w:color="auto"/>
          <w:shd w:val="clear" w:color="auto" w:fill="auto"/>
          <w:lang w:val="en-US" w:eastAsia="zh-CN"/>
        </w:rPr>
        <w:t>...... ....（3</w:t>
      </w:r>
      <w:r>
        <w:rPr>
          <w:rFonts w:hint="eastAsia" w:cs="Times New Roman"/>
          <w:b w:val="0"/>
          <w:bCs/>
          <w:i w:val="0"/>
          <w:iCs w:val="0"/>
          <w:color w:val="auto"/>
          <w:spacing w:val="0"/>
          <w:highlight w:val="none"/>
          <w:u w:val="none" w:color="auto"/>
          <w:shd w:val="clear" w:color="auto" w:fill="auto"/>
          <w:lang w:val="en-US" w:eastAsia="zh-CN"/>
        </w:rPr>
        <w:t>2</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56E457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第一节 协议机构管理和费用结算</w:t>
      </w:r>
      <w:r>
        <w:rPr>
          <w:rFonts w:hint="default" w:ascii="Times New Roman" w:hAnsi="Times New Roman" w:cs="Times New Roman"/>
          <w:b w:val="0"/>
          <w:bCs/>
          <w:i w:val="0"/>
          <w:iCs w:val="0"/>
          <w:color w:val="auto"/>
          <w:spacing w:val="0"/>
          <w:highlight w:val="none"/>
          <w:u w:val="none" w:color="auto"/>
          <w:shd w:val="clear" w:color="auto" w:fill="auto"/>
          <w:lang w:val="en-US" w:eastAsia="zh-CN"/>
        </w:rPr>
        <w:t>............................ ..（3</w:t>
      </w:r>
      <w:r>
        <w:rPr>
          <w:rFonts w:hint="eastAsia" w:cs="Times New Roman"/>
          <w:b w:val="0"/>
          <w:bCs/>
          <w:i w:val="0"/>
          <w:iCs w:val="0"/>
          <w:color w:val="auto"/>
          <w:spacing w:val="0"/>
          <w:highlight w:val="none"/>
          <w:u w:val="none" w:color="auto"/>
          <w:shd w:val="clear" w:color="auto" w:fill="auto"/>
          <w:lang w:val="en-US" w:eastAsia="zh-CN"/>
        </w:rPr>
        <w:t>2</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3850FD36">
      <w:pPr>
        <w:keepNext w:val="0"/>
        <w:keepLines w:val="0"/>
        <w:pageBreakBefore w:val="0"/>
        <w:widowControl w:val="0"/>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sectPr>
          <w:headerReference r:id="rId5" w:type="default"/>
          <w:footerReference r:id="rId6" w:type="default"/>
          <w:pgSz w:w="11905" w:h="16838"/>
          <w:pgMar w:top="1701" w:right="1474" w:bottom="1701" w:left="1587" w:header="850" w:footer="992" w:gutter="0"/>
          <w:pgBorders>
            <w:top w:val="none" w:sz="0" w:space="0"/>
            <w:left w:val="none" w:sz="0" w:space="0"/>
            <w:bottom w:val="none" w:sz="0" w:space="0"/>
            <w:right w:val="none" w:sz="0" w:space="0"/>
          </w:pgBorders>
          <w:pgNumType w:fmt="decimal"/>
          <w:cols w:space="720" w:num="1"/>
          <w:rtlGutter w:val="0"/>
          <w:docGrid w:type="lines" w:linePitch="480" w:charSpace="0"/>
        </w:sectPr>
      </w:pPr>
    </w:p>
    <w:p w14:paraId="7A18E23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200" w:right="326" w:rightChars="102" w:firstLine="0" w:firstLineChars="0"/>
        <w:jc w:val="both"/>
        <w:textAlignment w:val="auto"/>
        <w:outlineLvl w:val="9"/>
        <w:rPr>
          <w:rFonts w:hint="default" w:ascii="Times New Roman" w:hAnsi="Times New Roman" w:cs="Times New Roman"/>
          <w:b w:val="0"/>
          <w:bCs/>
          <w:i w:val="0"/>
          <w:iCs w:val="0"/>
          <w:color w:val="auto"/>
          <w:spacing w:val="0"/>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工伤医疗管理</w:t>
      </w:r>
      <w:r>
        <w:rPr>
          <w:rFonts w:hint="default" w:ascii="Times New Roman" w:hAnsi="Times New Roman" w:cs="Times New Roman"/>
          <w:b w:val="0"/>
          <w:bCs/>
          <w:i w:val="0"/>
          <w:iCs w:val="0"/>
          <w:color w:val="auto"/>
          <w:spacing w:val="0"/>
          <w:highlight w:val="none"/>
          <w:u w:val="none" w:color="auto"/>
          <w:shd w:val="clear" w:color="auto" w:fill="auto"/>
          <w:lang w:val="en-US" w:eastAsia="zh-CN"/>
        </w:rPr>
        <w:t>....................................................（3</w:t>
      </w:r>
      <w:r>
        <w:rPr>
          <w:rFonts w:hint="eastAsia" w:cs="Times New Roman"/>
          <w:b w:val="0"/>
          <w:bCs/>
          <w:i w:val="0"/>
          <w:iCs w:val="0"/>
          <w:color w:val="auto"/>
          <w:spacing w:val="0"/>
          <w:highlight w:val="none"/>
          <w:u w:val="none" w:color="auto"/>
          <w:shd w:val="clear" w:color="auto" w:fill="auto"/>
          <w:lang w:val="en-US" w:eastAsia="zh-CN"/>
        </w:rPr>
        <w:t>6</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763E4F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第三节 工伤康复管理</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41</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2C8468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第四节 辅助器具配置管理</w:t>
      </w:r>
      <w:r>
        <w:rPr>
          <w:rFonts w:hint="default" w:ascii="Times New Roman" w:hAnsi="Times New Roman" w:cs="Times New Roman"/>
          <w:b w:val="0"/>
          <w:bCs/>
          <w:i w:val="0"/>
          <w:iCs w:val="0"/>
          <w:color w:val="auto"/>
          <w:spacing w:val="0"/>
          <w:highlight w:val="none"/>
          <w:u w:val="none" w:color="auto"/>
          <w:shd w:val="clear" w:color="auto" w:fill="auto"/>
          <w:lang w:val="en-US" w:eastAsia="zh-CN"/>
        </w:rPr>
        <w:t>...........................................（4</w:t>
      </w:r>
      <w:r>
        <w:rPr>
          <w:rFonts w:hint="eastAsia" w:cs="Times New Roman"/>
          <w:b w:val="0"/>
          <w:bCs/>
          <w:i w:val="0"/>
          <w:iCs w:val="0"/>
          <w:color w:val="auto"/>
          <w:spacing w:val="0"/>
          <w:highlight w:val="none"/>
          <w:u w:val="none" w:color="auto"/>
          <w:shd w:val="clear" w:color="auto" w:fill="auto"/>
          <w:lang w:val="en-US" w:eastAsia="zh-CN"/>
        </w:rPr>
        <w:t>4</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555BEA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i w:val="0"/>
          <w:iCs w:val="0"/>
          <w:color w:val="auto"/>
          <w:spacing w:val="0"/>
          <w:sz w:val="32"/>
          <w:szCs w:val="32"/>
          <w:highlight w:val="none"/>
          <w:u w:val="none" w:color="auto"/>
          <w:shd w:val="clear" w:color="auto" w:fill="auto"/>
          <w:lang w:eastAsia="zh-CN"/>
        </w:rPr>
        <w:t>第七章</w:t>
      </w:r>
      <w:r>
        <w:rPr>
          <w:rFonts w:hint="default" w:ascii="Times New Roman" w:hAnsi="Times New Roman" w:eastAsia="黑体" w:cs="Times New Roman"/>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黑体" w:cs="Times New Roman"/>
          <w:i w:val="0"/>
          <w:iCs w:val="0"/>
          <w:color w:val="auto"/>
          <w:spacing w:val="0"/>
          <w:sz w:val="32"/>
          <w:szCs w:val="32"/>
          <w:highlight w:val="none"/>
          <w:u w:val="none" w:color="auto"/>
          <w:shd w:val="clear" w:color="auto" w:fill="auto"/>
          <w:lang w:eastAsia="zh-CN"/>
        </w:rPr>
        <w:t>工伤保险待遇审核</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48</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1EFE63A9">
      <w:pPr>
        <w:keepNext w:val="0"/>
        <w:keepLines w:val="0"/>
        <w:pageBreakBefore w:val="0"/>
        <w:widowControl w:val="0"/>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default" w:ascii="Times New Roman" w:hAnsi="Times New Roman" w:cs="Times New Roman"/>
          <w:b w:val="0"/>
          <w:bCs/>
          <w:i w:val="0"/>
          <w:iCs w:val="0"/>
          <w:color w:val="auto"/>
          <w:spacing w:val="0"/>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第一节 待遇资格确认</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48</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74565740">
      <w:pPr>
        <w:keepNext w:val="0"/>
        <w:keepLines w:val="0"/>
        <w:pageBreakBefore w:val="0"/>
        <w:widowControl w:val="0"/>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default" w:ascii="Times New Roman" w:hAnsi="Times New Roman" w:cs="Times New Roman"/>
          <w:b w:val="0"/>
          <w:bCs/>
          <w:i w:val="0"/>
          <w:iCs w:val="0"/>
          <w:color w:val="auto"/>
          <w:spacing w:val="0"/>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第二节 长期待遇</w:t>
      </w:r>
      <w:r>
        <w:rPr>
          <w:rFonts w:hint="eastAsia" w:eastAsia="楷体_GB2312" w:cs="Times New Roman"/>
          <w:b w:val="0"/>
          <w:bCs w:val="0"/>
          <w:i w:val="0"/>
          <w:iCs w:val="0"/>
          <w:color w:val="auto"/>
          <w:spacing w:val="0"/>
          <w:sz w:val="32"/>
          <w:szCs w:val="32"/>
          <w:highlight w:val="none"/>
          <w:u w:val="none" w:color="auto"/>
          <w:shd w:val="clear" w:color="auto" w:fill="auto"/>
          <w:lang w:val="en-US" w:eastAsia="zh-CN"/>
        </w:rPr>
        <w:t>领取</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资格认证</w:t>
      </w:r>
      <w:r>
        <w:rPr>
          <w:rFonts w:hint="default" w:ascii="Times New Roman" w:hAnsi="Times New Roman" w:cs="Times New Roman"/>
          <w:b w:val="0"/>
          <w:bCs/>
          <w:i w:val="0"/>
          <w:iCs w:val="0"/>
          <w:color w:val="auto"/>
          <w:spacing w:val="0"/>
          <w:highlight w:val="none"/>
          <w:u w:val="none" w:color="auto"/>
          <w:shd w:val="clear" w:color="auto" w:fill="auto"/>
          <w:lang w:val="en-US" w:eastAsia="zh-CN"/>
        </w:rPr>
        <w:t>...................................（5</w:t>
      </w:r>
      <w:r>
        <w:rPr>
          <w:rFonts w:hint="eastAsia" w:cs="Times New Roman"/>
          <w:b w:val="0"/>
          <w:bCs/>
          <w:i w:val="0"/>
          <w:iCs w:val="0"/>
          <w:color w:val="auto"/>
          <w:spacing w:val="0"/>
          <w:highlight w:val="none"/>
          <w:u w:val="none" w:color="auto"/>
          <w:shd w:val="clear" w:color="auto" w:fill="auto"/>
          <w:lang w:val="en-US" w:eastAsia="zh-CN"/>
        </w:rPr>
        <w:t>3</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7BC657D5">
      <w:pPr>
        <w:keepNext w:val="0"/>
        <w:keepLines w:val="0"/>
        <w:pageBreakBefore w:val="0"/>
        <w:widowControl w:val="0"/>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第三节 医疗、康复、辅助器具配置费用审核</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58</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4D340506">
      <w:pPr>
        <w:keepNext w:val="0"/>
        <w:keepLines w:val="0"/>
        <w:pageBreakBefore w:val="0"/>
        <w:widowControl w:val="0"/>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default" w:ascii="Times New Roman" w:hAnsi="Times New Roman" w:cs="Times New Roman"/>
          <w:b w:val="0"/>
          <w:bCs/>
          <w:i w:val="0"/>
          <w:iCs w:val="0"/>
          <w:color w:val="auto"/>
          <w:spacing w:val="0"/>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第四节 伤残待遇审核</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i w:val="0"/>
          <w:iCs w:val="0"/>
          <w:color w:val="auto"/>
          <w:spacing w:val="0"/>
          <w:highlight w:val="none"/>
          <w:u w:val="none" w:color="auto"/>
          <w:shd w:val="clear" w:color="auto" w:fill="auto"/>
          <w:lang w:val="en-US" w:eastAsia="zh-CN"/>
        </w:rPr>
        <w:t>.................................................（6</w:t>
      </w:r>
      <w:r>
        <w:rPr>
          <w:rFonts w:hint="eastAsia" w:cs="Times New Roman"/>
          <w:b w:val="0"/>
          <w:bCs/>
          <w:i w:val="0"/>
          <w:iCs w:val="0"/>
          <w:color w:val="auto"/>
          <w:spacing w:val="0"/>
          <w:highlight w:val="none"/>
          <w:u w:val="none" w:color="auto"/>
          <w:shd w:val="clear" w:color="auto" w:fill="auto"/>
          <w:lang w:val="en-US" w:eastAsia="zh-CN"/>
        </w:rPr>
        <w:t>2</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3FFC4039">
      <w:pPr>
        <w:keepNext w:val="0"/>
        <w:keepLines w:val="0"/>
        <w:pageBreakBefore w:val="0"/>
        <w:widowControl w:val="0"/>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default" w:ascii="Times New Roman" w:hAnsi="Times New Roman" w:cs="Times New Roman"/>
          <w:b w:val="0"/>
          <w:bCs/>
          <w:i w:val="0"/>
          <w:iCs w:val="0"/>
          <w:color w:val="auto"/>
          <w:spacing w:val="0"/>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第五节 工亡待遇审核</w:t>
      </w:r>
      <w:r>
        <w:rPr>
          <w:rFonts w:hint="default" w:ascii="Times New Roman" w:hAnsi="Times New Roman" w:cs="Times New Roman"/>
          <w:b w:val="0"/>
          <w:bCs/>
          <w:i w:val="0"/>
          <w:iCs w:val="0"/>
          <w:color w:val="auto"/>
          <w:spacing w:val="0"/>
          <w:highlight w:val="none"/>
          <w:u w:val="none" w:color="auto"/>
          <w:shd w:val="clear" w:color="auto" w:fill="auto"/>
          <w:lang w:val="en-US" w:eastAsia="zh-CN"/>
        </w:rPr>
        <w:t>...................................................（6</w:t>
      </w:r>
      <w:r>
        <w:rPr>
          <w:rFonts w:hint="eastAsia" w:cs="Times New Roman"/>
          <w:b w:val="0"/>
          <w:bCs/>
          <w:i w:val="0"/>
          <w:iCs w:val="0"/>
          <w:color w:val="auto"/>
          <w:spacing w:val="0"/>
          <w:highlight w:val="none"/>
          <w:u w:val="none" w:color="auto"/>
          <w:shd w:val="clear" w:color="auto" w:fill="auto"/>
          <w:lang w:val="en-US" w:eastAsia="zh-CN"/>
        </w:rPr>
        <w:t>4</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47922A2A">
      <w:pPr>
        <w:keepNext w:val="0"/>
        <w:keepLines w:val="0"/>
        <w:pageBreakBefore w:val="0"/>
        <w:widowControl w:val="0"/>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default" w:ascii="Times New Roman" w:hAnsi="Times New Roman" w:eastAsia="仿宋_GB2312" w:cs="Times New Roman"/>
          <w:b w:val="0"/>
          <w:bCs/>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第六节 先行支付审核</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68</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11E5707E">
      <w:pPr>
        <w:keepNext w:val="0"/>
        <w:keepLines w:val="0"/>
        <w:pageBreakBefore w:val="0"/>
        <w:widowControl w:val="0"/>
        <w:kinsoku/>
        <w:wordWrap/>
        <w:overflowPunct/>
        <w:topLinePunct w:val="0"/>
        <w:autoSpaceDE/>
        <w:autoSpaceDN/>
        <w:bidi w:val="0"/>
        <w:adjustRightInd/>
        <w:snapToGrid/>
        <w:spacing w:line="560" w:lineRule="exact"/>
        <w:ind w:left="640" w:leftChars="200" w:right="0" w:rightChars="0" w:firstLine="0" w:firstLineChars="0"/>
        <w:jc w:val="both"/>
        <w:textAlignment w:val="auto"/>
        <w:outlineLvl w:val="9"/>
        <w:rPr>
          <w:rFonts w:hint="default" w:ascii="Times New Roman" w:hAnsi="Times New Roman" w:cs="Times New Roman"/>
          <w:b w:val="0"/>
          <w:bCs/>
          <w:i w:val="0"/>
          <w:iCs w:val="0"/>
          <w:color w:val="auto"/>
          <w:spacing w:val="0"/>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第七节 待遇核发管控</w:t>
      </w:r>
      <w:r>
        <w:rPr>
          <w:rFonts w:hint="default" w:ascii="Times New Roman" w:hAnsi="Times New Roman" w:cs="Times New Roman"/>
          <w:b w:val="0"/>
          <w:bCs/>
          <w:i w:val="0"/>
          <w:iCs w:val="0"/>
          <w:color w:val="auto"/>
          <w:spacing w:val="0"/>
          <w:highlight w:val="none"/>
          <w:u w:val="none" w:color="auto"/>
          <w:shd w:val="clear" w:color="auto" w:fill="auto"/>
          <w:lang w:val="en-US" w:eastAsia="zh-CN"/>
        </w:rPr>
        <w:t>...................................................（7</w:t>
      </w:r>
      <w:r>
        <w:rPr>
          <w:rFonts w:hint="eastAsia" w:cs="Times New Roman"/>
          <w:b w:val="0"/>
          <w:bCs/>
          <w:i w:val="0"/>
          <w:iCs w:val="0"/>
          <w:color w:val="auto"/>
          <w:spacing w:val="0"/>
          <w:highlight w:val="none"/>
          <w:u w:val="none" w:color="auto"/>
          <w:shd w:val="clear" w:color="auto" w:fill="auto"/>
          <w:lang w:val="en-US" w:eastAsia="zh-CN"/>
        </w:rPr>
        <w:t>3</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627874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i w:val="0"/>
          <w:iCs w:val="0"/>
          <w:color w:val="auto"/>
          <w:spacing w:val="0"/>
          <w:sz w:val="32"/>
          <w:szCs w:val="32"/>
          <w:highlight w:val="none"/>
          <w:u w:val="none" w:color="auto"/>
          <w:shd w:val="clear" w:color="auto" w:fill="auto"/>
          <w:lang w:eastAsia="zh-CN"/>
        </w:rPr>
        <w:t>第八章</w:t>
      </w:r>
      <w:r>
        <w:rPr>
          <w:rFonts w:hint="default" w:ascii="Times New Roman" w:hAnsi="Times New Roman" w:eastAsia="黑体" w:cs="Times New Roman"/>
          <w:i w:val="0"/>
          <w:iCs w:val="0"/>
          <w:color w:val="auto"/>
          <w:spacing w:val="0"/>
          <w:sz w:val="32"/>
          <w:szCs w:val="32"/>
          <w:highlight w:val="none"/>
          <w:u w:val="none" w:color="auto"/>
          <w:shd w:val="clear" w:color="auto" w:fill="auto"/>
          <w:lang w:val="en-US" w:eastAsia="zh-CN"/>
        </w:rPr>
        <w:t xml:space="preserve"> 工伤保险基金支出</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79</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5F7F4E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第一节 工伤保险待遇支付</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r>
        <w:rPr>
          <w:rFonts w:hint="eastAsia" w:cs="Times New Roman"/>
          <w:b w:val="0"/>
          <w:bCs/>
          <w:i w:val="0"/>
          <w:iCs w:val="0"/>
          <w:color w:val="auto"/>
          <w:spacing w:val="0"/>
          <w:highlight w:val="none"/>
          <w:u w:val="none" w:color="auto"/>
          <w:shd w:val="clear" w:color="auto" w:fill="auto"/>
          <w:lang w:val="en-US" w:eastAsia="zh-CN"/>
        </w:rPr>
        <w:t>79</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66C591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第二节 专项经费审核支付</w:t>
      </w:r>
      <w:r>
        <w:rPr>
          <w:rFonts w:hint="default" w:ascii="Times New Roman" w:hAnsi="Times New Roman" w:cs="Times New Roman"/>
          <w:b w:val="0"/>
          <w:bCs/>
          <w:i w:val="0"/>
          <w:iCs w:val="0"/>
          <w:color w:val="auto"/>
          <w:spacing w:val="0"/>
          <w:highlight w:val="none"/>
          <w:u w:val="none" w:color="auto"/>
          <w:shd w:val="clear" w:color="auto" w:fill="auto"/>
          <w:lang w:val="en-US" w:eastAsia="zh-CN"/>
        </w:rPr>
        <w:t>...........................................（8</w:t>
      </w:r>
      <w:r>
        <w:rPr>
          <w:rFonts w:hint="eastAsia" w:cs="Times New Roman"/>
          <w:b w:val="0"/>
          <w:bCs/>
          <w:i w:val="0"/>
          <w:iCs w:val="0"/>
          <w:color w:val="auto"/>
          <w:spacing w:val="0"/>
          <w:highlight w:val="none"/>
          <w:u w:val="none" w:color="auto"/>
          <w:shd w:val="clear" w:color="auto" w:fill="auto"/>
          <w:lang w:val="en-US" w:eastAsia="zh-CN"/>
        </w:rPr>
        <w:t>0</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419A4C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cs="Times New Roman"/>
          <w:b w:val="0"/>
          <w:bCs/>
          <w:i w:val="0"/>
          <w:iCs w:val="0"/>
          <w:color w:val="auto"/>
          <w:spacing w:val="0"/>
          <w:highlight w:val="none"/>
          <w:u w:val="none" w:color="auto"/>
          <w:shd w:val="clear" w:color="auto" w:fill="auto"/>
          <w:lang w:val="en-US" w:eastAsia="zh-CN"/>
        </w:rPr>
      </w:pPr>
      <w:r>
        <w:rPr>
          <w:rFonts w:hint="default" w:ascii="Times New Roman" w:hAnsi="Times New Roman" w:eastAsia="黑体" w:cs="Times New Roman"/>
          <w:i w:val="0"/>
          <w:iCs w:val="0"/>
          <w:color w:val="auto"/>
          <w:spacing w:val="0"/>
          <w:sz w:val="32"/>
          <w:szCs w:val="32"/>
          <w:highlight w:val="none"/>
          <w:u w:val="none" w:color="auto"/>
          <w:shd w:val="clear" w:color="auto" w:fill="auto"/>
          <w:lang w:val="en-US" w:eastAsia="zh-CN"/>
        </w:rPr>
        <w:t>第九章 工伤预防</w:t>
      </w:r>
      <w:r>
        <w:rPr>
          <w:rFonts w:hint="default" w:ascii="Times New Roman" w:hAnsi="Times New Roman" w:cs="Times New Roman"/>
          <w:b w:val="0"/>
          <w:bCs/>
          <w:i w:val="0"/>
          <w:iCs w:val="0"/>
          <w:color w:val="auto"/>
          <w:spacing w:val="0"/>
          <w:highlight w:val="none"/>
          <w:u w:val="none" w:color="auto"/>
          <w:shd w:val="clear" w:color="auto" w:fill="auto"/>
          <w:lang w:val="en-US" w:eastAsia="zh-CN"/>
        </w:rPr>
        <w:t>...........................................................（8</w:t>
      </w:r>
      <w:r>
        <w:rPr>
          <w:rFonts w:hint="eastAsia" w:cs="Times New Roman"/>
          <w:b w:val="0"/>
          <w:bCs/>
          <w:i w:val="0"/>
          <w:iCs w:val="0"/>
          <w:color w:val="auto"/>
          <w:spacing w:val="0"/>
          <w:highlight w:val="none"/>
          <w:u w:val="none" w:color="auto"/>
          <w:shd w:val="clear" w:color="auto" w:fill="auto"/>
          <w:lang w:val="en-US" w:eastAsia="zh-CN"/>
        </w:rPr>
        <w:t>1</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3B1E29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第一节 工伤预防项目申请</w:t>
      </w:r>
      <w:r>
        <w:rPr>
          <w:rFonts w:hint="default" w:ascii="Times New Roman" w:hAnsi="Times New Roman" w:cs="Times New Roman"/>
          <w:b w:val="0"/>
          <w:bCs/>
          <w:i w:val="0"/>
          <w:iCs w:val="0"/>
          <w:color w:val="auto"/>
          <w:spacing w:val="0"/>
          <w:highlight w:val="none"/>
          <w:u w:val="none" w:color="auto"/>
          <w:shd w:val="clear" w:color="auto" w:fill="auto"/>
          <w:lang w:val="en-US" w:eastAsia="zh-CN"/>
        </w:rPr>
        <w:t>...........................................（8</w:t>
      </w:r>
      <w:r>
        <w:rPr>
          <w:rFonts w:hint="eastAsia" w:cs="Times New Roman"/>
          <w:b w:val="0"/>
          <w:bCs/>
          <w:i w:val="0"/>
          <w:iCs w:val="0"/>
          <w:color w:val="auto"/>
          <w:spacing w:val="0"/>
          <w:highlight w:val="none"/>
          <w:u w:val="none" w:color="auto"/>
          <w:shd w:val="clear" w:color="auto" w:fill="auto"/>
          <w:lang w:val="en-US" w:eastAsia="zh-CN"/>
        </w:rPr>
        <w:t>1</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786235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第二节 工伤预防项目实施</w:t>
      </w:r>
      <w:r>
        <w:rPr>
          <w:rFonts w:hint="default" w:ascii="Times New Roman" w:hAnsi="Times New Roman" w:cs="Times New Roman"/>
          <w:b w:val="0"/>
          <w:bCs/>
          <w:i w:val="0"/>
          <w:iCs w:val="0"/>
          <w:color w:val="auto"/>
          <w:spacing w:val="0"/>
          <w:highlight w:val="none"/>
          <w:u w:val="none" w:color="auto"/>
          <w:shd w:val="clear" w:color="auto" w:fill="auto"/>
          <w:lang w:val="en-US" w:eastAsia="zh-CN"/>
        </w:rPr>
        <w:t>...........................................（8</w:t>
      </w:r>
      <w:r>
        <w:rPr>
          <w:rFonts w:hint="eastAsia" w:cs="Times New Roman"/>
          <w:b w:val="0"/>
          <w:bCs/>
          <w:i w:val="0"/>
          <w:iCs w:val="0"/>
          <w:color w:val="auto"/>
          <w:spacing w:val="0"/>
          <w:highlight w:val="none"/>
          <w:u w:val="none" w:color="auto"/>
          <w:shd w:val="clear" w:color="auto" w:fill="auto"/>
          <w:lang w:val="en-US" w:eastAsia="zh-CN"/>
        </w:rPr>
        <w:t>3</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5121B5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第三节 工伤预防项目评估验收</w:t>
      </w:r>
      <w:r>
        <w:rPr>
          <w:rFonts w:hint="default" w:ascii="Times New Roman" w:hAnsi="Times New Roman" w:cs="Times New Roman"/>
          <w:b w:val="0"/>
          <w:bCs/>
          <w:i w:val="0"/>
          <w:iCs w:val="0"/>
          <w:color w:val="auto"/>
          <w:spacing w:val="0"/>
          <w:highlight w:val="none"/>
          <w:u w:val="none" w:color="auto"/>
          <w:shd w:val="clear" w:color="auto" w:fill="auto"/>
          <w:lang w:val="en-US" w:eastAsia="zh-CN"/>
        </w:rPr>
        <w:t>...................................（8</w:t>
      </w:r>
      <w:r>
        <w:rPr>
          <w:rFonts w:hint="eastAsia" w:cs="Times New Roman"/>
          <w:b w:val="0"/>
          <w:bCs/>
          <w:i w:val="0"/>
          <w:iCs w:val="0"/>
          <w:color w:val="auto"/>
          <w:spacing w:val="0"/>
          <w:highlight w:val="none"/>
          <w:u w:val="none" w:color="auto"/>
          <w:shd w:val="clear" w:color="auto" w:fill="auto"/>
          <w:lang w:val="en-US" w:eastAsia="zh-CN"/>
        </w:rPr>
        <w:t>4</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5F49C0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第四节 工伤预防项目结算</w:t>
      </w:r>
      <w:r>
        <w:rPr>
          <w:rFonts w:hint="default" w:ascii="Times New Roman" w:hAnsi="Times New Roman" w:cs="Times New Roman"/>
          <w:b w:val="0"/>
          <w:bCs/>
          <w:i w:val="0"/>
          <w:iCs w:val="0"/>
          <w:color w:val="auto"/>
          <w:spacing w:val="0"/>
          <w:highlight w:val="none"/>
          <w:u w:val="none" w:color="auto"/>
          <w:shd w:val="clear" w:color="auto" w:fill="auto"/>
          <w:lang w:val="en-US" w:eastAsia="zh-CN"/>
        </w:rPr>
        <w:t>...........................................（8</w:t>
      </w:r>
      <w:r>
        <w:rPr>
          <w:rFonts w:hint="eastAsia" w:cs="Times New Roman"/>
          <w:b w:val="0"/>
          <w:bCs/>
          <w:i w:val="0"/>
          <w:iCs w:val="0"/>
          <w:color w:val="auto"/>
          <w:spacing w:val="0"/>
          <w:highlight w:val="none"/>
          <w:u w:val="none" w:color="auto"/>
          <w:shd w:val="clear" w:color="auto" w:fill="auto"/>
          <w:lang w:val="en-US" w:eastAsia="zh-CN"/>
        </w:rPr>
        <w:t>4</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2751B28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第五节 工伤预防专家库</w:t>
      </w:r>
      <w:r>
        <w:rPr>
          <w:rFonts w:hint="default" w:ascii="Times New Roman" w:hAnsi="Times New Roman" w:cs="Times New Roman"/>
          <w:b w:val="0"/>
          <w:bCs/>
          <w:i w:val="0"/>
          <w:iCs w:val="0"/>
          <w:color w:val="auto"/>
          <w:spacing w:val="0"/>
          <w:highlight w:val="none"/>
          <w:u w:val="none" w:color="auto"/>
          <w:shd w:val="clear" w:color="auto" w:fill="auto"/>
          <w:lang w:val="en-US" w:eastAsia="zh-CN"/>
        </w:rPr>
        <w:t>...............................................（8</w:t>
      </w:r>
      <w:r>
        <w:rPr>
          <w:rFonts w:hint="eastAsia" w:cs="Times New Roman"/>
          <w:b w:val="0"/>
          <w:bCs/>
          <w:i w:val="0"/>
          <w:iCs w:val="0"/>
          <w:color w:val="auto"/>
          <w:spacing w:val="0"/>
          <w:highlight w:val="none"/>
          <w:u w:val="none" w:color="auto"/>
          <w:shd w:val="clear" w:color="auto" w:fill="auto"/>
          <w:lang w:val="en-US" w:eastAsia="zh-CN"/>
        </w:rPr>
        <w:t>6</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49A31E7F">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i w:val="0"/>
          <w:iCs w:val="0"/>
          <w:color w:val="auto"/>
          <w:spacing w:val="0"/>
          <w:highlight w:val="none"/>
          <w:u w:val="none" w:color="auto"/>
          <w:shd w:val="clear" w:color="auto" w:fill="auto"/>
          <w:lang w:val="en-US" w:eastAsia="zh-CN"/>
        </w:rPr>
      </w:pPr>
      <w:r>
        <w:rPr>
          <w:rFonts w:hint="default" w:ascii="Times New Roman" w:hAnsi="Times New Roman" w:eastAsia="黑体" w:cs="Times New Roman"/>
          <w:i w:val="0"/>
          <w:iCs w:val="0"/>
          <w:color w:val="auto"/>
          <w:spacing w:val="0"/>
          <w:sz w:val="32"/>
          <w:szCs w:val="32"/>
          <w:highlight w:val="none"/>
          <w:u w:val="none" w:color="auto"/>
          <w:shd w:val="clear" w:color="auto" w:fill="auto"/>
          <w:lang w:val="en-US" w:eastAsia="zh-CN"/>
        </w:rPr>
        <w:t>第十章  稽核内控与监督管理</w:t>
      </w:r>
      <w:r>
        <w:rPr>
          <w:rFonts w:hint="default" w:ascii="Times New Roman" w:hAnsi="Times New Roman" w:cs="Times New Roman"/>
          <w:i w:val="0"/>
          <w:iCs w:val="0"/>
          <w:color w:val="auto"/>
          <w:spacing w:val="0"/>
          <w:highlight w:val="none"/>
          <w:u w:val="none" w:color="auto"/>
          <w:shd w:val="clear" w:color="auto" w:fill="auto"/>
          <w:lang w:val="en-US" w:eastAsia="zh-CN"/>
        </w:rPr>
        <w:t>.....................................（8</w:t>
      </w:r>
      <w:r>
        <w:rPr>
          <w:rFonts w:hint="eastAsia" w:cs="Times New Roman"/>
          <w:i w:val="0"/>
          <w:iCs w:val="0"/>
          <w:color w:val="auto"/>
          <w:spacing w:val="0"/>
          <w:highlight w:val="none"/>
          <w:u w:val="none" w:color="auto"/>
          <w:shd w:val="clear" w:color="auto" w:fill="auto"/>
          <w:lang w:val="en-US" w:eastAsia="zh-CN"/>
        </w:rPr>
        <w:t>6</w:t>
      </w:r>
      <w:r>
        <w:rPr>
          <w:rFonts w:hint="default" w:ascii="Times New Roman" w:hAnsi="Times New Roman" w:cs="Times New Roman"/>
          <w:i w:val="0"/>
          <w:iCs w:val="0"/>
          <w:color w:val="auto"/>
          <w:spacing w:val="0"/>
          <w:highlight w:val="none"/>
          <w:u w:val="none" w:color="auto"/>
          <w:shd w:val="clear" w:color="auto" w:fill="auto"/>
          <w:lang w:val="en-US" w:eastAsia="zh-CN"/>
        </w:rPr>
        <w:t>）</w:t>
      </w:r>
    </w:p>
    <w:p w14:paraId="74D16DE6">
      <w:pPr>
        <w:keepNext w:val="0"/>
        <w:keepLines w:val="0"/>
        <w:pageBreakBefore w:val="0"/>
        <w:widowControl w:val="0"/>
        <w:kinsoku/>
        <w:wordWrap/>
        <w:overflowPunct/>
        <w:topLinePunct w:val="0"/>
        <w:autoSpaceDE/>
        <w:autoSpaceDN/>
        <w:bidi w:val="0"/>
        <w:adjustRightInd/>
        <w:snapToGrid/>
        <w:spacing w:line="560" w:lineRule="exact"/>
        <w:ind w:left="0" w:leftChars="0" w:right="202" w:rightChars="63"/>
        <w:jc w:val="both"/>
        <w:textAlignment w:val="auto"/>
        <w:outlineLvl w:val="9"/>
        <w:rPr>
          <w:rFonts w:hint="default" w:ascii="Times New Roman" w:hAnsi="Times New Roman" w:eastAsia="创艺简标宋" w:cs="Times New Roman"/>
          <w:i w:val="0"/>
          <w:iCs w:val="0"/>
          <w:color w:val="auto"/>
          <w:spacing w:val="0"/>
          <w:sz w:val="36"/>
          <w:szCs w:val="36"/>
          <w:highlight w:val="none"/>
          <w:u w:val="none" w:color="auto"/>
          <w:shd w:val="clear" w:color="auto" w:fill="auto"/>
        </w:rPr>
        <w:sectPr>
          <w:footerReference r:id="rId7" w:type="default"/>
          <w:pgSz w:w="11905" w:h="16838"/>
          <w:pgMar w:top="1701" w:right="1474" w:bottom="1701" w:left="1587" w:header="850" w:footer="992" w:gutter="0"/>
          <w:pgBorders>
            <w:top w:val="none" w:sz="0" w:space="0"/>
            <w:left w:val="none" w:sz="0" w:space="0"/>
            <w:bottom w:val="none" w:sz="0" w:space="0"/>
            <w:right w:val="none" w:sz="0" w:space="0"/>
          </w:pgBorders>
          <w:pgNumType w:fmt="decimal" w:start="1"/>
          <w:cols w:space="720" w:num="1"/>
          <w:rtlGutter w:val="0"/>
          <w:docGrid w:type="lines" w:linePitch="480" w:charSpace="0"/>
        </w:sectPr>
      </w:pPr>
      <w:r>
        <w:rPr>
          <w:rFonts w:hint="default" w:ascii="Times New Roman" w:hAnsi="Times New Roman" w:eastAsia="黑体" w:cs="Times New Roman"/>
          <w:i w:val="0"/>
          <w:iCs w:val="0"/>
          <w:color w:val="auto"/>
          <w:spacing w:val="0"/>
          <w:sz w:val="32"/>
          <w:szCs w:val="32"/>
          <w:highlight w:val="none"/>
          <w:u w:val="none" w:color="auto"/>
          <w:shd w:val="clear" w:color="auto" w:fill="auto"/>
          <w:lang w:val="en-US" w:eastAsia="zh-CN"/>
        </w:rPr>
        <w:t>第十一章 附  则</w:t>
      </w:r>
      <w:r>
        <w:rPr>
          <w:rFonts w:hint="default" w:ascii="Times New Roman" w:hAnsi="Times New Roman" w:cs="Times New Roman"/>
          <w:b w:val="0"/>
          <w:bCs/>
          <w:i w:val="0"/>
          <w:iCs w:val="0"/>
          <w:color w:val="auto"/>
          <w:spacing w:val="0"/>
          <w:highlight w:val="none"/>
          <w:u w:val="none" w:color="auto"/>
          <w:shd w:val="clear" w:color="auto" w:fill="auto"/>
          <w:lang w:val="en-US" w:eastAsia="zh-CN"/>
        </w:rPr>
        <w:t>...........................................................（9</w:t>
      </w:r>
      <w:r>
        <w:rPr>
          <w:rFonts w:hint="eastAsia" w:cs="Times New Roman"/>
          <w:b w:val="0"/>
          <w:bCs/>
          <w:i w:val="0"/>
          <w:iCs w:val="0"/>
          <w:color w:val="auto"/>
          <w:spacing w:val="0"/>
          <w:highlight w:val="none"/>
          <w:u w:val="none" w:color="auto"/>
          <w:shd w:val="clear" w:color="auto" w:fill="auto"/>
          <w:lang w:val="en-US" w:eastAsia="zh-CN"/>
        </w:rPr>
        <w:t>1</w:t>
      </w:r>
      <w:r>
        <w:rPr>
          <w:rFonts w:hint="default" w:ascii="Times New Roman" w:hAnsi="Times New Roman" w:cs="Times New Roman"/>
          <w:b w:val="0"/>
          <w:bCs/>
          <w:i w:val="0"/>
          <w:iCs w:val="0"/>
          <w:color w:val="auto"/>
          <w:spacing w:val="0"/>
          <w:highlight w:val="none"/>
          <w:u w:val="none" w:color="auto"/>
          <w:shd w:val="clear" w:color="auto" w:fill="auto"/>
          <w:lang w:val="en-US" w:eastAsia="zh-CN"/>
        </w:rPr>
        <w:t>）</w:t>
      </w:r>
    </w:p>
    <w:p w14:paraId="45A6296F">
      <w:pPr>
        <w:pStyle w:val="3"/>
        <w:spacing w:line="560" w:lineRule="exact"/>
        <w:jc w:val="center"/>
        <w:rPr>
          <w:rFonts w:hint="default" w:ascii="Times New Roman" w:hAnsi="Times New Roman" w:cs="Times New Roman"/>
          <w:b w:val="0"/>
          <w:bCs w:val="0"/>
          <w:i w:val="0"/>
          <w:iCs w:val="0"/>
          <w:color w:val="auto"/>
          <w:highlight w:val="none"/>
          <w:u w:val="none" w:color="auto"/>
          <w:shd w:val="clear" w:color="auto" w:fill="auto"/>
        </w:rPr>
      </w:pPr>
      <w:r>
        <w:rPr>
          <w:rFonts w:hint="default" w:ascii="Times New Roman" w:hAnsi="Times New Roman" w:cs="Times New Roman"/>
          <w:b w:val="0"/>
          <w:bCs w:val="0"/>
          <w:i w:val="0"/>
          <w:iCs w:val="0"/>
          <w:color w:val="auto"/>
          <w:highlight w:val="none"/>
          <w:u w:val="none" w:color="auto"/>
          <w:shd w:val="clear" w:color="auto" w:fill="auto"/>
        </w:rPr>
        <w:t>第一章</w:t>
      </w:r>
      <w:r>
        <w:rPr>
          <w:rFonts w:hint="default" w:ascii="Times New Roman" w:hAnsi="Times New Roman"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highlight w:val="none"/>
          <w:u w:val="none" w:color="auto"/>
          <w:shd w:val="clear" w:color="auto" w:fill="auto"/>
        </w:rPr>
        <w:t>总  则</w:t>
      </w:r>
    </w:p>
    <w:p w14:paraId="386D62A1">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32" w:firstLineChars="0"/>
        <w:jc w:val="left"/>
        <w:textAlignment w:val="auto"/>
        <w:outlineLvl w:val="9"/>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pPr>
    </w:p>
    <w:p w14:paraId="7F48E7C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highlight w:val="none"/>
          <w:u w:val="none" w:color="auto"/>
          <w:shd w:val="clear" w:color="auto" w:fill="auto"/>
          <w:lang w:val="en-US" w:eastAsia="zh-CN"/>
        </w:rPr>
        <w:t xml:space="preserve">第一条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为加强工伤保险业务经办管理，</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据</w:t>
      </w:r>
      <w:r>
        <w:rPr>
          <w:rFonts w:hint="default" w:ascii="Times New Roman" w:hAnsi="Times New Roman" w:cs="Times New Roman"/>
          <w:b w:val="0"/>
          <w:bCs w:val="0"/>
          <w:i w:val="0"/>
          <w:iCs w:val="0"/>
          <w:color w:val="auto"/>
          <w:spacing w:val="0"/>
          <w:highlight w:val="none"/>
          <w:u w:val="none" w:color="auto"/>
          <w:shd w:val="clear" w:color="auto" w:fill="auto"/>
          <w:lang w:eastAsia="zh-CN"/>
        </w:rPr>
        <w:t>《中华人民共和国社会保险法》《工伤保险条例》</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《社会保险经办条例》</w:t>
      </w:r>
      <w:r>
        <w:rPr>
          <w:rFonts w:hint="default" w:ascii="Times New Roman" w:hAnsi="Times New Roman" w:cs="Times New Roman"/>
          <w:b w:val="0"/>
          <w:bCs w:val="0"/>
          <w:i w:val="0"/>
          <w:iCs w:val="0"/>
          <w:color w:val="auto"/>
          <w:spacing w:val="0"/>
          <w:highlight w:val="none"/>
          <w:u w:val="none" w:color="auto"/>
          <w:shd w:val="clear" w:color="auto" w:fill="auto"/>
          <w:lang w:eastAsia="zh-CN"/>
        </w:rPr>
        <w:t>《广东省工伤保险条例》</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及国家和省</w:t>
      </w:r>
      <w:r>
        <w:rPr>
          <w:rFonts w:hint="default" w:ascii="Times New Roman" w:hAnsi="Times New Roman" w:cs="Times New Roman"/>
          <w:b w:val="0"/>
          <w:bCs w:val="0"/>
          <w:i w:val="0"/>
          <w:iCs w:val="0"/>
          <w:color w:val="auto"/>
          <w:spacing w:val="0"/>
          <w:highlight w:val="none"/>
          <w:u w:val="none" w:color="auto"/>
          <w:shd w:val="clear" w:color="auto" w:fill="auto"/>
        </w:rPr>
        <w:t>有关规定，制定本规程。</w:t>
      </w:r>
    </w:p>
    <w:p w14:paraId="218BF68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rPr>
      </w:pPr>
      <w:r>
        <w:rPr>
          <w:rFonts w:hint="default" w:ascii="Times New Roman" w:hAnsi="Times New Roman" w:eastAsia="黑体" w:cs="Times New Roman"/>
          <w:i w:val="0"/>
          <w:iCs w:val="0"/>
          <w:color w:val="auto"/>
          <w:highlight w:val="none"/>
          <w:u w:val="none" w:color="auto"/>
          <w:shd w:val="clear" w:color="auto" w:fill="auto"/>
          <w:lang w:val="en-US" w:eastAsia="zh-CN" w:bidi="ar-SA"/>
        </w:rPr>
        <w:t>第二条</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highlight w:val="none"/>
          <w:u w:val="none" w:color="auto"/>
          <w:shd w:val="clear" w:color="auto" w:fill="auto"/>
          <w:lang w:eastAsia="zh-CN"/>
        </w:rPr>
        <w:t>本规程</w:t>
      </w:r>
      <w:r>
        <w:rPr>
          <w:rFonts w:hint="default" w:ascii="Times New Roman" w:hAnsi="Times New Roman" w:cs="Times New Roman"/>
          <w:b w:val="0"/>
          <w:bCs w:val="0"/>
          <w:i w:val="0"/>
          <w:iCs w:val="0"/>
          <w:color w:val="auto"/>
          <w:spacing w:val="0"/>
          <w:highlight w:val="none"/>
          <w:u w:val="none" w:color="auto"/>
          <w:shd w:val="clear" w:color="auto" w:fill="auto"/>
        </w:rPr>
        <w:t>适用于</w:t>
      </w:r>
      <w:r>
        <w:rPr>
          <w:rFonts w:hint="default" w:ascii="Times New Roman" w:hAnsi="Times New Roman" w:cs="Times New Roman"/>
          <w:b w:val="0"/>
          <w:bCs w:val="0"/>
          <w:i w:val="0"/>
          <w:iCs w:val="0"/>
          <w:color w:val="auto"/>
          <w:spacing w:val="0"/>
          <w:highlight w:val="none"/>
          <w:u w:val="none" w:color="auto"/>
          <w:shd w:val="clear" w:color="auto" w:fill="auto"/>
          <w:lang w:eastAsia="zh-CN"/>
        </w:rPr>
        <w:t>全省各级社会</w:t>
      </w:r>
      <w:r>
        <w:rPr>
          <w:rFonts w:hint="default" w:ascii="Times New Roman" w:hAnsi="Times New Roman" w:cs="Times New Roman"/>
          <w:b w:val="0"/>
          <w:bCs w:val="0"/>
          <w:i w:val="0"/>
          <w:iCs w:val="0"/>
          <w:color w:val="auto"/>
          <w:spacing w:val="0"/>
          <w:highlight w:val="none"/>
          <w:u w:val="none" w:color="auto"/>
          <w:shd w:val="clear" w:color="auto" w:fill="auto"/>
        </w:rPr>
        <w:t>保险</w:t>
      </w:r>
      <w:r>
        <w:rPr>
          <w:rFonts w:hint="default" w:ascii="Times New Roman" w:hAnsi="Times New Roman" w:cs="Times New Roman"/>
          <w:b w:val="0"/>
          <w:bCs w:val="0"/>
          <w:i w:val="0"/>
          <w:iCs w:val="0"/>
          <w:color w:val="auto"/>
          <w:spacing w:val="0"/>
          <w:highlight w:val="none"/>
          <w:u w:val="none" w:color="auto"/>
          <w:shd w:val="clear" w:color="auto" w:fill="auto"/>
          <w:lang w:eastAsia="zh-CN"/>
        </w:rPr>
        <w:t>行政部门、劳动能力鉴定机构、社会保险经办</w:t>
      </w:r>
      <w:r>
        <w:rPr>
          <w:rFonts w:hint="default" w:ascii="Times New Roman" w:hAnsi="Times New Roman" w:cs="Times New Roman"/>
          <w:b w:val="0"/>
          <w:bCs w:val="0"/>
          <w:i w:val="0"/>
          <w:iCs w:val="0"/>
          <w:color w:val="auto"/>
          <w:spacing w:val="0"/>
          <w:highlight w:val="none"/>
          <w:u w:val="none" w:color="auto"/>
          <w:shd w:val="clear" w:color="auto" w:fill="auto"/>
        </w:rPr>
        <w:t>机构</w:t>
      </w:r>
      <w:r>
        <w:rPr>
          <w:rFonts w:hint="default" w:ascii="Times New Roman" w:hAnsi="Times New Roman" w:cs="Times New Roman"/>
          <w:b w:val="0"/>
          <w:bCs w:val="0"/>
          <w:i w:val="0"/>
          <w:iCs w:val="0"/>
          <w:color w:val="auto"/>
          <w:spacing w:val="0"/>
          <w:highlight w:val="none"/>
          <w:u w:val="none" w:color="auto"/>
          <w:shd w:val="clear" w:color="auto" w:fill="auto"/>
          <w:lang w:eastAsia="zh-CN"/>
        </w:rPr>
        <w:t>（</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以下简称经办机构</w:t>
      </w:r>
      <w:r>
        <w:rPr>
          <w:rFonts w:hint="default" w:ascii="Times New Roman" w:hAnsi="Times New Roman" w:cs="Times New Roman"/>
          <w:b w:val="0"/>
          <w:bCs w:val="0"/>
          <w:i w:val="0"/>
          <w:iCs w:val="0"/>
          <w:color w:val="auto"/>
          <w:spacing w:val="0"/>
          <w:highlight w:val="none"/>
          <w:u w:val="none" w:color="auto"/>
          <w:shd w:val="clear" w:color="auto" w:fill="auto"/>
          <w:lang w:eastAsia="zh-CN"/>
        </w:rPr>
        <w:t>）、税务机关、工伤保险服务协议机构（包括</w:t>
      </w:r>
      <w:r>
        <w:rPr>
          <w:rFonts w:hint="default" w:ascii="Times New Roman" w:hAnsi="Times New Roman" w:cs="Times New Roman"/>
          <w:b w:val="0"/>
          <w:bCs w:val="0"/>
          <w:i w:val="0"/>
          <w:iCs w:val="0"/>
          <w:color w:val="auto"/>
          <w:spacing w:val="0"/>
          <w:highlight w:val="none"/>
          <w:u w:val="none" w:color="auto"/>
          <w:shd w:val="clear" w:color="auto" w:fill="auto"/>
        </w:rPr>
        <w:t>医疗</w:t>
      </w:r>
      <w:r>
        <w:rPr>
          <w:rFonts w:hint="default" w:ascii="Times New Roman" w:hAnsi="Times New Roman" w:cs="Times New Roman"/>
          <w:b w:val="0"/>
          <w:bCs w:val="0"/>
          <w:i w:val="0"/>
          <w:iCs w:val="0"/>
          <w:color w:val="auto"/>
          <w:spacing w:val="0"/>
          <w:highlight w:val="none"/>
          <w:u w:val="none" w:color="auto"/>
          <w:shd w:val="clear" w:color="auto" w:fill="auto"/>
          <w:lang w:eastAsia="zh-CN"/>
        </w:rPr>
        <w:t>机构、</w:t>
      </w:r>
      <w:r>
        <w:rPr>
          <w:rFonts w:hint="default" w:ascii="Times New Roman" w:hAnsi="Times New Roman" w:cs="Times New Roman"/>
          <w:b w:val="0"/>
          <w:bCs w:val="0"/>
          <w:i w:val="0"/>
          <w:iCs w:val="0"/>
          <w:color w:val="auto"/>
          <w:spacing w:val="0"/>
          <w:highlight w:val="none"/>
          <w:u w:val="none" w:color="auto"/>
          <w:shd w:val="clear" w:color="auto" w:fill="auto"/>
        </w:rPr>
        <w:t>康复</w:t>
      </w:r>
      <w:r>
        <w:rPr>
          <w:rFonts w:hint="default" w:ascii="Times New Roman" w:hAnsi="Times New Roman" w:cs="Times New Roman"/>
          <w:b w:val="0"/>
          <w:bCs w:val="0"/>
          <w:i w:val="0"/>
          <w:iCs w:val="0"/>
          <w:color w:val="auto"/>
          <w:spacing w:val="0"/>
          <w:highlight w:val="none"/>
          <w:u w:val="none" w:color="auto"/>
          <w:shd w:val="clear" w:color="auto" w:fill="auto"/>
          <w:lang w:eastAsia="zh-CN"/>
        </w:rPr>
        <w:t>机构、</w:t>
      </w:r>
      <w:r>
        <w:rPr>
          <w:rFonts w:hint="default" w:ascii="Times New Roman" w:hAnsi="Times New Roman" w:cs="Times New Roman"/>
          <w:b w:val="0"/>
          <w:bCs w:val="0"/>
          <w:i w:val="0"/>
          <w:iCs w:val="0"/>
          <w:color w:val="auto"/>
          <w:spacing w:val="0"/>
          <w:highlight w:val="none"/>
          <w:u w:val="none" w:color="auto"/>
          <w:shd w:val="clear" w:color="auto" w:fill="auto"/>
        </w:rPr>
        <w:t>辅助器具配置</w:t>
      </w:r>
      <w:r>
        <w:rPr>
          <w:rFonts w:hint="default" w:ascii="Times New Roman" w:hAnsi="Times New Roman" w:cs="Times New Roman"/>
          <w:b w:val="0"/>
          <w:bCs w:val="0"/>
          <w:i w:val="0"/>
          <w:iCs w:val="0"/>
          <w:color w:val="auto"/>
          <w:spacing w:val="0"/>
          <w:highlight w:val="none"/>
          <w:u w:val="none" w:color="auto"/>
          <w:shd w:val="clear" w:color="auto" w:fill="auto"/>
          <w:lang w:eastAsia="zh-CN"/>
        </w:rPr>
        <w:t>机构、工伤预防项目实施单位）</w:t>
      </w:r>
      <w:r>
        <w:rPr>
          <w:rFonts w:hint="default" w:ascii="Times New Roman" w:hAnsi="Times New Roman" w:cs="Times New Roman"/>
          <w:b w:val="0"/>
          <w:bCs w:val="0"/>
          <w:i w:val="0"/>
          <w:iCs w:val="0"/>
          <w:color w:val="auto"/>
          <w:spacing w:val="0"/>
          <w:highlight w:val="none"/>
          <w:u w:val="none" w:color="auto"/>
          <w:shd w:val="clear" w:color="auto" w:fill="auto"/>
        </w:rPr>
        <w:t>等</w:t>
      </w:r>
      <w:r>
        <w:rPr>
          <w:rFonts w:hint="default" w:ascii="Times New Roman" w:hAnsi="Times New Roman" w:cs="Times New Roman"/>
          <w:b w:val="0"/>
          <w:bCs w:val="0"/>
          <w:i w:val="0"/>
          <w:iCs w:val="0"/>
          <w:color w:val="auto"/>
          <w:spacing w:val="0"/>
          <w:highlight w:val="none"/>
          <w:u w:val="none" w:color="auto"/>
          <w:shd w:val="clear" w:color="auto" w:fill="auto"/>
          <w:lang w:eastAsia="zh-CN"/>
        </w:rPr>
        <w:t>办理工伤保险业务的活动</w:t>
      </w:r>
      <w:r>
        <w:rPr>
          <w:rFonts w:hint="default" w:ascii="Times New Roman" w:hAnsi="Times New Roman" w:cs="Times New Roman"/>
          <w:b w:val="0"/>
          <w:bCs w:val="0"/>
          <w:i w:val="0"/>
          <w:iCs w:val="0"/>
          <w:color w:val="auto"/>
          <w:spacing w:val="0"/>
          <w:highlight w:val="none"/>
          <w:u w:val="none" w:color="auto"/>
          <w:shd w:val="clear" w:color="auto" w:fill="auto"/>
        </w:rPr>
        <w:t>。</w:t>
      </w:r>
    </w:p>
    <w:p w14:paraId="4A97BD9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eastAsia="zh-CN"/>
        </w:rPr>
      </w:pPr>
      <w:r>
        <w:rPr>
          <w:rFonts w:hint="default" w:ascii="Times New Roman" w:hAnsi="Times New Roman" w:cs="Times New Roman"/>
          <w:b w:val="0"/>
          <w:bCs w:val="0"/>
          <w:i w:val="0"/>
          <w:iCs w:val="0"/>
          <w:color w:val="auto"/>
          <w:spacing w:val="0"/>
          <w:highlight w:val="none"/>
          <w:u w:val="none" w:color="auto"/>
          <w:shd w:val="clear" w:color="auto" w:fill="auto"/>
          <w:lang w:eastAsia="zh-CN"/>
        </w:rPr>
        <w:t>本规程所指业务包括</w:t>
      </w:r>
      <w:r>
        <w:rPr>
          <w:rFonts w:hint="default" w:ascii="Times New Roman" w:hAnsi="Times New Roman" w:cs="Times New Roman"/>
          <w:b w:val="0"/>
          <w:bCs w:val="0"/>
          <w:i w:val="0"/>
          <w:iCs w:val="0"/>
          <w:color w:val="auto"/>
          <w:spacing w:val="0"/>
          <w:highlight w:val="none"/>
          <w:u w:val="none" w:color="auto"/>
          <w:shd w:val="clear" w:color="auto" w:fill="auto"/>
        </w:rPr>
        <w:t>参保</w:t>
      </w:r>
      <w:r>
        <w:rPr>
          <w:rFonts w:hint="default" w:ascii="Times New Roman" w:hAnsi="Times New Roman" w:cs="Times New Roman"/>
          <w:b w:val="0"/>
          <w:bCs w:val="0"/>
          <w:i w:val="0"/>
          <w:iCs w:val="0"/>
          <w:color w:val="auto"/>
          <w:spacing w:val="0"/>
          <w:highlight w:val="none"/>
          <w:u w:val="none" w:color="auto"/>
          <w:shd w:val="clear" w:color="auto" w:fill="auto"/>
          <w:lang w:eastAsia="zh-CN"/>
        </w:rPr>
        <w:t>缴费</w:t>
      </w:r>
      <w:r>
        <w:rPr>
          <w:rFonts w:hint="default" w:ascii="Times New Roman" w:hAnsi="Times New Roman" w:cs="Times New Roman"/>
          <w:b w:val="0"/>
          <w:bCs w:val="0"/>
          <w:i w:val="0"/>
          <w:iCs w:val="0"/>
          <w:color w:val="auto"/>
          <w:spacing w:val="0"/>
          <w:highlight w:val="none"/>
          <w:u w:val="none" w:color="auto"/>
          <w:shd w:val="clear" w:color="auto" w:fill="auto"/>
        </w:rPr>
        <w:t>、</w:t>
      </w:r>
      <w:r>
        <w:rPr>
          <w:rFonts w:hint="default" w:ascii="Times New Roman" w:hAnsi="Times New Roman" w:cs="Times New Roman"/>
          <w:b w:val="0"/>
          <w:bCs w:val="0"/>
          <w:i w:val="0"/>
          <w:iCs w:val="0"/>
          <w:color w:val="auto"/>
          <w:spacing w:val="0"/>
          <w:highlight w:val="none"/>
          <w:u w:val="none" w:color="auto"/>
          <w:shd w:val="clear" w:color="auto" w:fill="auto"/>
          <w:lang w:eastAsia="zh-CN"/>
        </w:rPr>
        <w:t>工伤认定、劳动能力鉴定、</w:t>
      </w:r>
      <w:r>
        <w:rPr>
          <w:rFonts w:hint="default" w:ascii="Times New Roman" w:hAnsi="Times New Roman" w:cs="Times New Roman"/>
          <w:b w:val="0"/>
          <w:bCs w:val="0"/>
          <w:i w:val="0"/>
          <w:iCs w:val="0"/>
          <w:color w:val="auto"/>
          <w:spacing w:val="0"/>
          <w:highlight w:val="none"/>
          <w:u w:val="none" w:color="auto"/>
          <w:shd w:val="clear" w:color="auto" w:fill="auto"/>
        </w:rPr>
        <w:t>工伤医疗</w:t>
      </w:r>
      <w:r>
        <w:rPr>
          <w:rFonts w:hint="default" w:ascii="Times New Roman" w:hAnsi="Times New Roman" w:cs="Times New Roman"/>
          <w:b w:val="0"/>
          <w:bCs w:val="0"/>
          <w:i w:val="0"/>
          <w:iCs w:val="0"/>
          <w:color w:val="auto"/>
          <w:spacing w:val="0"/>
          <w:highlight w:val="none"/>
          <w:u w:val="none" w:color="auto"/>
          <w:shd w:val="clear" w:color="auto" w:fill="auto"/>
          <w:lang w:eastAsia="zh-CN"/>
        </w:rPr>
        <w:t>（</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康复）</w:t>
      </w:r>
      <w:r>
        <w:rPr>
          <w:rFonts w:hint="default" w:ascii="Times New Roman" w:hAnsi="Times New Roman" w:cs="Times New Roman"/>
          <w:b w:val="0"/>
          <w:bCs w:val="0"/>
          <w:i w:val="0"/>
          <w:iCs w:val="0"/>
          <w:color w:val="auto"/>
          <w:spacing w:val="0"/>
          <w:highlight w:val="none"/>
          <w:u w:val="none" w:color="auto"/>
          <w:shd w:val="clear" w:color="auto" w:fill="auto"/>
          <w:lang w:eastAsia="zh-CN"/>
        </w:rPr>
        <w:t>和</w:t>
      </w:r>
      <w:r>
        <w:rPr>
          <w:rFonts w:hint="default" w:ascii="Times New Roman" w:hAnsi="Times New Roman" w:cs="Times New Roman"/>
          <w:b w:val="0"/>
          <w:bCs w:val="0"/>
          <w:i w:val="0"/>
          <w:iCs w:val="0"/>
          <w:color w:val="auto"/>
          <w:spacing w:val="0"/>
          <w:highlight w:val="none"/>
          <w:u w:val="none" w:color="auto"/>
          <w:shd w:val="clear" w:color="auto" w:fill="auto"/>
        </w:rPr>
        <w:t>辅助器具配置</w:t>
      </w:r>
      <w:r>
        <w:rPr>
          <w:rFonts w:hint="default" w:ascii="Times New Roman" w:hAnsi="Times New Roman" w:cs="Times New Roman"/>
          <w:b w:val="0"/>
          <w:bCs w:val="0"/>
          <w:i w:val="0"/>
          <w:iCs w:val="0"/>
          <w:color w:val="auto"/>
          <w:spacing w:val="0"/>
          <w:highlight w:val="none"/>
          <w:u w:val="none" w:color="auto"/>
          <w:shd w:val="clear" w:color="auto" w:fill="auto"/>
          <w:lang w:eastAsia="zh-CN"/>
        </w:rPr>
        <w:t>、工伤保险待遇审核、</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工伤保险基金支出、工伤预防、</w:t>
      </w:r>
      <w:r>
        <w:rPr>
          <w:rFonts w:hint="default" w:ascii="Times New Roman" w:hAnsi="Times New Roman" w:cs="Times New Roman"/>
          <w:b w:val="0"/>
          <w:bCs w:val="0"/>
          <w:i w:val="0"/>
          <w:iCs w:val="0"/>
          <w:color w:val="auto"/>
          <w:spacing w:val="0"/>
          <w:highlight w:val="none"/>
          <w:u w:val="none" w:color="auto"/>
          <w:shd w:val="clear" w:color="auto" w:fill="auto"/>
          <w:lang w:eastAsia="zh-CN"/>
        </w:rPr>
        <w:t>稽核内控与监督管理等内容。</w:t>
      </w:r>
    </w:p>
    <w:p w14:paraId="3A09496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highlight w:val="none"/>
          <w:u w:val="none" w:color="auto"/>
          <w:shd w:val="clear" w:color="auto" w:fill="auto"/>
          <w:lang w:val="en-US" w:eastAsia="zh-CN"/>
        </w:rPr>
        <w:t>第三条</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highlight w:val="none"/>
          <w:u w:val="none" w:color="auto"/>
          <w:shd w:val="clear" w:color="auto" w:fill="auto"/>
          <w:lang w:eastAsia="zh-CN"/>
        </w:rPr>
        <w:t>我省工伤保险</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基金实行</w:t>
      </w:r>
      <w:r>
        <w:rPr>
          <w:rFonts w:hint="default" w:ascii="Times New Roman" w:hAnsi="Times New Roman" w:cs="Times New Roman"/>
          <w:b w:val="0"/>
          <w:bCs w:val="0"/>
          <w:i w:val="0"/>
          <w:iCs w:val="0"/>
          <w:color w:val="auto"/>
          <w:spacing w:val="0"/>
          <w:highlight w:val="none"/>
          <w:u w:val="none" w:color="auto"/>
          <w:shd w:val="clear" w:color="auto" w:fill="auto"/>
          <w:lang w:eastAsia="zh-CN"/>
        </w:rPr>
        <w:t>省级统筹。</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工伤保险基金省级统收统支管理、基金预算和财务管理、省储备金及各市原累计结余基金处理按照国家和省有关规定执行。</w:t>
      </w:r>
    </w:p>
    <w:p w14:paraId="45615AF0">
      <w:pPr>
        <w:keepNext w:val="0"/>
        <w:keepLines w:val="0"/>
        <w:pageBreakBefore w:val="0"/>
        <w:widowControl w:val="0"/>
        <w:numPr>
          <w:ilvl w:val="0"/>
          <w:numId w:val="0"/>
        </w:numPr>
        <w:tabs>
          <w:tab w:val="left" w:pos="-113"/>
        </w:tabs>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highlight w:val="none"/>
          <w:u w:val="none" w:color="auto"/>
          <w:shd w:val="clear" w:color="auto" w:fill="auto"/>
          <w:lang w:val="en-US" w:eastAsia="zh-CN"/>
        </w:rPr>
        <w:t>第四条</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highlight w:val="none"/>
          <w:u w:val="none" w:color="auto"/>
          <w:shd w:val="clear" w:color="auto" w:fill="auto"/>
          <w:lang w:eastAsia="zh-CN"/>
        </w:rPr>
        <w:t>全省各级社会</w:t>
      </w:r>
      <w:r>
        <w:rPr>
          <w:rFonts w:hint="default" w:ascii="Times New Roman" w:hAnsi="Times New Roman" w:cs="Times New Roman"/>
          <w:b w:val="0"/>
          <w:bCs w:val="0"/>
          <w:i w:val="0"/>
          <w:iCs w:val="0"/>
          <w:color w:val="auto"/>
          <w:spacing w:val="0"/>
          <w:highlight w:val="none"/>
          <w:u w:val="none" w:color="auto"/>
          <w:shd w:val="clear" w:color="auto" w:fill="auto"/>
        </w:rPr>
        <w:t>保险</w:t>
      </w:r>
      <w:r>
        <w:rPr>
          <w:rFonts w:hint="default" w:ascii="Times New Roman" w:hAnsi="Times New Roman" w:cs="Times New Roman"/>
          <w:b w:val="0"/>
          <w:bCs w:val="0"/>
          <w:i w:val="0"/>
          <w:iCs w:val="0"/>
          <w:color w:val="auto"/>
          <w:spacing w:val="0"/>
          <w:highlight w:val="none"/>
          <w:u w:val="none" w:color="auto"/>
          <w:shd w:val="clear" w:color="auto" w:fill="auto"/>
          <w:lang w:eastAsia="zh-CN"/>
        </w:rPr>
        <w:t>行政部门、劳动能力鉴定机构、经办机构、税务机关</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办理职责范围内</w:t>
      </w:r>
      <w:r>
        <w:rPr>
          <w:rFonts w:hint="default" w:ascii="Times New Roman" w:hAnsi="Times New Roman" w:cs="Times New Roman"/>
          <w:b w:val="0"/>
          <w:bCs w:val="0"/>
          <w:i w:val="0"/>
          <w:iCs w:val="0"/>
          <w:color w:val="auto"/>
          <w:spacing w:val="0"/>
          <w:highlight w:val="none"/>
          <w:u w:val="none" w:color="auto"/>
          <w:shd w:val="clear" w:color="auto" w:fill="auto"/>
          <w:lang w:eastAsia="zh-CN"/>
        </w:rPr>
        <w:t>的</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工伤保险业务时，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应</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采用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线上与线下相结合</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的方式提供优质便捷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服务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其中</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线下</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网点包括各级经办机构网点、政府政务服务中心、镇（街）、村（居）基层公共服务平台以及社银合作的银行网点。</w:t>
      </w:r>
    </w:p>
    <w:p w14:paraId="420573ED">
      <w:pPr>
        <w:numPr>
          <w:ilvl w:val="0"/>
          <w:numId w:val="0"/>
        </w:numPr>
        <w:spacing w:beforeLines="0" w:afterLines="0" w:line="560" w:lineRule="exact"/>
        <w:ind w:firstLine="632" w:firstLineChars="200"/>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cs="Times New Roman"/>
          <w:b w:val="0"/>
          <w:bCs w:val="0"/>
          <w:i w:val="0"/>
          <w:iCs w:val="0"/>
          <w:color w:val="auto"/>
          <w:spacing w:val="0"/>
          <w:highlight w:val="none"/>
          <w:u w:val="none" w:color="auto"/>
          <w:shd w:val="clear" w:color="auto" w:fill="auto"/>
          <w:lang w:eastAsia="zh-CN"/>
        </w:rPr>
        <w:t>全省各级社会</w:t>
      </w:r>
      <w:r>
        <w:rPr>
          <w:rFonts w:hint="default" w:ascii="Times New Roman" w:hAnsi="Times New Roman" w:cs="Times New Roman"/>
          <w:b w:val="0"/>
          <w:bCs w:val="0"/>
          <w:i w:val="0"/>
          <w:iCs w:val="0"/>
          <w:color w:val="auto"/>
          <w:spacing w:val="0"/>
          <w:highlight w:val="none"/>
          <w:u w:val="none" w:color="auto"/>
          <w:shd w:val="clear" w:color="auto" w:fill="auto"/>
        </w:rPr>
        <w:t>保险</w:t>
      </w:r>
      <w:r>
        <w:rPr>
          <w:rFonts w:hint="default" w:ascii="Times New Roman" w:hAnsi="Times New Roman" w:cs="Times New Roman"/>
          <w:b w:val="0"/>
          <w:bCs w:val="0"/>
          <w:i w:val="0"/>
          <w:iCs w:val="0"/>
          <w:color w:val="auto"/>
          <w:spacing w:val="0"/>
          <w:highlight w:val="none"/>
          <w:u w:val="none" w:color="auto"/>
          <w:shd w:val="clear" w:color="auto" w:fill="auto"/>
          <w:lang w:eastAsia="zh-CN"/>
        </w:rPr>
        <w:t>行政部门、劳动能力鉴定机构、经办机构</w:t>
      </w:r>
      <w:r>
        <w:rPr>
          <w:rFonts w:hint="default" w:ascii="Times New Roman" w:hAnsi="Times New Roman" w:eastAsia="仿宋_GB2312" w:cs="Times New Roman"/>
          <w:b w:val="0"/>
          <w:bCs w:val="0"/>
          <w:i w:val="0"/>
          <w:iCs w:val="0"/>
          <w:color w:val="auto"/>
          <w:spacing w:val="0"/>
          <w:highlight w:val="none"/>
          <w:u w:val="none" w:color="auto"/>
          <w:shd w:val="clear" w:color="auto" w:fill="auto"/>
          <w:lang w:val="en-US" w:eastAsia="zh-CN"/>
        </w:rPr>
        <w:t>应</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依托</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省集中式社会保险信息系统（以下简称省信息系统）办理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工伤认定、劳动能力鉴定、工伤</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待遇审核支付等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业务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实现工伤保险一体化管理和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业务数据省级集中</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管理</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7EA059C4">
      <w:pPr>
        <w:numPr>
          <w:ilvl w:val="0"/>
          <w:numId w:val="0"/>
        </w:numPr>
        <w:tabs>
          <w:tab w:val="left" w:pos="-113"/>
          <w:tab w:val="left" w:pos="0"/>
        </w:tabs>
        <w:snapToGrid/>
        <w:spacing w:beforeLines="0" w:afterLines="0" w:line="560" w:lineRule="exact"/>
        <w:ind w:firstLine="632" w:firstLineChars="200"/>
        <w:jc w:val="left"/>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rPr>
      </w:pPr>
      <w:r>
        <w:rPr>
          <w:rFonts w:hint="default" w:ascii="Times New Roman" w:hAnsi="Times New Roman" w:eastAsia="黑体" w:cs="Times New Roman"/>
          <w:b w:val="0"/>
          <w:bCs w:val="0"/>
          <w:i w:val="0"/>
          <w:iCs w:val="0"/>
          <w:color w:val="auto"/>
          <w:spacing w:val="0"/>
          <w:highlight w:val="none"/>
          <w:u w:val="none" w:color="auto"/>
          <w:shd w:val="clear" w:color="auto" w:fill="auto"/>
          <w:lang w:val="en-US" w:eastAsia="zh-CN"/>
        </w:rPr>
        <w:t xml:space="preserve">第五条 </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全面推动风控措施进系统，</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rPr>
        <w:t>合理设置政策性和逻辑性校验规则，业务全环节全流程实行数据比对和联网核查。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在业务办理过程中开展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与公安、民政、卫健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医保、税务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司法等部门数据信息的比对核验</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4909789D">
      <w:pPr>
        <w:outlineLvl w:val="9"/>
        <w:rPr>
          <w:rFonts w:hint="default" w:ascii="Times New Roman" w:hAnsi="Times New Roman" w:cs="Times New Roman"/>
          <w:b w:val="0"/>
          <w:bCs w:val="0"/>
          <w:i w:val="0"/>
          <w:iCs w:val="0"/>
          <w:color w:val="auto"/>
          <w:highlight w:val="none"/>
          <w:u w:val="none" w:color="auto"/>
          <w:shd w:val="clear" w:color="auto" w:fill="auto"/>
          <w:lang w:val="en-US" w:eastAsia="zh-CN"/>
        </w:rPr>
      </w:pPr>
    </w:p>
    <w:p w14:paraId="0BD1F627">
      <w:pPr>
        <w:pStyle w:val="3"/>
        <w:spacing w:line="560" w:lineRule="exact"/>
        <w:jc w:val="center"/>
        <w:rPr>
          <w:rFonts w:hint="default" w:ascii="Times New Roman" w:hAnsi="Times New Roman" w:cs="Times New Roman"/>
          <w:b w:val="0"/>
          <w:bCs w:val="0"/>
          <w:i w:val="0"/>
          <w:iCs w:val="0"/>
          <w:color w:val="auto"/>
          <w:highlight w:val="none"/>
          <w:u w:val="none" w:color="auto"/>
          <w:shd w:val="clear" w:color="auto" w:fill="auto"/>
          <w:lang w:eastAsia="zh-CN"/>
        </w:rPr>
      </w:pPr>
      <w:r>
        <w:rPr>
          <w:rFonts w:hint="default" w:ascii="Times New Roman" w:hAnsi="Times New Roman" w:cs="Times New Roman"/>
          <w:b w:val="0"/>
          <w:bCs w:val="0"/>
          <w:i w:val="0"/>
          <w:iCs w:val="0"/>
          <w:color w:val="auto"/>
          <w:highlight w:val="none"/>
          <w:u w:val="none" w:color="auto"/>
          <w:shd w:val="clear" w:color="auto" w:fill="auto"/>
          <w:lang w:val="en-US" w:eastAsia="zh-CN"/>
        </w:rPr>
        <w:t xml:space="preserve">第二章 </w:t>
      </w:r>
      <w:r>
        <w:rPr>
          <w:rFonts w:hint="default" w:ascii="Times New Roman" w:hAnsi="Times New Roman" w:cs="Times New Roman"/>
          <w:b w:val="0"/>
          <w:bCs w:val="0"/>
          <w:i w:val="0"/>
          <w:iCs w:val="0"/>
          <w:color w:val="auto"/>
          <w:highlight w:val="none"/>
          <w:u w:val="none" w:color="auto"/>
          <w:shd w:val="clear" w:color="auto" w:fill="auto"/>
        </w:rPr>
        <w:t xml:space="preserve"> </w:t>
      </w:r>
      <w:r>
        <w:rPr>
          <w:rFonts w:hint="default" w:ascii="Times New Roman" w:hAnsi="Times New Roman" w:cs="Times New Roman"/>
          <w:b w:val="0"/>
          <w:bCs w:val="0"/>
          <w:i w:val="0"/>
          <w:iCs w:val="0"/>
          <w:color w:val="auto"/>
          <w:highlight w:val="none"/>
          <w:u w:val="none" w:color="auto"/>
          <w:shd w:val="clear" w:color="auto" w:fill="auto"/>
          <w:lang w:eastAsia="zh-CN"/>
        </w:rPr>
        <w:t>参保缴费</w:t>
      </w:r>
    </w:p>
    <w:p w14:paraId="1D3C8EE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p>
    <w:p w14:paraId="738B9129">
      <w:pPr>
        <w:pStyle w:val="2"/>
        <w:numPr>
          <w:ilvl w:val="0"/>
          <w:numId w:val="0"/>
        </w:numPr>
        <w:spacing w:line="560" w:lineRule="exact"/>
        <w:ind w:firstLine="3476" w:firstLineChars="1100"/>
        <w:jc w:val="both"/>
        <w:rPr>
          <w:rFonts w:hint="default" w:ascii="Times New Roman" w:hAnsi="Times New Roman" w:eastAsia="楷体_GB2312" w:cs="Times New Roman"/>
          <w:b w:val="0"/>
          <w:bCs w:val="0"/>
          <w:i w:val="0"/>
          <w:iCs w:val="0"/>
          <w:color w:val="auto"/>
          <w:highlight w:val="none"/>
          <w:u w:val="none" w:color="auto"/>
          <w:shd w:val="clear" w:color="auto" w:fill="auto"/>
        </w:rPr>
      </w:pPr>
      <w:r>
        <w:rPr>
          <w:rFonts w:hint="default" w:ascii="Times New Roman" w:hAnsi="Times New Roman" w:eastAsia="楷体_GB2312" w:cs="Times New Roman"/>
          <w:b w:val="0"/>
          <w:bCs w:val="0"/>
          <w:i w:val="0"/>
          <w:iCs w:val="0"/>
          <w:color w:val="auto"/>
          <w:highlight w:val="none"/>
          <w:u w:val="none" w:color="auto"/>
          <w:shd w:val="clear" w:color="auto" w:fill="auto"/>
        </w:rPr>
        <w:t>第一节 缴费登记</w:t>
      </w:r>
    </w:p>
    <w:p w14:paraId="1B8E0EDA">
      <w:pPr>
        <w:spacing w:beforeLines="0" w:afterLines="0" w:line="560" w:lineRule="exact"/>
        <w:rPr>
          <w:rFonts w:hint="default" w:ascii="Times New Roman" w:hAnsi="Times New Roman" w:cs="Times New Roman"/>
          <w:b w:val="0"/>
          <w:bCs w:val="0"/>
          <w:i w:val="0"/>
          <w:iCs w:val="0"/>
          <w:color w:val="auto"/>
          <w:highlight w:val="none"/>
          <w:u w:val="none" w:color="auto"/>
          <w:shd w:val="clear" w:color="auto" w:fill="auto"/>
        </w:rPr>
      </w:pPr>
    </w:p>
    <w:p w14:paraId="34E7364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Lines="0" w:afterLines="0" w:line="560" w:lineRule="exact"/>
        <w:ind w:left="0" w:leftChars="0" w:right="0" w:rightChars="0" w:firstLine="632" w:firstLineChars="200"/>
        <w:jc w:val="left"/>
        <w:textAlignment w:val="baseline"/>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第六条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用人单位自成立之日起30日内，向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生产经营所在地的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主管税务机关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申请办理工伤保险缴费登记。</w:t>
      </w:r>
    </w:p>
    <w:p w14:paraId="6C60F98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Lines="0" w:afterLines="0" w:line="560" w:lineRule="exact"/>
        <w:ind w:left="0" w:leftChars="0" w:right="0" w:rightChars="0" w:firstLine="632" w:firstLineChars="200"/>
        <w:jc w:val="left"/>
        <w:textAlignment w:val="baseline"/>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用人单位缴费登记信息发生变更的，应</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信息变更之日起30日内向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主管税务机关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申请信息变更。</w:t>
      </w:r>
    </w:p>
    <w:p w14:paraId="18D62E5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t>第</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七</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t>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xml:space="preserve"> 用人单位应自用工之日起30日内为其职工办理工伤保险参保缴费手续。</w:t>
      </w:r>
    </w:p>
    <w:p w14:paraId="2C2A122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用人单位用工情况发生变化的，可通过</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税务机关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网上或实体服务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窗口</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申报增减变化情况。</w:t>
      </w:r>
    </w:p>
    <w:p w14:paraId="2B64CCA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用人单位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人员</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信息发生变化的，应向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主管税务机关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申请信息变更。</w:t>
      </w:r>
    </w:p>
    <w:p w14:paraId="0739EC51">
      <w:pPr>
        <w:spacing w:beforeLines="0" w:afterLines="0" w:line="560" w:lineRule="exact"/>
        <w:ind w:firstLine="632" w:firstLineChars="200"/>
        <w:jc w:val="both"/>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t>第</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八</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t>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从事非全日制工作的劳动者</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以及按照《关于单位从业的灵活就业劳动者等特定人员参加工伤保险的办法》的劳动者</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参加工伤保险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所需提供资料和业务办理流程</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按照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国家和省有关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规定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执行</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4EDFF1F1">
      <w:pPr>
        <w:spacing w:beforeLines="0" w:afterLines="0" w:line="560" w:lineRule="exact"/>
        <w:ind w:firstLine="632" w:firstLineChars="200"/>
        <w:jc w:val="both"/>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主管税务机关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应对是否符合非全日制、特定人员单项参加工伤保险的资格进行审核</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。非全日制参保的，采取线下申报方式，用人单位应</w:t>
      </w:r>
      <w:r>
        <w:rPr>
          <w:rFonts w:hint="default" w:ascii="Times New Roman" w:hAnsi="Times New Roman" w:eastAsia="仿宋_GB2312" w:cs="Times New Roman"/>
          <w:i w:val="0"/>
          <w:iCs w:val="0"/>
          <w:color w:val="auto"/>
          <w:sz w:val="32"/>
          <w:szCs w:val="32"/>
          <w:highlight w:val="none"/>
          <w:u w:val="none" w:color="auto"/>
          <w:shd w:val="clear" w:color="auto" w:fill="auto"/>
          <w:lang w:val="en-US" w:eastAsia="zh-CN"/>
        </w:rPr>
        <w:t>提</w:t>
      </w:r>
      <w:r>
        <w:rPr>
          <w:rFonts w:hint="default" w:ascii="Times New Roman" w:hAnsi="Times New Roman" w:cs="Times New Roman"/>
          <w:i w:val="0"/>
          <w:iCs w:val="0"/>
          <w:color w:val="auto"/>
          <w:sz w:val="32"/>
          <w:szCs w:val="32"/>
          <w:highlight w:val="none"/>
          <w:u w:val="none" w:color="auto"/>
          <w:shd w:val="clear" w:color="auto" w:fill="auto"/>
          <w:lang w:val="en-US" w:eastAsia="zh-CN"/>
        </w:rPr>
        <w:t>供非全日制劳动合同</w:t>
      </w:r>
      <w:r>
        <w:rPr>
          <w:rFonts w:hint="default" w:ascii="Times New Roman" w:hAnsi="Times New Roman" w:eastAsia="仿宋_GB2312" w:cs="Times New Roman"/>
          <w:i w:val="0"/>
          <w:iCs w:val="0"/>
          <w:color w:val="auto"/>
          <w:sz w:val="32"/>
          <w:szCs w:val="32"/>
          <w:highlight w:val="none"/>
          <w:u w:val="none" w:color="auto"/>
          <w:shd w:val="clear" w:color="auto" w:fill="auto"/>
          <w:lang w:val="en-US" w:eastAsia="zh-CN"/>
        </w:rPr>
        <w:t>证明材料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；对线上办理</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单位从业的灵活就业劳动者等特定人员</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参保</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经核查发现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有疑点的，指引用人单位根据不同参保类别提交相关资料进行线下申报：</w:t>
      </w:r>
    </w:p>
    <w:p w14:paraId="792F27F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32" w:firstLineChars="200"/>
        <w:textAlignment w:val="auto"/>
        <w:outlineLvl w:val="9"/>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pPr>
      <w:r>
        <w:rPr>
          <w:rFonts w:hint="default" w:ascii="Times New Roman" w:hAnsi="Times New Roman" w:cs="Times New Roman"/>
          <w:bCs/>
          <w:i w:val="0"/>
          <w:iCs w:val="0"/>
          <w:color w:val="auto"/>
          <w:sz w:val="32"/>
          <w:szCs w:val="32"/>
          <w:highlight w:val="none"/>
          <w:u w:val="none" w:color="auto"/>
          <w:shd w:val="clear" w:color="auto" w:fill="auto"/>
          <w:lang w:val="en-US" w:eastAsia="zh-CN"/>
        </w:rPr>
        <w:t>（一）</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超过法定退休年龄人员（包括已享受和未享受城镇职工基本养老保险待遇人员）</w:t>
      </w:r>
      <w:r>
        <w:rPr>
          <w:rFonts w:hint="default" w:ascii="Times New Roman" w:hAnsi="Times New Roman" w:cs="Times New Roman"/>
          <w:bCs/>
          <w:i w:val="0"/>
          <w:iCs w:val="0"/>
          <w:color w:val="auto"/>
          <w:sz w:val="32"/>
          <w:szCs w:val="32"/>
          <w:highlight w:val="none"/>
          <w:u w:val="none" w:color="auto"/>
          <w:shd w:val="clear" w:color="auto" w:fill="auto"/>
          <w:lang w:val="en-US" w:eastAsia="zh-CN"/>
        </w:rPr>
        <w:t>的，提供</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身份</w:t>
      </w:r>
      <w:r>
        <w:rPr>
          <w:rFonts w:hint="default" w:ascii="Times New Roman" w:hAnsi="Times New Roman" w:cs="Times New Roman"/>
          <w:bCs/>
          <w:i w:val="0"/>
          <w:iCs w:val="0"/>
          <w:color w:val="auto"/>
          <w:sz w:val="32"/>
          <w:szCs w:val="32"/>
          <w:highlight w:val="none"/>
          <w:u w:val="none" w:color="auto"/>
          <w:shd w:val="clear" w:color="auto" w:fill="auto"/>
          <w:lang w:val="en-US" w:eastAsia="zh-CN"/>
        </w:rPr>
        <w:t>证件；</w:t>
      </w:r>
    </w:p>
    <w:p w14:paraId="2F83019F">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32" w:firstLineChars="200"/>
        <w:textAlignment w:val="auto"/>
        <w:outlineLvl w:val="9"/>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pPr>
      <w:r>
        <w:rPr>
          <w:rFonts w:hint="default" w:ascii="Times New Roman" w:hAnsi="Times New Roman" w:cs="Times New Roman"/>
          <w:bCs/>
          <w:i w:val="0"/>
          <w:iCs w:val="0"/>
          <w:color w:val="auto"/>
          <w:sz w:val="32"/>
          <w:szCs w:val="32"/>
          <w:highlight w:val="none"/>
          <w:u w:val="none" w:color="auto"/>
          <w:shd w:val="clear" w:color="auto" w:fill="auto"/>
          <w:lang w:val="en-US" w:eastAsia="zh-CN"/>
        </w:rPr>
        <w:t>（二）</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已享受一级至四级工伤伤残津贴或病残津贴人员</w:t>
      </w:r>
      <w:r>
        <w:rPr>
          <w:rFonts w:hint="default" w:ascii="Times New Roman" w:hAnsi="Times New Roman" w:cs="Times New Roman"/>
          <w:bCs/>
          <w:i w:val="0"/>
          <w:iCs w:val="0"/>
          <w:color w:val="auto"/>
          <w:sz w:val="32"/>
          <w:szCs w:val="32"/>
          <w:highlight w:val="none"/>
          <w:u w:val="none" w:color="auto"/>
          <w:shd w:val="clear" w:color="auto" w:fill="auto"/>
          <w:lang w:val="en-US" w:eastAsia="zh-CN"/>
        </w:rPr>
        <w:t>的，提供</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已享受相关待遇凭证</w:t>
      </w:r>
      <w:r>
        <w:rPr>
          <w:rFonts w:hint="default" w:ascii="Times New Roman" w:hAnsi="Times New Roman" w:cs="Times New Roman"/>
          <w:bCs/>
          <w:i w:val="0"/>
          <w:iCs w:val="0"/>
          <w:color w:val="auto"/>
          <w:sz w:val="32"/>
          <w:szCs w:val="32"/>
          <w:highlight w:val="none"/>
          <w:u w:val="none" w:color="auto"/>
          <w:shd w:val="clear" w:color="auto" w:fill="auto"/>
          <w:lang w:val="en-US" w:eastAsia="zh-CN"/>
        </w:rPr>
        <w:t>；</w:t>
      </w:r>
    </w:p>
    <w:p w14:paraId="4EF6894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32" w:firstLineChars="200"/>
        <w:textAlignment w:val="auto"/>
        <w:outlineLvl w:val="9"/>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pPr>
      <w:r>
        <w:rPr>
          <w:rFonts w:hint="default" w:ascii="Times New Roman" w:hAnsi="Times New Roman" w:cs="Times New Roman"/>
          <w:bCs/>
          <w:i w:val="0"/>
          <w:iCs w:val="0"/>
          <w:color w:val="auto"/>
          <w:sz w:val="32"/>
          <w:szCs w:val="32"/>
          <w:highlight w:val="none"/>
          <w:u w:val="none" w:color="auto"/>
          <w:shd w:val="clear" w:color="auto" w:fill="auto"/>
          <w:lang w:val="en-US" w:eastAsia="zh-CN"/>
        </w:rPr>
        <w:t>（三）</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实习学生（包括签订三方实习协议或自行联系实习单位的实习学生和从业单位使用的勤工助学学生、未建立劳动关系的学生学徒等）</w:t>
      </w:r>
      <w:r>
        <w:rPr>
          <w:rFonts w:hint="default" w:ascii="Times New Roman" w:hAnsi="Times New Roman" w:cs="Times New Roman"/>
          <w:bCs/>
          <w:i w:val="0"/>
          <w:iCs w:val="0"/>
          <w:color w:val="auto"/>
          <w:sz w:val="32"/>
          <w:szCs w:val="32"/>
          <w:highlight w:val="none"/>
          <w:u w:val="none" w:color="auto"/>
          <w:shd w:val="clear" w:color="auto" w:fill="auto"/>
          <w:lang w:val="en-US" w:eastAsia="zh-CN"/>
        </w:rPr>
        <w:t>的，提供</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相关实习协议、学生学籍信息等材料；</w:t>
      </w:r>
    </w:p>
    <w:p w14:paraId="74D57502">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640" w:leftChars="0"/>
        <w:textAlignment w:val="auto"/>
        <w:outlineLvl w:val="9"/>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pPr>
      <w:r>
        <w:rPr>
          <w:rFonts w:hint="default" w:ascii="Times New Roman" w:hAnsi="Times New Roman" w:cs="Times New Roman"/>
          <w:bCs/>
          <w:i w:val="0"/>
          <w:iCs w:val="0"/>
          <w:color w:val="auto"/>
          <w:sz w:val="32"/>
          <w:szCs w:val="32"/>
          <w:highlight w:val="none"/>
          <w:u w:val="none" w:color="auto"/>
          <w:shd w:val="clear" w:color="auto" w:fill="auto"/>
          <w:lang w:val="en-US" w:eastAsia="zh-CN"/>
        </w:rPr>
        <w:t>（四）</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单位见习人员</w:t>
      </w:r>
      <w:r>
        <w:rPr>
          <w:rFonts w:hint="default" w:ascii="Times New Roman" w:hAnsi="Times New Roman" w:cs="Times New Roman"/>
          <w:bCs/>
          <w:i w:val="0"/>
          <w:iCs w:val="0"/>
          <w:color w:val="auto"/>
          <w:sz w:val="32"/>
          <w:szCs w:val="32"/>
          <w:highlight w:val="none"/>
          <w:u w:val="none" w:color="auto"/>
          <w:shd w:val="clear" w:color="auto" w:fill="auto"/>
          <w:lang w:val="en-US" w:eastAsia="zh-CN"/>
        </w:rPr>
        <w:t>的，提供</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见习协议</w:t>
      </w:r>
      <w:r>
        <w:rPr>
          <w:rFonts w:hint="default" w:ascii="Times New Roman" w:hAnsi="Times New Roman" w:cs="Times New Roman"/>
          <w:bCs/>
          <w:i w:val="0"/>
          <w:iCs w:val="0"/>
          <w:color w:val="auto"/>
          <w:sz w:val="32"/>
          <w:szCs w:val="32"/>
          <w:highlight w:val="none"/>
          <w:u w:val="none" w:color="auto"/>
          <w:shd w:val="clear" w:color="auto" w:fill="auto"/>
          <w:lang w:val="en-US" w:eastAsia="zh-CN"/>
        </w:rPr>
        <w:t>；</w:t>
      </w:r>
    </w:p>
    <w:p w14:paraId="64F63880">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32" w:firstLineChars="200"/>
        <w:textAlignment w:val="auto"/>
        <w:outlineLvl w:val="9"/>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pPr>
      <w:r>
        <w:rPr>
          <w:rFonts w:hint="default" w:ascii="Times New Roman" w:hAnsi="Times New Roman" w:cs="Times New Roman"/>
          <w:bCs/>
          <w:i w:val="0"/>
          <w:iCs w:val="0"/>
          <w:color w:val="auto"/>
          <w:sz w:val="32"/>
          <w:szCs w:val="32"/>
          <w:highlight w:val="none"/>
          <w:u w:val="none" w:color="auto"/>
          <w:shd w:val="clear" w:color="auto" w:fill="auto"/>
          <w:lang w:val="en-US" w:eastAsia="zh-CN"/>
        </w:rPr>
        <w:t>（五）</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在家政服务机构从业的家政服务人员</w:t>
      </w:r>
      <w:r>
        <w:rPr>
          <w:rFonts w:hint="default" w:ascii="Times New Roman" w:hAnsi="Times New Roman" w:cs="Times New Roman"/>
          <w:bCs/>
          <w:i w:val="0"/>
          <w:iCs w:val="0"/>
          <w:color w:val="auto"/>
          <w:sz w:val="32"/>
          <w:szCs w:val="32"/>
          <w:highlight w:val="none"/>
          <w:u w:val="none" w:color="auto"/>
          <w:shd w:val="clear" w:color="auto" w:fill="auto"/>
          <w:lang w:val="en-US" w:eastAsia="zh-CN"/>
        </w:rPr>
        <w:t>的，提供</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家政服务协议</w:t>
      </w:r>
      <w:r>
        <w:rPr>
          <w:rFonts w:hint="default" w:ascii="Times New Roman" w:hAnsi="Times New Roman" w:cs="Times New Roman"/>
          <w:bCs/>
          <w:i w:val="0"/>
          <w:iCs w:val="0"/>
          <w:color w:val="auto"/>
          <w:sz w:val="32"/>
          <w:szCs w:val="32"/>
          <w:highlight w:val="none"/>
          <w:u w:val="none" w:color="auto"/>
          <w:shd w:val="clear" w:color="auto" w:fill="auto"/>
          <w:lang w:val="en-US" w:eastAsia="zh-CN"/>
        </w:rPr>
        <w:t>；</w:t>
      </w:r>
    </w:p>
    <w:p w14:paraId="2AF78B9E">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32" w:firstLineChars="200"/>
        <w:textAlignment w:val="auto"/>
        <w:outlineLvl w:val="9"/>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pPr>
      <w:r>
        <w:rPr>
          <w:rFonts w:hint="default" w:ascii="Times New Roman" w:hAnsi="Times New Roman" w:cs="Times New Roman"/>
          <w:bCs/>
          <w:i w:val="0"/>
          <w:iCs w:val="0"/>
          <w:color w:val="auto"/>
          <w:sz w:val="32"/>
          <w:szCs w:val="32"/>
          <w:highlight w:val="none"/>
          <w:u w:val="none" w:color="auto"/>
          <w:shd w:val="clear" w:color="auto" w:fill="auto"/>
          <w:lang w:val="en-US" w:eastAsia="zh-CN"/>
        </w:rPr>
        <w:t>（六）</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新业态从业人员</w:t>
      </w:r>
      <w:r>
        <w:rPr>
          <w:rFonts w:hint="default" w:ascii="Times New Roman" w:hAnsi="Times New Roman" w:cs="Times New Roman"/>
          <w:bCs/>
          <w:i w:val="0"/>
          <w:iCs w:val="0"/>
          <w:color w:val="auto"/>
          <w:sz w:val="32"/>
          <w:szCs w:val="32"/>
          <w:highlight w:val="none"/>
          <w:u w:val="none" w:color="auto"/>
          <w:shd w:val="clear" w:color="auto" w:fill="auto"/>
          <w:lang w:val="en-US" w:eastAsia="zh-CN"/>
        </w:rPr>
        <w:t>的，提供</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通过互联网平台注册，互联网营销师或者提供网约车、外卖、配送等劳务的资质材料</w:t>
      </w:r>
      <w:r>
        <w:rPr>
          <w:rFonts w:hint="default" w:ascii="Times New Roman" w:hAnsi="Times New Roman" w:cs="Times New Roman"/>
          <w:bCs/>
          <w:i w:val="0"/>
          <w:iCs w:val="0"/>
          <w:color w:val="auto"/>
          <w:sz w:val="32"/>
          <w:szCs w:val="32"/>
          <w:highlight w:val="none"/>
          <w:u w:val="none" w:color="auto"/>
          <w:shd w:val="clear" w:color="auto" w:fill="auto"/>
          <w:lang w:val="en-US" w:eastAsia="zh-CN"/>
        </w:rPr>
        <w:t>；</w:t>
      </w:r>
    </w:p>
    <w:p w14:paraId="2CD9A2E1">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32" w:firstLineChars="200"/>
        <w:textAlignment w:val="auto"/>
        <w:outlineLvl w:val="9"/>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pPr>
      <w:r>
        <w:rPr>
          <w:rFonts w:hint="default" w:ascii="Times New Roman" w:hAnsi="Times New Roman" w:cs="Times New Roman"/>
          <w:bCs/>
          <w:i w:val="0"/>
          <w:iCs w:val="0"/>
          <w:color w:val="auto"/>
          <w:sz w:val="32"/>
          <w:szCs w:val="32"/>
          <w:highlight w:val="none"/>
          <w:u w:val="none" w:color="auto"/>
          <w:shd w:val="clear" w:color="auto" w:fill="auto"/>
          <w:lang w:val="en-US" w:eastAsia="zh-CN"/>
        </w:rPr>
        <w:t>（七）</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基层快递网点的从业人员</w:t>
      </w:r>
      <w:r>
        <w:rPr>
          <w:rFonts w:hint="default" w:ascii="Times New Roman" w:hAnsi="Times New Roman" w:cs="Times New Roman"/>
          <w:bCs/>
          <w:i w:val="0"/>
          <w:iCs w:val="0"/>
          <w:color w:val="auto"/>
          <w:sz w:val="32"/>
          <w:szCs w:val="32"/>
          <w:highlight w:val="none"/>
          <w:u w:val="none" w:color="auto"/>
          <w:shd w:val="clear" w:color="auto" w:fill="auto"/>
          <w:lang w:val="en-US" w:eastAsia="zh-CN"/>
        </w:rPr>
        <w:t>的，提供</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基层快递网点营业资格、快递人员注册资质、是否签署劳动协议等材料</w:t>
      </w:r>
      <w:r>
        <w:rPr>
          <w:rFonts w:hint="default" w:ascii="Times New Roman" w:hAnsi="Times New Roman" w:cs="Times New Roman"/>
          <w:bCs/>
          <w:i w:val="0"/>
          <w:iCs w:val="0"/>
          <w:color w:val="auto"/>
          <w:sz w:val="32"/>
          <w:szCs w:val="32"/>
          <w:highlight w:val="none"/>
          <w:u w:val="none" w:color="auto"/>
          <w:shd w:val="clear" w:color="auto" w:fill="auto"/>
          <w:lang w:val="en-US" w:eastAsia="zh-CN"/>
        </w:rPr>
        <w:t>；</w:t>
      </w:r>
    </w:p>
    <w:p w14:paraId="5013912F">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32" w:firstLineChars="200"/>
        <w:textAlignment w:val="auto"/>
        <w:outlineLvl w:val="9"/>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pPr>
      <w:r>
        <w:rPr>
          <w:rFonts w:hint="default" w:ascii="Times New Roman" w:hAnsi="Times New Roman" w:cs="Times New Roman"/>
          <w:bCs/>
          <w:i w:val="0"/>
          <w:iCs w:val="0"/>
          <w:color w:val="auto"/>
          <w:sz w:val="32"/>
          <w:szCs w:val="32"/>
          <w:highlight w:val="none"/>
          <w:u w:val="none" w:color="auto"/>
          <w:shd w:val="clear" w:color="auto" w:fill="auto"/>
          <w:lang w:val="en-US" w:eastAsia="zh-CN"/>
        </w:rPr>
        <w:t>（八）</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依托交通运输公司开展运输业务的运营车辆司机和乘务人员</w:t>
      </w:r>
      <w:r>
        <w:rPr>
          <w:rFonts w:hint="default" w:ascii="Times New Roman" w:hAnsi="Times New Roman" w:cs="Times New Roman"/>
          <w:bCs/>
          <w:i w:val="0"/>
          <w:iCs w:val="0"/>
          <w:color w:val="auto"/>
          <w:sz w:val="32"/>
          <w:szCs w:val="32"/>
          <w:highlight w:val="none"/>
          <w:u w:val="none" w:color="auto"/>
          <w:shd w:val="clear" w:color="auto" w:fill="auto"/>
          <w:lang w:val="en-US" w:eastAsia="zh-CN"/>
        </w:rPr>
        <w:t>的，提供</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运输协议合同等材料</w:t>
      </w:r>
      <w:r>
        <w:rPr>
          <w:rFonts w:hint="default" w:ascii="Times New Roman" w:hAnsi="Times New Roman" w:cs="Times New Roman"/>
          <w:bCs/>
          <w:i w:val="0"/>
          <w:iCs w:val="0"/>
          <w:color w:val="auto"/>
          <w:sz w:val="32"/>
          <w:szCs w:val="32"/>
          <w:highlight w:val="none"/>
          <w:u w:val="none" w:color="auto"/>
          <w:shd w:val="clear" w:color="auto" w:fill="auto"/>
          <w:lang w:val="en-US" w:eastAsia="zh-CN"/>
        </w:rPr>
        <w:t>；</w:t>
      </w:r>
    </w:p>
    <w:p w14:paraId="722E30D7">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32" w:firstLineChars="200"/>
        <w:textAlignment w:val="auto"/>
        <w:outlineLvl w:val="9"/>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pPr>
      <w:r>
        <w:rPr>
          <w:rFonts w:hint="default" w:ascii="Times New Roman" w:hAnsi="Times New Roman" w:cs="Times New Roman"/>
          <w:bCs/>
          <w:i w:val="0"/>
          <w:iCs w:val="0"/>
          <w:color w:val="auto"/>
          <w:sz w:val="32"/>
          <w:szCs w:val="32"/>
          <w:highlight w:val="none"/>
          <w:u w:val="none" w:color="auto"/>
          <w:shd w:val="clear" w:color="auto" w:fill="auto"/>
          <w:lang w:val="en-US" w:eastAsia="zh-CN"/>
        </w:rPr>
        <w:t>（九）</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村（社区）从业人员</w:t>
      </w:r>
      <w:r>
        <w:rPr>
          <w:rFonts w:hint="default" w:ascii="Times New Roman" w:hAnsi="Times New Roman" w:cs="Times New Roman"/>
          <w:bCs/>
          <w:i w:val="0"/>
          <w:iCs w:val="0"/>
          <w:color w:val="auto"/>
          <w:sz w:val="32"/>
          <w:szCs w:val="32"/>
          <w:highlight w:val="none"/>
          <w:u w:val="none" w:color="auto"/>
          <w:shd w:val="clear" w:color="auto" w:fill="auto"/>
          <w:lang w:val="en-US" w:eastAsia="zh-CN"/>
        </w:rPr>
        <w:t>的，提供</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村（社区）党组织书记、副书记、委员，村（居）民委员会主任、副主任、委员等以及有关工作人员的任免文件等材料</w:t>
      </w:r>
      <w:r>
        <w:rPr>
          <w:rFonts w:hint="default" w:ascii="Times New Roman" w:hAnsi="Times New Roman" w:cs="Times New Roman"/>
          <w:bCs/>
          <w:i w:val="0"/>
          <w:iCs w:val="0"/>
          <w:color w:val="auto"/>
          <w:sz w:val="32"/>
          <w:szCs w:val="32"/>
          <w:highlight w:val="none"/>
          <w:u w:val="none" w:color="auto"/>
          <w:shd w:val="clear" w:color="auto" w:fill="auto"/>
          <w:lang w:val="en-US" w:eastAsia="zh-CN"/>
        </w:rPr>
        <w:t>；</w:t>
      </w:r>
    </w:p>
    <w:p w14:paraId="050D638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32" w:firstLineChars="200"/>
        <w:textAlignment w:val="auto"/>
        <w:outlineLvl w:val="9"/>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pPr>
      <w:r>
        <w:rPr>
          <w:rFonts w:hint="default" w:ascii="Times New Roman" w:hAnsi="Times New Roman" w:cs="Times New Roman"/>
          <w:bCs/>
          <w:i w:val="0"/>
          <w:iCs w:val="0"/>
          <w:color w:val="auto"/>
          <w:sz w:val="32"/>
          <w:szCs w:val="32"/>
          <w:highlight w:val="none"/>
          <w:u w:val="none" w:color="auto"/>
          <w:shd w:val="clear" w:color="auto" w:fill="auto"/>
          <w:lang w:val="en-US" w:eastAsia="zh-CN"/>
        </w:rPr>
        <w:t>（十）</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志愿者</w:t>
      </w:r>
      <w:r>
        <w:rPr>
          <w:rFonts w:hint="default" w:ascii="Times New Roman" w:hAnsi="Times New Roman" w:cs="Times New Roman"/>
          <w:bCs/>
          <w:i w:val="0"/>
          <w:iCs w:val="0"/>
          <w:color w:val="auto"/>
          <w:sz w:val="32"/>
          <w:szCs w:val="32"/>
          <w:highlight w:val="none"/>
          <w:u w:val="none" w:color="auto"/>
          <w:shd w:val="clear" w:color="auto" w:fill="auto"/>
          <w:lang w:val="en-US" w:eastAsia="zh-CN"/>
        </w:rPr>
        <w:t>的，提供</w:t>
      </w:r>
      <w:r>
        <w:rPr>
          <w:rFonts w:hint="default" w:ascii="Times New Roman" w:hAnsi="Times New Roman" w:eastAsia="仿宋_GB2312" w:cs="Times New Roman"/>
          <w:bCs/>
          <w:i w:val="0"/>
          <w:iCs w:val="0"/>
          <w:color w:val="auto"/>
          <w:sz w:val="32"/>
          <w:szCs w:val="32"/>
          <w:highlight w:val="none"/>
          <w:u w:val="none" w:color="auto"/>
          <w:shd w:val="clear" w:color="auto" w:fill="auto"/>
          <w:lang w:val="en-US" w:eastAsia="zh-CN"/>
        </w:rPr>
        <w:t>按规定注册的志愿服务者资质材料、志愿服务团体材料。</w:t>
      </w:r>
    </w:p>
    <w:p w14:paraId="484E77C2">
      <w:pPr>
        <w:spacing w:beforeLines="0" w:afterLines="0" w:line="560" w:lineRule="exact"/>
        <w:ind w:firstLine="632" w:firstLineChars="200"/>
        <w:jc w:val="left"/>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不符合参保缴费资格的，采取不予办理、清退工伤保险费等方式处理。</w:t>
      </w:r>
    </w:p>
    <w:p w14:paraId="5F87326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t>第</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九</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t>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xml:space="preserve"> 建筑施工、交通运输等企业，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相对固定的职工，应按用人单位参加工伤保险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不能按用人单位参保</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、建设项目</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使用的职工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特别是施工建设一线务工人员，按建设项目参加工伤保险。</w:t>
      </w:r>
    </w:p>
    <w:p w14:paraId="0E58572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按项目参加工伤保险的，所需提供资料和业务办理流程按照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国家和省有关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规定执行。</w:t>
      </w:r>
    </w:p>
    <w:p w14:paraId="1066B374">
      <w:pPr>
        <w:spacing w:beforeLines="0" w:afterLines="0" w:line="560" w:lineRule="exact"/>
        <w:rPr>
          <w:rFonts w:hint="default" w:ascii="Times New Roman" w:hAnsi="Times New Roman" w:cs="Times New Roman"/>
          <w:b w:val="0"/>
          <w:bCs w:val="0"/>
          <w:i w:val="0"/>
          <w:iCs w:val="0"/>
          <w:strike/>
          <w:color w:val="auto"/>
          <w:highlight w:val="none"/>
          <w:u w:val="none" w:color="auto"/>
          <w:shd w:val="clear" w:color="auto" w:fill="auto"/>
        </w:rPr>
      </w:pPr>
    </w:p>
    <w:p w14:paraId="0F84F432">
      <w:pPr>
        <w:pStyle w:val="2"/>
        <w:numPr>
          <w:ilvl w:val="0"/>
          <w:numId w:val="2"/>
        </w:numPr>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rPr>
      </w:pP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highlight w:val="none"/>
          <w:u w:val="none" w:color="auto"/>
          <w:shd w:val="clear" w:color="auto" w:fill="auto"/>
        </w:rPr>
        <w:t>申报征收</w:t>
      </w:r>
    </w:p>
    <w:p w14:paraId="047519E5">
      <w:pPr>
        <w:numPr>
          <w:ilvl w:val="0"/>
          <w:numId w:val="0"/>
        </w:numPr>
        <w:ind w:firstLine="0" w:firstLineChars="0"/>
        <w:rPr>
          <w:rFonts w:hint="default" w:ascii="Times New Roman" w:hAnsi="Times New Roman" w:cs="Times New Roman"/>
          <w:i w:val="0"/>
          <w:iCs w:val="0"/>
          <w:color w:val="auto"/>
          <w:highlight w:val="none"/>
          <w:u w:val="none" w:color="auto"/>
          <w:shd w:val="clear" w:color="auto" w:fill="auto"/>
        </w:rPr>
      </w:pPr>
    </w:p>
    <w:p w14:paraId="73AD595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第十条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用人单位应当按时缴纳工伤保险费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职工个人不缴纳工伤保险费。用人单位缴纳工伤保险费的数额为本单位职工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总额乘以单位缴费费率之积。</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单位缴费费率按国家和省有关规定执行。</w:t>
      </w:r>
    </w:p>
    <w:p w14:paraId="5731F9B8">
      <w:pPr>
        <w:pStyle w:val="5"/>
        <w:spacing w:beforeLines="0" w:afterLines="0"/>
        <w:ind w:firstLine="632" w:firstLineChars="200"/>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难以按照工资总额缴纳工伤保险费的行业，其缴纳工伤保险费的具体方式按照国家有关规定执行。</w:t>
      </w:r>
    </w:p>
    <w:p w14:paraId="6C619D2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i w:val="0"/>
          <w:iCs w:val="0"/>
          <w:color w:val="auto"/>
          <w:spacing w:val="0"/>
          <w:sz w:val="32"/>
          <w:szCs w:val="32"/>
          <w:highlight w:val="none"/>
          <w:u w:val="none" w:color="auto"/>
          <w:shd w:val="clear" w:color="auto" w:fill="auto"/>
        </w:rPr>
        <w:t>按项目</w:t>
      </w:r>
      <w:r>
        <w:rPr>
          <w:rFonts w:hint="eastAsia" w:cs="Times New Roman"/>
          <w:i w:val="0"/>
          <w:iCs w:val="0"/>
          <w:color w:val="auto"/>
          <w:spacing w:val="0"/>
          <w:sz w:val="32"/>
          <w:szCs w:val="32"/>
          <w:highlight w:val="none"/>
          <w:u w:val="none" w:color="auto"/>
          <w:shd w:val="clear" w:color="auto" w:fill="auto"/>
          <w:lang w:val="en-US" w:eastAsia="zh-CN"/>
        </w:rPr>
        <w:t>参加工伤保险</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的，按照国家和省规定的缴费办法和缴费费率执行。</w:t>
      </w:r>
    </w:p>
    <w:p w14:paraId="52A537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t>第十</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一</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t>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工伤保险费的征缴实行按月申报制度，用人单位于每月申报期内自主申报本期内参保人员增减变化和应当缴纳的工伤保险费数额。用人单位确定申报无误后，应及时缴纳工伤保险费。</w:t>
      </w:r>
    </w:p>
    <w:p w14:paraId="14A2879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用人单位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按照</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规定应当参加工伤保险而未参加或者未按时足额缴纳工伤保险费的，由</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主管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税务机关</w:t>
      </w:r>
      <w:r>
        <w:rPr>
          <w:rFonts w:hint="eastAsia" w:cs="Times New Roman"/>
          <w:b w:val="0"/>
          <w:bCs w:val="0"/>
          <w:i w:val="0"/>
          <w:iCs w:val="0"/>
          <w:color w:val="auto"/>
          <w:spacing w:val="0"/>
          <w:sz w:val="32"/>
          <w:szCs w:val="32"/>
          <w:highlight w:val="none"/>
          <w:u w:val="none" w:color="auto"/>
          <w:shd w:val="clear" w:color="auto" w:fill="auto"/>
          <w:lang w:val="en-US" w:eastAsia="zh-CN"/>
        </w:rPr>
        <w:t>会同有关部门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责令限期改正，并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按国家和省有关规定进行处理。</w:t>
      </w:r>
    </w:p>
    <w:p w14:paraId="1CED79AE">
      <w:pPr>
        <w:pStyle w:val="5"/>
        <w:spacing w:beforeLines="0" w:afterLines="0" w:line="560" w:lineRule="exact"/>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第十二条</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t xml:space="preserve"> 职工在两个或者两个以上用人单位同时就业的，各用人单位应当分别为职工缴纳工伤保险费。</w:t>
      </w:r>
    </w:p>
    <w:p w14:paraId="24F6B52D">
      <w:pPr>
        <w:pStyle w:val="5"/>
        <w:spacing w:beforeLines="0" w:afterLines="0" w:line="560" w:lineRule="exact"/>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t>已参加社会保险的职工（包括但不限于按规定离岗创办企业、兼职创新、在职创办企业的事业单位科研人员）同时在其他用人单位工作的，其他用人单位应当按规定为其缴纳工伤保险费。</w:t>
      </w:r>
    </w:p>
    <w:p w14:paraId="4ACFACBE">
      <w:pPr>
        <w:pStyle w:val="5"/>
        <w:spacing w:beforeLines="0" w:afterLines="0" w:line="560" w:lineRule="exact"/>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t>参加工伤保险的人员被认定为因工死亡的，参保单位应在其死亡当月为其申报缴纳工伤保险费，从其死亡次月起停止缴纳工伤保险费。</w:t>
      </w:r>
    </w:p>
    <w:p w14:paraId="3A73276D">
      <w:pPr>
        <w:pStyle w:val="5"/>
        <w:spacing w:beforeLines="0" w:afterLines="0" w:line="560" w:lineRule="exact"/>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pPr>
    </w:p>
    <w:p w14:paraId="12ED6A83">
      <w:pPr>
        <w:pStyle w:val="3"/>
        <w:numPr>
          <w:ilvl w:val="0"/>
          <w:numId w:val="3"/>
        </w:numPr>
        <w:bidi w:val="0"/>
        <w:spacing w:line="560" w:lineRule="exact"/>
        <w:jc w:val="center"/>
        <w:rPr>
          <w:rFonts w:hint="default" w:ascii="Times New Roman" w:hAnsi="Times New Roman" w:cs="Times New Roman"/>
          <w:b w:val="0"/>
          <w:bCs w:val="0"/>
          <w:i w:val="0"/>
          <w:iCs w:val="0"/>
          <w:color w:val="auto"/>
          <w:highlight w:val="none"/>
          <w:u w:val="none" w:color="auto"/>
          <w:shd w:val="clear" w:color="auto" w:fill="auto"/>
          <w:lang w:val="en-US" w:eastAsia="zh-CN"/>
        </w:rPr>
      </w:pPr>
      <w:r>
        <w:rPr>
          <w:rFonts w:hint="default" w:ascii="Times New Roman" w:hAnsi="Times New Roman" w:cs="Times New Roman"/>
          <w:b w:val="0"/>
          <w:bCs w:val="0"/>
          <w:i w:val="0"/>
          <w:iCs w:val="0"/>
          <w:color w:val="auto"/>
          <w:highlight w:val="none"/>
          <w:u w:val="none" w:color="auto"/>
          <w:shd w:val="clear" w:color="auto" w:fill="auto"/>
          <w:lang w:val="en-US" w:eastAsia="zh-CN"/>
        </w:rPr>
        <w:t xml:space="preserve"> 工伤认定</w:t>
      </w:r>
    </w:p>
    <w:p w14:paraId="24FF271D">
      <w:pPr>
        <w:numPr>
          <w:ilvl w:val="0"/>
          <w:numId w:val="0"/>
        </w:numPr>
        <w:spacing w:line="560" w:lineRule="exact"/>
        <w:jc w:val="center"/>
        <w:outlineLvl w:val="9"/>
        <w:rPr>
          <w:rFonts w:hint="default" w:ascii="Times New Roman" w:hAnsi="Times New Roman" w:cs="Times New Roman"/>
          <w:b w:val="0"/>
          <w:bCs w:val="0"/>
          <w:i w:val="0"/>
          <w:iCs w:val="0"/>
          <w:color w:val="auto"/>
          <w:highlight w:val="none"/>
          <w:u w:val="none" w:color="auto"/>
          <w:shd w:val="clear" w:color="auto" w:fill="auto"/>
          <w:lang w:val="en-US" w:eastAsia="zh-CN"/>
        </w:rPr>
      </w:pPr>
    </w:p>
    <w:p w14:paraId="51D89253">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rPr>
      </w:pPr>
      <w:r>
        <w:rPr>
          <w:rFonts w:hint="default" w:ascii="Times New Roman" w:hAnsi="Times New Roman" w:eastAsia="楷体_GB2312" w:cs="Times New Roman"/>
          <w:b w:val="0"/>
          <w:bCs w:val="0"/>
          <w:i w:val="0"/>
          <w:iCs w:val="0"/>
          <w:color w:val="auto"/>
          <w:highlight w:val="none"/>
          <w:u w:val="none" w:color="auto"/>
          <w:shd w:val="clear" w:color="auto" w:fill="auto"/>
          <w:lang w:eastAsia="zh-CN"/>
        </w:rPr>
        <w:t>第一节</w:t>
      </w: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highlight w:val="none"/>
          <w:u w:val="none" w:color="auto"/>
          <w:shd w:val="clear" w:color="auto" w:fill="auto"/>
        </w:rPr>
        <w:t>事故伤害登记</w:t>
      </w:r>
    </w:p>
    <w:p w14:paraId="575430D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pPr>
    </w:p>
    <w:p w14:paraId="2D9D9D3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第十三条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用人单位应当在职工发生事故伤害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（含</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发生事故下落不明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kern w:val="0"/>
          <w:sz w:val="32"/>
          <w:szCs w:val="32"/>
          <w:highlight w:val="none"/>
          <w:u w:val="none" w:color="auto"/>
          <w:shd w:val="clear" w:color="auto" w:fill="auto"/>
          <w:lang w:val="en-US" w:eastAsia="zh-CN" w:bidi="ar-SA"/>
        </w:rPr>
        <w:t>或者按照职业病防治法规定被诊断、鉴定为职业病后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的第一个工作日，以书面</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传真</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、互联网或其他</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形式</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（如</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APP</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通知参加工伤保险所在地</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市、县（区）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及经办机构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收到通知后，应及时告知申请工伤认定所需要的材料和时限。</w:t>
      </w:r>
    </w:p>
    <w:p w14:paraId="39B1D96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符合</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国务院《</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条例</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第十五条第（一）项情形的，职工所在用人单位原则上应自职工死亡之日起5个工作日内向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参保地</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和经办机构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报告。</w:t>
      </w:r>
    </w:p>
    <w:p w14:paraId="0F768BA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第十四条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社会保险行政部门接到用人单位报告后，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重大安全生产或伤亡事故</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案件，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视情安排</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工作人员赴现场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了解</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情况。</w:t>
      </w:r>
    </w:p>
    <w:p w14:paraId="607FDB0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xml:space="preserve"> </w:t>
      </w:r>
    </w:p>
    <w:p w14:paraId="6E398B93">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rPr>
      </w:pPr>
      <w:r>
        <w:rPr>
          <w:rFonts w:hint="default" w:ascii="Times New Roman" w:hAnsi="Times New Roman" w:eastAsia="楷体_GB2312" w:cs="Times New Roman"/>
          <w:b w:val="0"/>
          <w:bCs w:val="0"/>
          <w:i w:val="0"/>
          <w:iCs w:val="0"/>
          <w:color w:val="auto"/>
          <w:highlight w:val="none"/>
          <w:u w:val="none" w:color="auto"/>
          <w:shd w:val="clear" w:color="auto" w:fill="auto"/>
          <w:lang w:eastAsia="zh-CN"/>
        </w:rPr>
        <w:t>第二节</w:t>
      </w: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highlight w:val="none"/>
          <w:u w:val="none" w:color="auto"/>
          <w:shd w:val="clear" w:color="auto" w:fill="auto"/>
        </w:rPr>
        <w:t>工伤认定申请</w:t>
      </w:r>
    </w:p>
    <w:p w14:paraId="7B24BCE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pPr>
    </w:p>
    <w:p w14:paraId="5AAF006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第十五条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职工所在单位应当自事故伤害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发生</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之日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（含</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发生事故下落不明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或者被诊断、鉴定为职业病之日起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30</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日内</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（不含事故当日）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，向参加工伤保险所在地</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市、县（区）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社会保险行政部门提出工伤认定申请。遇有特殊情况，</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经</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同意</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，申请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时限可以适当延长</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i w:val="0"/>
          <w:iCs w:val="0"/>
          <w:color w:val="auto"/>
          <w:sz w:val="32"/>
          <w:szCs w:val="32"/>
          <w:highlight w:val="none"/>
          <w:u w:val="none" w:color="auto"/>
          <w:shd w:val="clear" w:color="auto" w:fill="auto"/>
          <w:lang w:eastAsia="zh-CN"/>
        </w:rPr>
        <w:t>并在</w:t>
      </w:r>
      <w:r>
        <w:rPr>
          <w:rFonts w:hint="default" w:ascii="Times New Roman" w:hAnsi="Times New Roman" w:cs="Times New Roman"/>
          <w:i w:val="0"/>
          <w:iCs w:val="0"/>
          <w:color w:val="auto"/>
          <w:sz w:val="32"/>
          <w:szCs w:val="32"/>
          <w:highlight w:val="none"/>
          <w:u w:val="none" w:color="auto"/>
          <w:shd w:val="clear" w:color="auto" w:fill="auto"/>
          <w:lang w:val="en-US" w:eastAsia="zh-CN"/>
        </w:rPr>
        <w:t>省信息</w:t>
      </w:r>
      <w:r>
        <w:rPr>
          <w:rFonts w:hint="default" w:ascii="Times New Roman" w:hAnsi="Times New Roman" w:eastAsia="仿宋_GB2312" w:cs="Times New Roman"/>
          <w:i w:val="0"/>
          <w:iCs w:val="0"/>
          <w:color w:val="auto"/>
          <w:sz w:val="32"/>
          <w:szCs w:val="32"/>
          <w:highlight w:val="none"/>
          <w:u w:val="none" w:color="auto"/>
          <w:shd w:val="clear" w:color="auto" w:fill="auto"/>
          <w:lang w:eastAsia="zh-CN"/>
        </w:rPr>
        <w:t>系统中作标识</w:t>
      </w:r>
      <w:r>
        <w:rPr>
          <w:rFonts w:hint="default" w:ascii="Times New Roman" w:hAnsi="Times New Roman" w:cs="Times New Roman"/>
          <w:i w:val="0"/>
          <w:iCs w:val="0"/>
          <w:color w:val="auto"/>
          <w:sz w:val="32"/>
          <w:szCs w:val="32"/>
          <w:highlight w:val="none"/>
          <w:u w:val="none" w:color="auto"/>
          <w:shd w:val="clear" w:color="auto" w:fill="auto"/>
          <w:lang w:eastAsia="zh-CN"/>
        </w:rPr>
        <w:t>。</w:t>
      </w:r>
    </w:p>
    <w:p w14:paraId="111FC86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用人单位未</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按照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本条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前款</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规定提出工伤认定申请的，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职工或者其近亲属、工会组织</w:t>
      </w:r>
      <w:r>
        <w:rPr>
          <w:rFonts w:hint="default" w:ascii="Times New Roman" w:hAnsi="Times New Roman" w:cs="Times New Roman"/>
          <w:b w:val="0"/>
          <w:bCs w:val="0"/>
          <w:i w:val="0"/>
          <w:iCs w:val="0"/>
          <w:color w:val="auto"/>
          <w:spacing w:val="0"/>
          <w:kern w:val="0"/>
          <w:sz w:val="32"/>
          <w:szCs w:val="32"/>
          <w:highlight w:val="none"/>
          <w:u w:val="none" w:color="auto"/>
          <w:shd w:val="clear" w:color="auto" w:fill="auto"/>
          <w:lang w:val="en-US" w:eastAsia="zh-CN" w:bidi="ar-SA"/>
        </w:rPr>
        <w:t>自</w:t>
      </w:r>
      <w:r>
        <w:rPr>
          <w:rFonts w:hint="default" w:ascii="Times New Roman" w:hAnsi="Times New Roman" w:eastAsia="仿宋_GB2312" w:cs="Times New Roman"/>
          <w:b w:val="0"/>
          <w:bCs w:val="0"/>
          <w:i w:val="0"/>
          <w:iCs w:val="0"/>
          <w:color w:val="auto"/>
          <w:spacing w:val="0"/>
          <w:kern w:val="0"/>
          <w:sz w:val="32"/>
          <w:szCs w:val="32"/>
          <w:highlight w:val="none"/>
          <w:u w:val="none" w:color="auto"/>
          <w:shd w:val="clear" w:color="auto" w:fill="auto"/>
          <w:lang w:val="en-US" w:eastAsia="zh-CN" w:bidi="ar-SA"/>
        </w:rPr>
        <w:t>事故伤害发生之日或者按照职业病防治法规定被诊断、鉴定为职业病之日</w:t>
      </w:r>
      <w:r>
        <w:rPr>
          <w:rFonts w:hint="default" w:ascii="Times New Roman" w:hAnsi="Times New Roman" w:cs="Times New Roman"/>
          <w:b w:val="0"/>
          <w:bCs w:val="0"/>
          <w:i w:val="0"/>
          <w:iCs w:val="0"/>
          <w:color w:val="auto"/>
          <w:spacing w:val="0"/>
          <w:kern w:val="0"/>
          <w:sz w:val="32"/>
          <w:szCs w:val="32"/>
          <w:highlight w:val="none"/>
          <w:u w:val="none" w:color="auto"/>
          <w:shd w:val="clear" w:color="auto" w:fill="auto"/>
          <w:lang w:val="en-US" w:eastAsia="zh-CN" w:bidi="ar-SA"/>
        </w:rPr>
        <w:t>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年内，可以直接向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用人单位参加工伤保险所在地市、县（区）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社会保险行政部门提出工伤认定申请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；未参加</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的，向用人单位生产经营所在地市、县（区）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社会保险行政部门提出工伤认定申请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1081E16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第十六条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提</w:t>
      </w:r>
      <w:r>
        <w:rPr>
          <w:rFonts w:hint="default" w:ascii="Times New Roman" w:hAnsi="Times New Roman" w:eastAsia="仿宋_GB2312" w:cs="Times New Roman"/>
          <w:b w:val="0"/>
          <w:bCs w:val="0"/>
          <w:i w:val="0"/>
          <w:iCs w:val="0"/>
          <w:color w:val="auto"/>
          <w:spacing w:val="0"/>
          <w:kern w:val="0"/>
          <w:sz w:val="32"/>
          <w:szCs w:val="32"/>
          <w:highlight w:val="none"/>
          <w:u w:val="none" w:color="auto"/>
          <w:shd w:val="clear" w:color="auto" w:fill="auto"/>
          <w:lang w:val="en-US" w:eastAsia="zh-CN" w:bidi="ar-SA"/>
        </w:rPr>
        <w:t>出工伤认定申请应当填写</w:t>
      </w:r>
      <w:r>
        <w:rPr>
          <w:rFonts w:hint="default" w:ascii="Times New Roman" w:hAnsi="Times New Roman" w:cs="Times New Roman"/>
          <w:b w:val="0"/>
          <w:bCs w:val="0"/>
          <w:i w:val="0"/>
          <w:iCs w:val="0"/>
          <w:color w:val="auto"/>
          <w:spacing w:val="0"/>
          <w:kern w:val="0"/>
          <w:sz w:val="32"/>
          <w:szCs w:val="32"/>
          <w:highlight w:val="none"/>
          <w:u w:val="none" w:color="auto"/>
          <w:shd w:val="clear" w:color="auto" w:fill="auto"/>
          <w:lang w:val="en-US" w:eastAsia="zh-CN" w:bidi="ar-SA"/>
        </w:rPr>
        <w:t>《</w:t>
      </w:r>
      <w:r>
        <w:rPr>
          <w:rFonts w:hint="default" w:ascii="Times New Roman" w:hAnsi="Times New Roman" w:eastAsia="仿宋_GB2312" w:cs="Times New Roman"/>
          <w:b w:val="0"/>
          <w:bCs w:val="0"/>
          <w:i w:val="0"/>
          <w:iCs w:val="0"/>
          <w:color w:val="auto"/>
          <w:spacing w:val="0"/>
          <w:kern w:val="0"/>
          <w:sz w:val="32"/>
          <w:szCs w:val="32"/>
          <w:highlight w:val="none"/>
          <w:u w:val="none" w:color="auto"/>
          <w:shd w:val="clear" w:color="auto" w:fill="auto"/>
          <w:lang w:val="en-US" w:eastAsia="zh-CN" w:bidi="ar-SA"/>
        </w:rPr>
        <w:t>工伤认定申请表</w:t>
      </w:r>
      <w:r>
        <w:rPr>
          <w:rFonts w:hint="default" w:ascii="Times New Roman" w:hAnsi="Times New Roman" w:cs="Times New Roman"/>
          <w:b w:val="0"/>
          <w:bCs w:val="0"/>
          <w:i w:val="0"/>
          <w:iCs w:val="0"/>
          <w:color w:val="auto"/>
          <w:spacing w:val="0"/>
          <w:kern w:val="0"/>
          <w:sz w:val="32"/>
          <w:szCs w:val="32"/>
          <w:highlight w:val="none"/>
          <w:u w:val="none" w:color="auto"/>
          <w:shd w:val="clear" w:color="auto" w:fill="auto"/>
          <w:lang w:val="en-US" w:eastAsia="zh-CN" w:bidi="ar-SA"/>
        </w:rPr>
        <w:t>》</w:t>
      </w:r>
      <w:r>
        <w:rPr>
          <w:rFonts w:hint="default" w:ascii="Times New Roman" w:hAnsi="Times New Roman" w:eastAsia="仿宋_GB2312" w:cs="Times New Roman"/>
          <w:b w:val="0"/>
          <w:bCs w:val="0"/>
          <w:i w:val="0"/>
          <w:iCs w:val="0"/>
          <w:color w:val="auto"/>
          <w:spacing w:val="0"/>
          <w:kern w:val="0"/>
          <w:sz w:val="32"/>
          <w:szCs w:val="32"/>
          <w:highlight w:val="none"/>
          <w:u w:val="none" w:color="auto"/>
          <w:shd w:val="clear" w:color="auto" w:fill="auto"/>
          <w:lang w:val="en-US" w:eastAsia="zh-CN" w:bidi="ar-SA"/>
        </w:rPr>
        <w:t>，并提交下列材料：</w:t>
      </w:r>
      <w:r>
        <w:rPr>
          <w:rFonts w:hint="default" w:ascii="Times New Roman" w:hAnsi="Times New Roman" w:eastAsia="仿宋_GB2312" w:cs="Times New Roman"/>
          <w:b w:val="0"/>
          <w:bCs w:val="0"/>
          <w:i w:val="0"/>
          <w:iCs w:val="0"/>
          <w:color w:val="auto"/>
          <w:spacing w:val="0"/>
          <w:kern w:val="0"/>
          <w:sz w:val="32"/>
          <w:szCs w:val="32"/>
          <w:highlight w:val="none"/>
          <w:u w:val="none" w:color="auto"/>
          <w:shd w:val="clear" w:color="auto" w:fill="auto"/>
          <w:lang w:val="en-US" w:eastAsia="zh-CN" w:bidi="ar-SA"/>
        </w:rPr>
        <w:br w:type="textWrapping"/>
      </w:r>
      <w:r>
        <w:rPr>
          <w:rFonts w:hint="default" w:ascii="Times New Roman" w:hAnsi="Times New Roman" w:eastAsia="仿宋_GB2312" w:cs="Times New Roman"/>
          <w:b w:val="0"/>
          <w:bCs w:val="0"/>
          <w:i w:val="0"/>
          <w:iCs w:val="0"/>
          <w:color w:val="auto"/>
          <w:spacing w:val="0"/>
          <w:kern w:val="0"/>
          <w:sz w:val="32"/>
          <w:szCs w:val="32"/>
          <w:highlight w:val="none"/>
          <w:u w:val="none" w:color="auto"/>
          <w:shd w:val="clear" w:color="auto" w:fill="auto"/>
          <w:lang w:val="en-US" w:eastAsia="zh-CN" w:bidi="ar-SA"/>
        </w:rPr>
        <w:t>　　（一）劳动、聘用合同文本或者与用人单位存在劳动关系（包括事实劳动关系）、人事关系的其他证明材料；</w:t>
      </w:r>
      <w:r>
        <w:rPr>
          <w:rFonts w:hint="default" w:ascii="Times New Roman" w:hAnsi="Times New Roman" w:eastAsia="仿宋_GB2312" w:cs="Times New Roman"/>
          <w:b w:val="0"/>
          <w:bCs w:val="0"/>
          <w:i w:val="0"/>
          <w:iCs w:val="0"/>
          <w:color w:val="auto"/>
          <w:spacing w:val="0"/>
          <w:kern w:val="0"/>
          <w:sz w:val="32"/>
          <w:szCs w:val="32"/>
          <w:highlight w:val="none"/>
          <w:u w:val="none" w:color="auto"/>
          <w:shd w:val="clear" w:color="auto" w:fill="auto"/>
          <w:lang w:val="en-US" w:eastAsia="zh-CN" w:bidi="ar-SA"/>
        </w:rPr>
        <w:br w:type="textWrapping"/>
      </w:r>
      <w:r>
        <w:rPr>
          <w:rFonts w:hint="default" w:ascii="Times New Roman" w:hAnsi="Times New Roman" w:eastAsia="仿宋_GB2312" w:cs="Times New Roman"/>
          <w:b w:val="0"/>
          <w:bCs w:val="0"/>
          <w:i w:val="0"/>
          <w:iCs w:val="0"/>
          <w:color w:val="auto"/>
          <w:spacing w:val="0"/>
          <w:kern w:val="0"/>
          <w:sz w:val="32"/>
          <w:szCs w:val="32"/>
          <w:highlight w:val="none"/>
          <w:u w:val="none" w:color="auto"/>
          <w:shd w:val="clear" w:color="auto" w:fill="auto"/>
          <w:lang w:val="en-US" w:eastAsia="zh-CN" w:bidi="ar-SA"/>
        </w:rPr>
        <w:t>　　（二）医疗机构出具的受伤后诊断证明书或者</w:t>
      </w:r>
      <w:r>
        <w:rPr>
          <w:rFonts w:hint="default" w:ascii="Times New Roman" w:hAnsi="Times New Roman" w:cs="Times New Roman"/>
          <w:b w:val="0"/>
          <w:bCs w:val="0"/>
          <w:i w:val="0"/>
          <w:iCs w:val="0"/>
          <w:color w:val="auto"/>
          <w:spacing w:val="0"/>
          <w:kern w:val="0"/>
          <w:sz w:val="32"/>
          <w:szCs w:val="32"/>
          <w:highlight w:val="none"/>
          <w:u w:val="none" w:color="auto"/>
          <w:shd w:val="clear" w:color="auto" w:fill="auto"/>
          <w:lang w:val="en-US" w:eastAsia="zh-CN" w:bidi="ar-SA"/>
        </w:rPr>
        <w:t>依法承担职业病诊断的医疗卫生机构出具的</w:t>
      </w:r>
      <w:r>
        <w:rPr>
          <w:rFonts w:hint="default" w:ascii="Times New Roman" w:hAnsi="Times New Roman" w:eastAsia="仿宋_GB2312" w:cs="Times New Roman"/>
          <w:b w:val="0"/>
          <w:bCs w:val="0"/>
          <w:i w:val="0"/>
          <w:iCs w:val="0"/>
          <w:color w:val="auto"/>
          <w:spacing w:val="0"/>
          <w:kern w:val="0"/>
          <w:sz w:val="32"/>
          <w:szCs w:val="32"/>
          <w:highlight w:val="none"/>
          <w:u w:val="none" w:color="auto"/>
          <w:shd w:val="clear" w:color="auto" w:fill="auto"/>
          <w:lang w:val="en-US" w:eastAsia="zh-CN" w:bidi="ar-SA"/>
        </w:rPr>
        <w:t>职业病诊断证明书（或者</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职业病诊断鉴定委员会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出具的</w:t>
      </w:r>
      <w:r>
        <w:rPr>
          <w:rFonts w:hint="default" w:ascii="Times New Roman" w:hAnsi="Times New Roman" w:eastAsia="仿宋_GB2312" w:cs="Times New Roman"/>
          <w:b w:val="0"/>
          <w:bCs w:val="0"/>
          <w:i w:val="0"/>
          <w:iCs w:val="0"/>
          <w:color w:val="auto"/>
          <w:spacing w:val="0"/>
          <w:kern w:val="0"/>
          <w:sz w:val="32"/>
          <w:szCs w:val="32"/>
          <w:highlight w:val="none"/>
          <w:u w:val="none" w:color="auto"/>
          <w:shd w:val="clear" w:color="auto" w:fill="auto"/>
          <w:lang w:val="en-US" w:eastAsia="zh-CN" w:bidi="ar-SA"/>
        </w:rPr>
        <w:t>职业病诊断鉴定书）。</w:t>
      </w:r>
    </w:p>
    <w:p w14:paraId="45595B4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根据国家的特别规定，劳动者与用人单位之间不存在劳动关系或人事关系，但仍可以进行工伤认定的，</w:t>
      </w:r>
      <w:r>
        <w:rPr>
          <w:rFonts w:hint="default" w:cs="Times New Roman"/>
          <w:b w:val="0"/>
          <w:bCs w:val="0"/>
          <w:i w:val="0"/>
          <w:iCs w:val="0"/>
          <w:color w:val="auto"/>
          <w:spacing w:val="0"/>
          <w:sz w:val="32"/>
          <w:szCs w:val="32"/>
          <w:highlight w:val="none"/>
          <w:u w:val="none" w:color="auto"/>
          <w:shd w:val="clear" w:color="auto" w:fill="auto"/>
          <w:lang w:val="en-US" w:eastAsia="zh-CN"/>
        </w:rPr>
        <w:t>相关主体</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应提交劳动者与用人单位之间存在相应法律关系的证明材料。</w:t>
      </w:r>
    </w:p>
    <w:p w14:paraId="3386603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第十七条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有下列情形之一的，被</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误的时间不计算在工伤认定申请时限内</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1BFA3CC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（一）受不可抗力影响的；</w:t>
      </w:r>
    </w:p>
    <w:p w14:paraId="440683A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（二）职工由于被国家机关依法采取强制措施等人身自由受到限制不能申请工伤认定的；</w:t>
      </w:r>
    </w:p>
    <w:p w14:paraId="33E7E80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（三）申请人正式提交了工伤认定申请，但因社会保险机构未登记或者材料遗失等原因造成申请超时限的；</w:t>
      </w:r>
    </w:p>
    <w:p w14:paraId="5D1B8E4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（四）当事人就确认劳动关系申请劳动仲裁或提起民事诉讼的；</w:t>
      </w:r>
    </w:p>
    <w:p w14:paraId="070D634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（五）其他符合法律法规规定的情形。</w:t>
      </w:r>
    </w:p>
    <w:p w14:paraId="56BE486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p>
    <w:p w14:paraId="5A272536">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rPr>
      </w:pPr>
      <w:r>
        <w:rPr>
          <w:rFonts w:hint="default" w:ascii="Times New Roman" w:hAnsi="Times New Roman" w:eastAsia="楷体_GB2312" w:cs="Times New Roman"/>
          <w:b w:val="0"/>
          <w:bCs w:val="0"/>
          <w:i w:val="0"/>
          <w:iCs w:val="0"/>
          <w:color w:val="auto"/>
          <w:highlight w:val="none"/>
          <w:u w:val="none" w:color="auto"/>
          <w:shd w:val="clear" w:color="auto" w:fill="auto"/>
          <w:lang w:eastAsia="zh-CN"/>
        </w:rPr>
        <w:t>第三节</w:t>
      </w: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highlight w:val="none"/>
          <w:u w:val="none" w:color="auto"/>
          <w:shd w:val="clear" w:color="auto" w:fill="auto"/>
        </w:rPr>
        <w:t>工伤认定受理</w:t>
      </w:r>
    </w:p>
    <w:p w14:paraId="303EF7D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pPr>
    </w:p>
    <w:p w14:paraId="0E17B4E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第十八条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参加工伤保险的职工发生事故伤害或者被诊断</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鉴定为职业病的，由参保地社会保险行政部门负责工伤认定。</w:t>
      </w:r>
    </w:p>
    <w:p w14:paraId="29F6753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未参加工伤保险的职工发生事故伤害或者被诊断鉴定为职业病的，由用人单位生产经营所在地市、县（区）社会保险行政部门负责工伤认定。</w:t>
      </w:r>
    </w:p>
    <w:p w14:paraId="6614C4C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劳务派遣单位跨地区派遣劳动者，办理了参加工伤保险手续的，按本条第一款规定办理；未办理参加工伤保险手续的，由用工单位所在地社会保险行政部门负责工伤认定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1E0798E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按项目参</w:t>
      </w:r>
      <w:r>
        <w:rPr>
          <w:rFonts w:hint="eastAsia" w:cs="Times New Roman"/>
          <w:b w:val="0"/>
          <w:bCs w:val="0"/>
          <w:i w:val="0"/>
          <w:iCs w:val="0"/>
          <w:color w:val="auto"/>
          <w:spacing w:val="0"/>
          <w:sz w:val="32"/>
          <w:szCs w:val="32"/>
          <w:highlight w:val="none"/>
          <w:u w:val="none" w:color="auto"/>
          <w:shd w:val="clear" w:color="auto" w:fill="auto"/>
          <w:lang w:val="en-US" w:eastAsia="zh-CN"/>
        </w:rPr>
        <w:t>加工伤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保</w:t>
      </w:r>
      <w:r>
        <w:rPr>
          <w:rFonts w:hint="eastAsia" w:cs="Times New Roman"/>
          <w:b w:val="0"/>
          <w:bCs w:val="0"/>
          <w:i w:val="0"/>
          <w:iCs w:val="0"/>
          <w:color w:val="auto"/>
          <w:spacing w:val="0"/>
          <w:sz w:val="32"/>
          <w:szCs w:val="32"/>
          <w:highlight w:val="none"/>
          <w:u w:val="none" w:color="auto"/>
          <w:shd w:val="clear" w:color="auto" w:fill="auto"/>
          <w:lang w:val="en-US" w:eastAsia="zh-CN"/>
        </w:rPr>
        <w:t>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由</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项目所在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地</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社会保险行政部门负责工伤认定。</w:t>
      </w:r>
    </w:p>
    <w:p w14:paraId="2433EBA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第十九条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xml:space="preserve"> 社会保险行政部门收到工伤认定申请后，应当在15日内对申请人提交的材料进行审核。申请人提交的申请材料符合要求，属于管辖范围且在受理时限内的，社会保险行政部门应当受理，并出具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工伤认定申请受理决定书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；不符合受理条件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，决定不予受理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应当</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出具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工伤认定申请不予受理决定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书》</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p>
    <w:p w14:paraId="219F345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第二十条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xml:space="preserve"> 申请人提供材料不完整的，社会保险行政部门应当以书面形式一次性告知申请人需要补正的全部材料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，申请人应当在规定的时限内提交补正的全部材料</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。社会保险行政部门收到申请人提交的全部补正材料后，应当在15日内作出受理或不予受理的决定。</w:t>
      </w:r>
    </w:p>
    <w:p w14:paraId="524422D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第二十一条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曾经从事接触职业病危害作业、当时没有发现罹患职业病、离开工作岗位后被诊断或鉴定为职业病的符合下列条件的人员，可以自诊断、鉴定为职业病之日起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xml:space="preserve">年内申请工伤认定，社会保险行政部门应当受理：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br w:type="textWrapping"/>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xml:space="preserve">　　（一）办理退休手续后，未再从事接触职业病危害作业的退休人员；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br w:type="textWrapping"/>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xml:space="preserve">　　（二）劳动或聘用合同期满后或者本人提出而解除劳动或聘用合同后，未再从事接触职业病危害作业的人员。 </w:t>
      </w:r>
    </w:p>
    <w:p w14:paraId="28643C0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第二十二条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达到或超过法定退休年龄，但未办理退休手续或者未依法享受职工基本养老保险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待遇，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继续在原用人单位工作期间受到事故伤害或患职业病的，申请工伤认定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，社会保险行政部门应</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当</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受理。</w:t>
      </w:r>
    </w:p>
    <w:p w14:paraId="64F3502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用人单位招用已经达到、超过法定退休年龄或已经领取职工基本养老保险待遇的人员，在用工期间因工作原因受到事故伤害或患职业病的，如招用单位已按项目参保等方式为其缴纳工伤保险费的，申请工伤认定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，社会保险行政部门应</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当</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受理。</w:t>
      </w:r>
    </w:p>
    <w:p w14:paraId="5A8F7D0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第二十三条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社会保险行政部门收到工伤认定申请后，如认为不属于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本部门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管辖的，应当在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5</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个工作日内与有管辖权的社会保险行政部门协商并将申请材料移送至有管辖权的社会保险行政部门；双方对管辖权发生争议，协商不成的，报请共同上级社会保险行政部门予以指导。管辖争议应当在收到工伤认定申请之日起15</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个</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工作日内解决。</w:t>
      </w:r>
    </w:p>
    <w:p w14:paraId="7DA64E6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工伤认定受理后，社会保险行政部门经调查核实不属于本</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管辖</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，可以作出撤销受理决定，并移送有管辖权的社会保险行政部门，受移送的社会保险行政部门应当受理。受移送的社会保险行政部门认为受移送的案件依照规定不属于本</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管辖的，应当报请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共同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上级社会保险行政部门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予以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指</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导</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，不得再自行移送。</w:t>
      </w:r>
    </w:p>
    <w:p w14:paraId="4965E07E">
      <w:pPr>
        <w:bidi w:val="0"/>
        <w:spacing w:beforeLines="0" w:afterLines="0" w:line="560" w:lineRule="exact"/>
        <w:rPr>
          <w:rFonts w:hint="default" w:ascii="Times New Roman" w:hAnsi="Times New Roman" w:cs="Times New Roman"/>
          <w:b w:val="0"/>
          <w:bCs w:val="0"/>
          <w:i w:val="0"/>
          <w:iCs w:val="0"/>
          <w:color w:val="auto"/>
          <w:highlight w:val="none"/>
          <w:u w:val="none" w:color="auto"/>
          <w:shd w:val="clear" w:color="auto" w:fill="auto"/>
          <w:lang w:eastAsia="zh-CN"/>
        </w:rPr>
      </w:pPr>
    </w:p>
    <w:p w14:paraId="0A4ACA9D">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rPr>
      </w:pPr>
      <w:r>
        <w:rPr>
          <w:rFonts w:hint="default" w:ascii="Times New Roman" w:hAnsi="Times New Roman" w:eastAsia="楷体_GB2312" w:cs="Times New Roman"/>
          <w:b w:val="0"/>
          <w:bCs w:val="0"/>
          <w:i w:val="0"/>
          <w:iCs w:val="0"/>
          <w:color w:val="auto"/>
          <w:highlight w:val="none"/>
          <w:u w:val="none" w:color="auto"/>
          <w:shd w:val="clear" w:color="auto" w:fill="auto"/>
          <w:lang w:eastAsia="zh-CN"/>
        </w:rPr>
        <w:t>第四节</w:t>
      </w: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highlight w:val="none"/>
          <w:u w:val="none" w:color="auto"/>
          <w:shd w:val="clear" w:color="auto" w:fill="auto"/>
        </w:rPr>
        <w:t>调查核实</w:t>
      </w:r>
    </w:p>
    <w:p w14:paraId="1E7268C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pPr>
    </w:p>
    <w:p w14:paraId="640933C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第二十四条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社会保险行政部门受理工伤认定申请后，根据需要对案件调查核实的，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应当</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由两名以上工作人员共同进行，出示</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相关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证件。</w:t>
      </w:r>
    </w:p>
    <w:p w14:paraId="005346F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社会保险行政部门工作人员与工伤认定申请人或者利害关系人有利害关系的，应当回避。</w:t>
      </w:r>
    </w:p>
    <w:p w14:paraId="620741B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第二十五条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社会保险行政部门工作人员在工伤认定中，可以进行以下调查核实工作：</w:t>
      </w:r>
    </w:p>
    <w:p w14:paraId="536E98D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（一）根据工作需要，进入有关单位和事故现场；</w:t>
      </w:r>
    </w:p>
    <w:p w14:paraId="492745E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（二）依法查阅与工伤认定有关的资料，询问</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现场人员、知情人员和相</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关人员</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，重点核实受伤害职工的身份，受伤害时间、地点、原因、过程，相关部门的认定和处理情况等，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并作出调查笔录。进行笔录调查时，应告知被调查人的权利、义务和提供虚假证词的后果。调查笔录经被调查人查看并无异议后签名确认；</w:t>
      </w:r>
    </w:p>
    <w:p w14:paraId="6DCD00A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（三）</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符合法律规定的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记录、录音、录像</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、照片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和复制与工伤认定有关的资料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5313008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（四）现场勘验应当制作现场勘验记录，调查询问应当制作调查笔录，查阅材料应当做好调查记录。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调查核实工作的证据收集参照行政诉讼证据收集的有关规定执行。</w:t>
      </w:r>
    </w:p>
    <w:p w14:paraId="4F7E989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第二十六条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社会保险行政部门工作人员进行调查核实时，有关单位和个人应当予以协助。用人单位、</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用工单位</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工会组织、医疗机构以及有关部门应当负责安排相关人员配合工作，据实提供情况和证明材料</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p>
    <w:p w14:paraId="6302BFF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第二十七条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社会保险行政部门在进行工伤认定时，对申请人提供的符合国家有关规定的职业病诊断证明书或者职业病诊断鉴定书，应对其结论文书真实性进行核查。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职业病诊断证明书或者职业病诊断鉴定书不符合国家规定的要求和格式的，社会保险行政部门可以要求</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出具证据部门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重新提供</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核验</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真实性、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完整性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7F00B55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第二十八条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社会保险行政部门受理工伤认定申请后，可以根据工作需要，委托其他地区的社会保险行政部门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或相关部门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进行调查核实。</w:t>
      </w:r>
    </w:p>
    <w:p w14:paraId="7C8D7DF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第二十九条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社会保险行政部门工作人员进行调查核实时，应当履行下列义务：</w:t>
      </w:r>
    </w:p>
    <w:p w14:paraId="1862834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（一）保守有关单位商业秘密以及个人隐私；</w:t>
      </w:r>
    </w:p>
    <w:p w14:paraId="529E9D6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（二）为提供情况的有关人员保密。</w:t>
      </w:r>
    </w:p>
    <w:p w14:paraId="2492FF8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第三十条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t xml:space="preserve"> </w:t>
      </w:r>
      <w:r>
        <w:rPr>
          <w:rFonts w:hint="default" w:ascii="Times New Roman" w:hAnsi="Times New Roman" w:eastAsia="仿宋_GB2312" w:cs="Times New Roman"/>
          <w:b w:val="0"/>
          <w:bCs w:val="0"/>
          <w:i w:val="0"/>
          <w:iCs w:val="0"/>
          <w:color w:val="auto"/>
          <w:spacing w:val="0"/>
          <w:kern w:val="0"/>
          <w:sz w:val="32"/>
          <w:szCs w:val="32"/>
          <w:highlight w:val="none"/>
          <w:u w:val="none" w:color="auto"/>
          <w:shd w:val="clear" w:color="auto" w:fill="auto"/>
          <w:lang w:val="en-US" w:eastAsia="zh-CN" w:bidi="ar-SA"/>
        </w:rPr>
        <w:t>职工或者其近亲属、工会组织认为是工伤，用人单位不认为是工伤的，由用人单位承担举证责任。</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社会保险行政部门应向用人单位出具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工伤认定举证通知书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，告知用人单位在社会保险行政部门规定的时限内提交证据材料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3440E38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用人单位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拒不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举证的，社会保险行政部门可以根据受伤害职工提供的证据或者调查取得的证据，依法作出工伤认定决定。</w:t>
      </w:r>
    </w:p>
    <w:p w14:paraId="7DE15C8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第三十一条</w:t>
      </w:r>
      <w:r>
        <w:rPr>
          <w:rFonts w:hint="default" w:ascii="Times New Roman" w:hAnsi="Times New Roman" w:cs="Times New Roman"/>
          <w:b w:val="0"/>
          <w:bCs w:val="0"/>
          <w:i w:val="0"/>
          <w:iCs w:val="0"/>
          <w:color w:val="auto"/>
          <w:spacing w:val="0"/>
          <w:kern w:val="0"/>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b w:val="0"/>
          <w:bCs w:val="0"/>
          <w:i w:val="0"/>
          <w:iCs w:val="0"/>
          <w:strike w:val="0"/>
          <w:color w:val="auto"/>
          <w:spacing w:val="0"/>
          <w:kern w:val="2"/>
          <w:sz w:val="32"/>
          <w:szCs w:val="32"/>
          <w:highlight w:val="none"/>
          <w:u w:val="none" w:color="auto"/>
          <w:shd w:val="clear" w:color="auto" w:fill="auto"/>
          <w:lang w:val="en-US" w:eastAsia="zh-CN" w:bidi="ar-SA"/>
        </w:rPr>
        <w:t>受伤害职工</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t>有下列情形之一的，</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t>社会保险行政部门</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rPr>
        <w:t>应启动</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rPr>
        <w:t>工伤认定</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rPr>
        <w:t>调查程序</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t>：</w:t>
      </w:r>
    </w:p>
    <w:p w14:paraId="490FC9D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t>（一）受伤害死亡的；</w:t>
      </w:r>
    </w:p>
    <w:p w14:paraId="19C78DD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t>（二）受伤害情形复杂或疑难的；</w:t>
      </w:r>
    </w:p>
    <w:p w14:paraId="31E96D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strike w:val="0"/>
          <w:color w:val="auto"/>
          <w:spacing w:val="0"/>
          <w:kern w:val="2"/>
          <w:sz w:val="32"/>
          <w:szCs w:val="32"/>
          <w:highlight w:val="none"/>
          <w:u w:val="none" w:color="auto"/>
          <w:shd w:val="clear" w:color="auto" w:fill="auto"/>
          <w:lang w:val="en-US" w:eastAsia="zh-CN" w:bidi="ar-SA"/>
        </w:rPr>
      </w:pP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t>（三）受伤害职工或者其近亲属、工会组织认为是工伤，用人单位不认为是工伤的；</w:t>
      </w:r>
    </w:p>
    <w:p w14:paraId="55B7DCA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t>（四）自缴费登记之日起30日内发生事故伤害的；</w:t>
      </w:r>
    </w:p>
    <w:p w14:paraId="5280AB1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strike w:val="0"/>
          <w:color w:val="auto"/>
          <w:spacing w:val="0"/>
          <w:kern w:val="2"/>
          <w:sz w:val="32"/>
          <w:szCs w:val="32"/>
          <w:highlight w:val="none"/>
          <w:u w:val="none" w:color="auto"/>
          <w:shd w:val="clear" w:color="auto" w:fill="auto"/>
          <w:lang w:val="en-US" w:eastAsia="zh-CN" w:bidi="ar-SA"/>
        </w:rPr>
      </w:pP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t>（五）申请工伤认定材料载明受伤害</w:t>
      </w:r>
      <w:r>
        <w:rPr>
          <w:rFonts w:hint="default" w:ascii="Times New Roman" w:hAnsi="Times New Roman" w:cs="Times New Roman"/>
          <w:b w:val="0"/>
          <w:bCs w:val="0"/>
          <w:i w:val="0"/>
          <w:iCs w:val="0"/>
          <w:strike w:val="0"/>
          <w:color w:val="auto"/>
          <w:spacing w:val="0"/>
          <w:kern w:val="2"/>
          <w:sz w:val="32"/>
          <w:szCs w:val="32"/>
          <w:highlight w:val="none"/>
          <w:u w:val="none" w:color="auto"/>
          <w:shd w:val="clear" w:color="auto" w:fill="auto"/>
          <w:lang w:val="en-US" w:eastAsia="zh-CN" w:bidi="ar-SA"/>
        </w:rPr>
        <w:t>职工属于30日内新入职的；</w:t>
      </w:r>
    </w:p>
    <w:p w14:paraId="2AF31F0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t>（六）属于交通事故、醉酒或者吸毒、自残或者自杀情形之一，相关部门没有出具证明的；</w:t>
      </w:r>
    </w:p>
    <w:p w14:paraId="1A679F4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（七）</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属于工程建设项目发生伤害事故的</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val="en-US" w:eastAsia="zh-CN"/>
        </w:rPr>
        <w:t>；</w:t>
      </w:r>
    </w:p>
    <w:p w14:paraId="4787E7F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（八）根据本规程第三十四条第三款规定开展数据比对后，属于疑点数据的；</w:t>
      </w:r>
    </w:p>
    <w:p w14:paraId="69E264E5">
      <w:pPr>
        <w:numPr>
          <w:ilvl w:val="0"/>
          <w:numId w:val="0"/>
        </w:numPr>
        <w:shd w:val="clear" w:color="auto" w:fill="auto"/>
        <w:spacing w:beforeLines="0" w:afterLines="0" w:line="560" w:lineRule="exact"/>
        <w:ind w:firstLine="632"/>
        <w:outlineLvl w:val="9"/>
        <w:rPr>
          <w:rFonts w:hint="default" w:ascii="Times New Roman" w:hAnsi="Times New Roman" w:cs="Times New Roman"/>
          <w:i w:val="0"/>
          <w:iCs w:val="0"/>
          <w:color w:val="auto"/>
          <w:highlight w:val="none"/>
          <w:u w:val="none" w:color="auto"/>
          <w:shd w:val="clear" w:color="auto" w:fill="auto"/>
          <w:lang w:val="en-US" w:eastAsia="zh-CN"/>
        </w:rPr>
      </w:pPr>
      <w:r>
        <w:rPr>
          <w:rFonts w:hint="default" w:ascii="Times New Roman" w:hAnsi="Times New Roman" w:cs="Times New Roman"/>
          <w:i w:val="0"/>
          <w:iCs w:val="0"/>
          <w:color w:val="auto"/>
          <w:highlight w:val="none"/>
          <w:u w:val="none" w:color="auto"/>
          <w:shd w:val="clear" w:color="auto" w:fill="auto"/>
          <w:lang w:val="en-US" w:eastAsia="zh-CN"/>
        </w:rPr>
        <w:t>（九）单项参加工伤保险的；</w:t>
      </w:r>
    </w:p>
    <w:p w14:paraId="31D4148A">
      <w:pPr>
        <w:numPr>
          <w:ilvl w:val="0"/>
          <w:numId w:val="0"/>
        </w:numPr>
        <w:shd w:val="clear" w:color="auto" w:fill="auto"/>
        <w:spacing w:beforeLines="0" w:afterLines="0" w:line="560" w:lineRule="exact"/>
        <w:ind w:firstLine="632"/>
        <w:outlineLvl w:val="9"/>
        <w:rPr>
          <w:rFonts w:hint="default" w:ascii="Times New Roman" w:hAnsi="Times New Roman" w:cs="Times New Roman"/>
          <w:i w:val="0"/>
          <w:iCs w:val="0"/>
          <w:color w:val="auto"/>
          <w:highlight w:val="none"/>
          <w:u w:val="none" w:color="auto"/>
          <w:shd w:val="clear" w:color="auto" w:fill="auto"/>
          <w:lang w:val="en-US" w:eastAsia="zh-CN"/>
        </w:rPr>
      </w:pPr>
      <w:r>
        <w:rPr>
          <w:rFonts w:hint="default" w:ascii="Times New Roman" w:hAnsi="Times New Roman" w:cs="Times New Roman"/>
          <w:i w:val="0"/>
          <w:iCs w:val="0"/>
          <w:color w:val="auto"/>
          <w:highlight w:val="none"/>
          <w:u w:val="none" w:color="auto"/>
          <w:shd w:val="clear" w:color="auto" w:fill="auto"/>
          <w:lang w:val="en-US" w:eastAsia="zh-CN"/>
        </w:rPr>
        <w:t>（十）工伤事故发生地在广东省外的；</w:t>
      </w:r>
    </w:p>
    <w:p w14:paraId="6E9AD6EE">
      <w:pPr>
        <w:numPr>
          <w:ilvl w:val="0"/>
          <w:numId w:val="0"/>
        </w:numPr>
        <w:shd w:val="clear" w:color="auto" w:fill="auto"/>
        <w:spacing w:beforeLines="0" w:afterLines="0" w:line="560" w:lineRule="exact"/>
        <w:ind w:firstLine="632"/>
        <w:outlineLvl w:val="9"/>
        <w:rPr>
          <w:rFonts w:hint="default" w:ascii="Times New Roman" w:hAnsi="Times New Roman" w:cs="Times New Roman"/>
          <w:i w:val="0"/>
          <w:iCs w:val="0"/>
          <w:color w:val="auto"/>
          <w:highlight w:val="none"/>
          <w:u w:val="none" w:color="auto"/>
          <w:shd w:val="clear" w:color="auto" w:fill="auto"/>
          <w:lang w:val="en-US" w:eastAsia="zh-CN"/>
        </w:rPr>
      </w:pPr>
      <w:r>
        <w:rPr>
          <w:rFonts w:hint="default" w:ascii="Times New Roman" w:hAnsi="Times New Roman" w:cs="Times New Roman"/>
          <w:i w:val="0"/>
          <w:iCs w:val="0"/>
          <w:color w:val="auto"/>
          <w:highlight w:val="none"/>
          <w:u w:val="none" w:color="auto"/>
          <w:shd w:val="clear" w:color="auto" w:fill="auto"/>
          <w:lang w:val="en-US" w:eastAsia="zh-CN"/>
        </w:rPr>
        <w:t>（十一）同一用人单位连续多人被认定为工伤，或工伤发生率过高的；</w:t>
      </w:r>
    </w:p>
    <w:p w14:paraId="0EFC7B6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（十二）需调查取证的其他情形。</w:t>
      </w:r>
    </w:p>
    <w:p w14:paraId="5966C19B">
      <w:pPr>
        <w:spacing w:beforeLines="0" w:afterLines="0" w:line="560" w:lineRule="exact"/>
        <w:ind w:firstLine="632" w:firstLineChars="200"/>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t>以上调查材料须上传省信息系统，调查事项须录入省信息系统，并进行标识。</w:t>
      </w:r>
    </w:p>
    <w:p w14:paraId="2FD0D4D2">
      <w:pPr>
        <w:spacing w:beforeLines="0" w:after="0" w:afterLines="0" w:line="560" w:lineRule="exact"/>
        <w:ind w:firstLine="632" w:firstLineChars="0"/>
        <w:outlineLvl w:val="9"/>
        <w:rPr>
          <w:rFonts w:hint="default" w:ascii="Times New Roman" w:hAnsi="Times New Roman" w:eastAsia="楷体_GB2312" w:cs="Times New Roman"/>
          <w:b w:val="0"/>
          <w:bCs w:val="0"/>
          <w:i w:val="0"/>
          <w:iCs w:val="0"/>
          <w:cap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highlight w:val="none"/>
          <w:u w:val="none" w:color="auto"/>
          <w:shd w:val="clear" w:color="auto" w:fill="auto"/>
          <w:lang w:val="en-US" w:eastAsia="zh-CN"/>
        </w:rPr>
        <w:t>第</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三十二</w:t>
      </w:r>
      <w:r>
        <w:rPr>
          <w:rFonts w:hint="default" w:ascii="Times New Roman" w:hAnsi="Times New Roman" w:eastAsia="黑体" w:cs="Times New Roman"/>
          <w:b w:val="0"/>
          <w:bCs w:val="0"/>
          <w:i w:val="0"/>
          <w:iCs w:val="0"/>
          <w:color w:val="auto"/>
          <w:spacing w:val="0"/>
          <w:highlight w:val="none"/>
          <w:u w:val="none" w:color="auto"/>
          <w:shd w:val="clear" w:color="auto" w:fill="auto"/>
          <w:lang w:val="en-US" w:eastAsia="zh-CN"/>
        </w:rPr>
        <w:t xml:space="preserve">条 </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对受伤害或者</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val="en-US" w:eastAsia="zh-CN"/>
        </w:rPr>
        <w:t>因</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职业病死亡的、基金支出可能较大、</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val="en-US" w:eastAsia="zh-CN"/>
        </w:rPr>
        <w:t>有</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重大社会影响</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工伤认定案件，在调查核实的基础上，</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社会保险行政部门</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可根据实际情况组织工伤、法制、劳动仲裁、经办</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val="en-US" w:eastAsia="zh-CN"/>
        </w:rPr>
        <w:t>机构</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、信息中心等相关业务部门集体研究会审，涉及贪占、骗取工伤保险基金等情形也可将基金监督部门纳入集体研究会审，涉及劳务派遣机构和人力资源机构伪造用工关系、违规参保</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val="en-US" w:eastAsia="zh-CN"/>
        </w:rPr>
        <w:t>、虚高缴费工资</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等不合法不规范情形也可将劳动关系、</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val="en-US" w:eastAsia="zh-CN"/>
        </w:rPr>
        <w:t>税务</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等部门纳入集体研究会审。</w:t>
      </w:r>
    </w:p>
    <w:p w14:paraId="21079F7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rPr>
      </w:pPr>
      <w:r>
        <w:rPr>
          <w:rFonts w:hint="default" w:ascii="Times New Roman" w:hAnsi="Times New Roman" w:eastAsia="黑体" w:cs="Times New Roman"/>
          <w:b w:val="0"/>
          <w:bCs w:val="0"/>
          <w:i w:val="0"/>
          <w:iCs w:val="0"/>
          <w:color w:val="auto"/>
          <w:spacing w:val="0"/>
          <w:highlight w:val="none"/>
          <w:u w:val="none" w:color="auto"/>
          <w:shd w:val="clear" w:color="auto" w:fill="auto"/>
          <w:lang w:val="en-US" w:eastAsia="zh-CN"/>
        </w:rPr>
        <w:t>第三十三条</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 xml:space="preserve"> 建立工伤认定疑难案例定期研讨机制。各地社会保险行政部门按规定定期向省社会保险行政部门报送工伤认定典型疑难案例，省社会保险行政部门定期召开疑难案例研讨会，统一裁量尺度。</w:t>
      </w:r>
    </w:p>
    <w:p w14:paraId="6260539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p>
    <w:p w14:paraId="46D1A131">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lang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eastAsia="zh-CN"/>
        </w:rPr>
        <w:t>第五节</w:t>
      </w: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highlight w:val="none"/>
          <w:u w:val="none" w:color="auto"/>
          <w:shd w:val="clear" w:color="auto" w:fill="auto"/>
        </w:rPr>
        <w:t>工伤认定</w:t>
      </w:r>
      <w:r>
        <w:rPr>
          <w:rFonts w:hint="default" w:ascii="Times New Roman" w:hAnsi="Times New Roman" w:eastAsia="楷体_GB2312" w:cs="Times New Roman"/>
          <w:b w:val="0"/>
          <w:bCs w:val="0"/>
          <w:i w:val="0"/>
          <w:iCs w:val="0"/>
          <w:color w:val="auto"/>
          <w:highlight w:val="none"/>
          <w:u w:val="none" w:color="auto"/>
          <w:shd w:val="clear" w:color="auto" w:fill="auto"/>
          <w:lang w:eastAsia="zh-CN"/>
        </w:rPr>
        <w:t>决定</w:t>
      </w:r>
    </w:p>
    <w:p w14:paraId="0453202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eastAsia="zh-CN"/>
        </w:rPr>
      </w:pPr>
    </w:p>
    <w:p w14:paraId="4CB4324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第三十四条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社会保险行政部门应当自受理工伤认定申请之日起60日内作出工伤认定决定，出具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认定工伤决定书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或者</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不予认定工伤决定书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p>
    <w:p w14:paraId="1CD90315">
      <w:pPr>
        <w:spacing w:beforeLines="0" w:afterLines="0" w:line="560" w:lineRule="exact"/>
        <w:ind w:firstLine="632" w:firstLineChars="200"/>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社会保险行政部门对事实清楚、权利义务明确的工伤认定申请，应当</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自受理工伤认定申请之日起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15日内作出工伤认定决定。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w:t>
      </w:r>
    </w:p>
    <w:p w14:paraId="7EA508ED">
      <w:pPr>
        <w:spacing w:beforeLines="0" w:afterLines="0" w:line="560" w:lineRule="exact"/>
        <w:ind w:firstLine="632" w:firstLineChars="200"/>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社会保险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行政部门在办理工伤认定业务时，</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应</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通过省信息系统查阅单位和个人的工伤保险参保情况，并结合案件情况在出具工伤认定结论前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开展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跨部门跨层级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的数据比对和联网核查，核验身份、职业病诊断等信息</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7BC2D45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第三十五条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社会保险行政部门受理工伤认定申请后，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作出工伤认定决定需要以司法机关或者有关行政主管部门的结论为依据的，在司法机关或者有关行政主管部门尚未作出结论期间</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作出工伤认定决定的时限中止，并书面通知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申请人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。中止情形结束后，恢复审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核</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核</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时间连续计算。</w:t>
      </w:r>
    </w:p>
    <w:p w14:paraId="2BC8E14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第三十六条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认定工伤决定书</w:t>
      </w: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中必须全面具体载明下列事项：</w:t>
      </w:r>
    </w:p>
    <w:p w14:paraId="261D304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（一）用人单位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或承担工伤保险责任的单位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全称；</w:t>
      </w:r>
    </w:p>
    <w:p w14:paraId="10601C4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（二）申请主体、申请时间；</w:t>
      </w:r>
    </w:p>
    <w:p w14:paraId="5B0FA4D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（三）职工的姓名、性别、职业、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fldChar w:fldCharType="begin"/>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instrText xml:space="preserve"> HYPERLINK "http://baike.baidu.com/view/1697.htm" \t "http://baike.baidu.com/_blank" </w:instrTex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fldChar w:fldCharType="separate"/>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身份证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fldChar w:fldCharType="end"/>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号码；</w:t>
      </w:r>
    </w:p>
    <w:p w14:paraId="45232B8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（四）受伤害部位、事故时间和诊断时间或职业病名称、受伤害</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和核实情况、医疗救治的基本情况和</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完整据实的伤情诊断结论。</w:t>
      </w:r>
    </w:p>
    <w:p w14:paraId="35E8C1C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（五）认定工伤或者视同工伤的依据；</w:t>
      </w:r>
    </w:p>
    <w:p w14:paraId="310CA0D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（六）不服认定决定申请行政复议或者提起行政诉讼的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途径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和时限；</w:t>
      </w:r>
    </w:p>
    <w:p w14:paraId="7932DFC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（七）作出认定工伤或者视同工伤决定的时间</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41F4D83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（八）抄送劳动能力鉴定委员会和</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0E82791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按项目参加工伤保险的，其《认定工伤决定书》还需要载明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工程名称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建设单位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总承包单位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等内容。《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认定工伤决定书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应当加盖社会保险行政部门工伤认定专用印章。</w:t>
      </w:r>
    </w:p>
    <w:p w14:paraId="6B16CE9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第三十七条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不予认定工伤决定书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应当载明下列事项：</w:t>
      </w:r>
    </w:p>
    <w:p w14:paraId="2A33452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（一）用人单位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或承担工伤保险责任的单位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全称；</w:t>
      </w:r>
    </w:p>
    <w:p w14:paraId="4D6CF84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（二）申请主体、申请时间；</w:t>
      </w:r>
    </w:p>
    <w:p w14:paraId="125289D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（三）职工的姓名、性别、职业、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fldChar w:fldCharType="begin"/>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instrText xml:space="preserve"> HYPERLINK "http://baike.baidu.com/view/118340.htm" \t "http://baike.baidu.com/_blank" </w:instrTex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fldChar w:fldCharType="separate"/>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身份证号码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fldChar w:fldCharType="end"/>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p>
    <w:p w14:paraId="70A46ED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（四）</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t>查明的事实和</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不予认定工伤或者不视同工伤的依据；</w:t>
      </w:r>
    </w:p>
    <w:p w14:paraId="640ACCD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（五）不服认定决定申请行政复议或者提起行政诉讼的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途径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和时限；</w:t>
      </w:r>
    </w:p>
    <w:p w14:paraId="0943D08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（六）作出不予认定工伤或者不视同工伤决定的时间。</w:t>
      </w:r>
    </w:p>
    <w:p w14:paraId="574D096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按项目参加工伤保险的，其《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不予</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认定工伤决定书》还需要载明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工程名称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建设单位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总承包单位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等内容。《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不予认定工伤决定书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应当加盖社会保险行政部门工伤认定专用印章。</w:t>
      </w:r>
    </w:p>
    <w:p w14:paraId="787389B9">
      <w:pPr>
        <w:spacing w:beforeLines="0" w:afterLines="0" w:line="560" w:lineRule="exact"/>
        <w:ind w:firstLine="632" w:firstLineChars="200"/>
        <w:outlineLvl w:val="9"/>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szCs w:val="32"/>
          <w:highlight w:val="none"/>
          <w:u w:val="none" w:color="auto"/>
          <w:shd w:val="clear" w:color="auto" w:fill="auto"/>
          <w:lang w:eastAsia="zh-CN"/>
        </w:rPr>
        <w:t>第</w:t>
      </w: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三十八</w:t>
      </w:r>
      <w:r>
        <w:rPr>
          <w:rFonts w:hint="default" w:ascii="Times New Roman" w:hAnsi="Times New Roman" w:eastAsia="黑体" w:cs="Times New Roman"/>
          <w:b w:val="0"/>
          <w:bCs w:val="0"/>
          <w:i w:val="0"/>
          <w:iCs w:val="0"/>
          <w:color w:val="auto"/>
          <w:spacing w:val="0"/>
          <w:szCs w:val="32"/>
          <w:highlight w:val="none"/>
          <w:u w:val="none" w:color="auto"/>
          <w:shd w:val="clear" w:color="auto" w:fill="auto"/>
          <w:lang w:val="en-US" w:eastAsia="zh-CN"/>
        </w:rPr>
        <w:t>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工伤认定实行三级</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以上</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审批制度，</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应</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做到审批程序和审批手续完备、审批资料齐全</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并及时归档</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上传省信息系统</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杜绝一人集中办理、审批</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其中负责复核复审、审批签发的应当为在编在岗人员</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。强化工伤认定岗位风险控制，全部案件和流程通过省</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val="en-US" w:eastAsia="zh-CN"/>
        </w:rPr>
        <w:t>信息系统</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办理，业务办理实施全程痕迹管理。</w:t>
      </w:r>
    </w:p>
    <w:p w14:paraId="23C411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szCs w:val="32"/>
          <w:highlight w:val="none"/>
          <w:u w:val="none" w:color="auto"/>
          <w:shd w:val="clear" w:color="auto" w:fill="auto"/>
          <w:lang w:eastAsia="zh-CN"/>
        </w:rPr>
        <w:t>第</w:t>
      </w: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三十九</w:t>
      </w:r>
      <w:r>
        <w:rPr>
          <w:rFonts w:hint="default" w:ascii="Times New Roman" w:hAnsi="Times New Roman" w:eastAsia="黑体" w:cs="Times New Roman"/>
          <w:b w:val="0"/>
          <w:bCs w:val="0"/>
          <w:i w:val="0"/>
          <w:iCs w:val="0"/>
          <w:color w:val="auto"/>
          <w:spacing w:val="0"/>
          <w:szCs w:val="32"/>
          <w:highlight w:val="none"/>
          <w:u w:val="none" w:color="auto"/>
          <w:shd w:val="clear" w:color="auto" w:fill="auto"/>
          <w:lang w:val="en-US" w:eastAsia="zh-CN"/>
        </w:rPr>
        <w:t>条</w:t>
      </w:r>
      <w:r>
        <w:rPr>
          <w:rFonts w:hint="default" w:ascii="Times New Roman" w:hAnsi="Times New Roman" w:cs="Times New Roman"/>
          <w:b w:val="0"/>
          <w:bCs w:val="0"/>
          <w:i w:val="0"/>
          <w:iCs w:val="0"/>
          <w:color w:val="auto"/>
          <w:spacing w:val="0"/>
          <w:szCs w:val="32"/>
          <w:highlight w:val="none"/>
          <w:u w:val="none" w:color="auto"/>
          <w:shd w:val="clear" w:color="auto" w:fill="auto"/>
          <w:lang w:val="en-US" w:eastAsia="zh-CN"/>
        </w:rPr>
        <w:t xml:space="preserve"> 老工伤（原公伤）确认</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按照</w:t>
      </w:r>
      <w:r>
        <w:rPr>
          <w:rFonts w:hint="default" w:ascii="Times New Roman" w:hAnsi="Times New Roman" w:cs="Times New Roman"/>
          <w:b w:val="0"/>
          <w:bCs w:val="0"/>
          <w:i w:val="0"/>
          <w:iCs w:val="0"/>
          <w:color w:val="auto"/>
          <w:spacing w:val="0"/>
          <w:szCs w:val="32"/>
          <w:highlight w:val="none"/>
          <w:u w:val="none" w:color="auto"/>
          <w:shd w:val="clear" w:color="auto" w:fill="auto"/>
        </w:rPr>
        <w:t>人力资源和社会保障部、财政部、国务院国有资产监督管理委员会、监察部</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Cs w:val="32"/>
          <w:highlight w:val="none"/>
          <w:u w:val="none" w:color="auto"/>
          <w:shd w:val="clear" w:color="auto" w:fill="auto"/>
        </w:rPr>
        <w:t>关于做好国有企业老工伤人员等纳入工伤保险统筹管理有关工作的通知</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》和我省《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关于做好国有企业老工伤人员等纳入工伤保险统筹管理工作的通知</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关于进一步做好国有、集体企业部分患职业病的工伤人员有关工伤待遇保障工作的意见</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关于我省事业单位社会组织参加工伤保险有关问题的通知</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kern w:val="0"/>
          <w:sz w:val="32"/>
          <w:szCs w:val="32"/>
          <w:highlight w:val="none"/>
          <w:u w:val="none" w:color="auto"/>
          <w:shd w:val="clear" w:color="auto" w:fill="auto"/>
          <w:lang w:val="en-US" w:eastAsia="zh-CN" w:bidi="ar-SA"/>
        </w:rPr>
        <w:t>关于我省公务员和参照公务员法管理单位工作人员纳入工伤保险制度统筹管理的通知</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等有关规定执行。经确认为</w:t>
      </w:r>
      <w:r>
        <w:rPr>
          <w:rFonts w:hint="default" w:ascii="Times New Roman" w:hAnsi="Times New Roman" w:cs="Times New Roman"/>
          <w:b w:val="0"/>
          <w:bCs w:val="0"/>
          <w:i w:val="0"/>
          <w:iCs w:val="0"/>
          <w:color w:val="auto"/>
          <w:spacing w:val="0"/>
          <w:szCs w:val="32"/>
          <w:highlight w:val="none"/>
          <w:u w:val="none" w:color="auto"/>
          <w:shd w:val="clear" w:color="auto" w:fill="auto"/>
          <w:lang w:val="en-US" w:eastAsia="zh-CN"/>
        </w:rPr>
        <w:t>老工伤（原公伤）的，社会保险行政部门应出具老工伤（原公伤）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人员纳入工伤保险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统筹管理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确认书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并将相关确认信息录入省信息系统</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4099B867">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left"/>
        <w:textAlignment w:val="auto"/>
        <w:outlineLvl w:val="9"/>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eastAsia="zh-CN"/>
        </w:rPr>
      </w:pPr>
    </w:p>
    <w:p w14:paraId="328CA7DD">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lang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eastAsia="zh-CN"/>
        </w:rPr>
        <w:t>第</w:t>
      </w: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六</w:t>
      </w:r>
      <w:r>
        <w:rPr>
          <w:rFonts w:hint="default" w:ascii="Times New Roman" w:hAnsi="Times New Roman" w:eastAsia="楷体_GB2312" w:cs="Times New Roman"/>
          <w:b w:val="0"/>
          <w:bCs w:val="0"/>
          <w:i w:val="0"/>
          <w:iCs w:val="0"/>
          <w:color w:val="auto"/>
          <w:highlight w:val="none"/>
          <w:u w:val="none" w:color="auto"/>
          <w:shd w:val="clear" w:color="auto" w:fill="auto"/>
          <w:lang w:eastAsia="zh-CN"/>
        </w:rPr>
        <w:t>节</w:t>
      </w: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highlight w:val="none"/>
          <w:u w:val="none" w:color="auto"/>
          <w:shd w:val="clear" w:color="auto" w:fill="auto"/>
          <w:lang w:eastAsia="zh-CN"/>
        </w:rPr>
        <w:t>工伤认定决定变更和撤销</w:t>
      </w:r>
    </w:p>
    <w:p w14:paraId="5B1D3AC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pPr>
    </w:p>
    <w:p w14:paraId="6AEAF8F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w:t>
      </w: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四十</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社会保险行政部门、</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t>劳动能力鉴定机构、经办机构或者审计、巡视等方面发现工伤认定决定存在问题的，作出工伤认定的社会保险行政部门按照本规程第四十一条和第四十二条的规定对工伤认定案件进行复核。</w:t>
      </w:r>
    </w:p>
    <w:p w14:paraId="6C65306D">
      <w:pPr>
        <w:numPr>
          <w:ilvl w:val="0"/>
          <w:numId w:val="0"/>
        </w:numPr>
        <w:spacing w:beforeLines="0" w:afterLines="0" w:line="560" w:lineRule="exact"/>
        <w:ind w:firstLine="632"/>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社会保险行政部门作出变更或者撤销原工伤认定决定书的，应当将变更或者撤销的决定送达</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受伤害职工（或者其近亲属）和用人单位，并</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抄送</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劳动能力鉴定委员会和</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经办机构。</w:t>
      </w:r>
    </w:p>
    <w:p w14:paraId="31C0359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第四十一条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工伤认定决定书送达后，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经</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社会保险行政</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部门审查，存在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下列情形之一的，可以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认定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决定书作出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变更：</w:t>
      </w:r>
    </w:p>
    <w:p w14:paraId="1596157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（一）</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部分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受伤部位或伤情没有纳入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或多纳入的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0A8EB0F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文书描述中存在事实疏漏的，或书写错误的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34842E0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）法律法规规定的其他可以变更工伤认定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决定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的情形。</w:t>
      </w:r>
    </w:p>
    <w:p w14:paraId="540A2A6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申请工伤认定决定变更，</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申请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人需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提交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书面申请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其他相关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证据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材料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，属于以上第（一）种情形的，还需提供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工伤医疗首次诊断后一年内的与伤病情相关的有效诊断证明，按照医疗机构病历管理有关规定复印或者复制的检查、检验报告等完整有效的病历材料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3D71D5C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第四十二条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工伤认定决定书送达后，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经</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社会保险行政</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部门审查，存在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下列情形之一的，可以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认定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决定书作出撤销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p>
    <w:p w14:paraId="060488D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证据改变的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5CCC0EB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一申请事项出具多个</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认定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决定的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53387C4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出具超越法定范围的行政决定文书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的；</w:t>
      </w:r>
    </w:p>
    <w:p w14:paraId="5D5A456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存在认定事实不清、程序错误或适用法律依据有误的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30404D3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五</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因工伤认定申请人或者用人单位隐瞒有关情况或者提供虚假材料，导致工伤认定决定错误</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18F774D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六</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）法律法规规定的其他可以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撤销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工伤认定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决定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的情形。</w:t>
      </w:r>
    </w:p>
    <w:p w14:paraId="373EBD3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申请人提出撤销工伤认定决定的，需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提交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书面申请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其他相关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证据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材料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5F31A3B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第四十三条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劳动能力鉴定机构、工伤康复协议机构在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鉴定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、康复治疗过程中，发现伤情与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认定工伤决定书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不一致的情形，应及时填写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工伤部位或伤情情况表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，将有关情况书面反馈社会保险行政部门处理。</w:t>
      </w:r>
    </w:p>
    <w:p w14:paraId="1B7AA85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第四十四条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出现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本规程第四十一条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至第</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四十三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条情形的，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社会保险行政部门应当进行核实。经核查属实的，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自核查属实之日起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5个工作日内作出</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变更或撤销原工伤认定决定书，并作出相应处理。对重新作出工伤认定决定的，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有关部门和机构应以社会保险行政部门重新作出的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认定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决定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为依据，办理相关业务。</w:t>
      </w:r>
    </w:p>
    <w:p w14:paraId="7FF892A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highlight w:val="none"/>
          <w:u w:val="none" w:color="auto"/>
          <w:shd w:val="clear" w:color="auto" w:fill="auto"/>
          <w:lang w:val="en-US" w:eastAsia="zh-CN"/>
        </w:rPr>
        <w:t>第四十五条</w:t>
      </w:r>
      <w:r>
        <w:rPr>
          <w:rFonts w:hint="default" w:ascii="Times New Roman" w:hAnsi="Times New Roman" w:cs="Times New Roman"/>
          <w:b w:val="0"/>
          <w:bCs w:val="0"/>
          <w:i w:val="0"/>
          <w:iCs w:val="0"/>
          <w:color w:val="auto"/>
          <w:spacing w:val="0"/>
          <w:highlight w:val="none"/>
          <w:u w:val="none" w:color="auto"/>
          <w:shd w:val="clear" w:color="auto" w:fill="auto"/>
        </w:rPr>
        <w:t xml:space="preserve"> </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在社会保险行政部门作出工伤认定决定前，申请人书面提出撤回工伤认定申请的，社会保险行政部门应当自收到申请之日起5个工作日内作出终止通知书，载明终止原因、事项，以及职工或其近亲属依法享有的工伤认定权益和期限等内容，并及时送达用人单位、职工或其近亲属，本次工伤认定程序终止。</w:t>
      </w:r>
    </w:p>
    <w:p w14:paraId="20F38F97">
      <w:pPr>
        <w:rPr>
          <w:rFonts w:hint="default" w:ascii="Times New Roman" w:hAnsi="Times New Roman" w:cs="Times New Roman"/>
          <w:i w:val="0"/>
          <w:iCs w:val="0"/>
          <w:color w:val="auto"/>
          <w:highlight w:val="none"/>
          <w:u w:val="none" w:color="auto"/>
          <w:shd w:val="clear" w:color="auto" w:fill="auto"/>
        </w:rPr>
      </w:pPr>
    </w:p>
    <w:p w14:paraId="21AE9C64">
      <w:pPr>
        <w:pStyle w:val="3"/>
        <w:numPr>
          <w:ilvl w:val="0"/>
          <w:numId w:val="3"/>
        </w:numPr>
        <w:bidi w:val="0"/>
        <w:spacing w:line="560" w:lineRule="exact"/>
        <w:ind w:firstLine="632" w:firstLineChars="200"/>
        <w:jc w:val="center"/>
        <w:rPr>
          <w:rFonts w:hint="default" w:ascii="Times New Roman" w:hAnsi="Times New Roman" w:cs="Times New Roman"/>
          <w:b w:val="0"/>
          <w:bCs w:val="0"/>
          <w:i w:val="0"/>
          <w:iCs w:val="0"/>
          <w:color w:val="auto"/>
          <w:highlight w:val="none"/>
          <w:u w:val="none" w:color="auto"/>
          <w:shd w:val="clear" w:color="auto" w:fill="auto"/>
          <w:lang w:val="en-US" w:eastAsia="zh-CN"/>
        </w:rPr>
      </w:pPr>
      <w:r>
        <w:rPr>
          <w:rFonts w:hint="default" w:ascii="Times New Roman" w:hAnsi="Times New Roman" w:cs="Times New Roman"/>
          <w:b w:val="0"/>
          <w:bCs w:val="0"/>
          <w:i w:val="0"/>
          <w:iCs w:val="0"/>
          <w:color w:val="auto"/>
          <w:highlight w:val="none"/>
          <w:u w:val="none" w:color="auto"/>
          <w:shd w:val="clear" w:color="auto" w:fill="auto"/>
          <w:lang w:val="en-US" w:eastAsia="zh-CN"/>
        </w:rPr>
        <w:t xml:space="preserve">  劳动能力鉴定</w:t>
      </w:r>
    </w:p>
    <w:p w14:paraId="44EC0D83">
      <w:pPr>
        <w:spacing w:line="560" w:lineRule="exact"/>
        <w:jc w:val="center"/>
        <w:outlineLvl w:val="9"/>
        <w:rPr>
          <w:rFonts w:hint="default" w:ascii="Times New Roman" w:hAnsi="Times New Roman" w:cs="Times New Roman"/>
          <w:b w:val="0"/>
          <w:bCs w:val="0"/>
          <w:i w:val="0"/>
          <w:iCs w:val="0"/>
          <w:color w:val="auto"/>
          <w:highlight w:val="none"/>
          <w:u w:val="none" w:color="auto"/>
          <w:shd w:val="clear" w:color="auto" w:fill="auto"/>
          <w:lang w:val="en-US" w:eastAsia="zh-CN"/>
        </w:rPr>
      </w:pPr>
    </w:p>
    <w:p w14:paraId="2AB9A0CE">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第一节 初次鉴定</w:t>
      </w:r>
    </w:p>
    <w:p w14:paraId="7AD90BB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p>
    <w:p w14:paraId="298662D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highlight w:val="none"/>
          <w:u w:val="none" w:color="auto"/>
          <w:shd w:val="clear" w:color="auto" w:fill="auto"/>
          <w:lang w:val="en-US" w:eastAsia="zh-CN"/>
        </w:rPr>
        <w:t>第四十六条</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 xml:space="preserve"> 职工发生工伤，经治疗伤情相对稳定后存在残疾、影响劳动能力的，或者停工留薪期满（含劳动能力鉴定委员会确认的延长期限），用人单位、工伤职工或者其近亲属应当及时向地级以上市劳动能力鉴定委员会提出劳动能力鉴定申请。</w:t>
      </w:r>
    </w:p>
    <w:p w14:paraId="16C5505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rPr>
      </w:pPr>
      <w:r>
        <w:rPr>
          <w:rFonts w:hint="default" w:ascii="Times New Roman" w:hAnsi="Times New Roman" w:eastAsia="黑体" w:cs="Times New Roman"/>
          <w:b w:val="0"/>
          <w:bCs w:val="0"/>
          <w:i w:val="0"/>
          <w:iCs w:val="0"/>
          <w:color w:val="auto"/>
          <w:spacing w:val="0"/>
          <w:highlight w:val="none"/>
          <w:u w:val="none" w:color="auto"/>
          <w:shd w:val="clear" w:color="auto" w:fill="auto"/>
          <w:lang w:val="en-US" w:eastAsia="zh-CN"/>
        </w:rPr>
        <w:t>第四十七条</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highlight w:val="none"/>
          <w:u w:val="none" w:color="auto"/>
          <w:shd w:val="clear" w:color="auto" w:fill="auto"/>
        </w:rPr>
        <w:t>申请劳动能力鉴定应当提交下列材料：</w:t>
      </w:r>
    </w:p>
    <w:p w14:paraId="038DD80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highlight w:val="none"/>
          <w:u w:val="none" w:color="auto"/>
          <w:shd w:val="clear" w:color="auto" w:fill="auto"/>
          <w:lang w:eastAsia="zh-CN"/>
        </w:rPr>
      </w:pPr>
      <w:r>
        <w:rPr>
          <w:rFonts w:hint="default" w:ascii="Times New Roman" w:hAnsi="Times New Roman" w:cs="Times New Roman"/>
          <w:b w:val="0"/>
          <w:bCs w:val="0"/>
          <w:i w:val="0"/>
          <w:iCs w:val="0"/>
          <w:color w:val="auto"/>
          <w:spacing w:val="0"/>
          <w:highlight w:val="none"/>
          <w:u w:val="none" w:color="auto"/>
          <w:shd w:val="clear" w:color="auto" w:fill="auto"/>
          <w:lang w:eastAsia="zh-CN"/>
        </w:rPr>
        <w:t>（一）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按要求填写的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劳动能力鉴定（确认）申请表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p>
    <w:p w14:paraId="4DAD9B9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rPr>
      </w:pPr>
      <w:r>
        <w:rPr>
          <w:rFonts w:hint="default" w:ascii="Times New Roman" w:hAnsi="Times New Roman" w:cs="Times New Roman"/>
          <w:b w:val="0"/>
          <w:bCs w:val="0"/>
          <w:i w:val="0"/>
          <w:iCs w:val="0"/>
          <w:color w:val="auto"/>
          <w:spacing w:val="0"/>
          <w:highlight w:val="none"/>
          <w:u w:val="none" w:color="auto"/>
          <w:shd w:val="clear" w:color="auto" w:fill="auto"/>
        </w:rPr>
        <w:t>（</w:t>
      </w:r>
      <w:r>
        <w:rPr>
          <w:rFonts w:hint="default" w:ascii="Times New Roman" w:hAnsi="Times New Roman" w:cs="Times New Roman"/>
          <w:b w:val="0"/>
          <w:bCs w:val="0"/>
          <w:i w:val="0"/>
          <w:iCs w:val="0"/>
          <w:color w:val="auto"/>
          <w:spacing w:val="0"/>
          <w:highlight w:val="none"/>
          <w:u w:val="none" w:color="auto"/>
          <w:shd w:val="clear" w:color="auto" w:fill="auto"/>
          <w:lang w:eastAsia="zh-CN"/>
        </w:rPr>
        <w:t>二</w:t>
      </w:r>
      <w:r>
        <w:rPr>
          <w:rFonts w:hint="default" w:ascii="Times New Roman" w:hAnsi="Times New Roman" w:cs="Times New Roman"/>
          <w:b w:val="0"/>
          <w:bCs w:val="0"/>
          <w:i w:val="0"/>
          <w:iCs w:val="0"/>
          <w:color w:val="auto"/>
          <w:spacing w:val="0"/>
          <w:highlight w:val="none"/>
          <w:u w:val="none" w:color="auto"/>
          <w:shd w:val="clear" w:color="auto" w:fill="auto"/>
        </w:rPr>
        <w:t>）有效的诊断证明、按照医疗机构病历管理有关规定复印或者复制的检查、检验报告等完整病历材料；</w:t>
      </w:r>
    </w:p>
    <w:p w14:paraId="6193186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rPr>
      </w:pPr>
      <w:r>
        <w:rPr>
          <w:rFonts w:hint="default" w:ascii="Times New Roman" w:hAnsi="Times New Roman" w:cs="Times New Roman"/>
          <w:b w:val="0"/>
          <w:bCs w:val="0"/>
          <w:i w:val="0"/>
          <w:iCs w:val="0"/>
          <w:color w:val="auto"/>
          <w:spacing w:val="0"/>
          <w:highlight w:val="none"/>
          <w:u w:val="none" w:color="auto"/>
          <w:shd w:val="clear" w:color="auto" w:fill="auto"/>
        </w:rPr>
        <w:t>（</w:t>
      </w:r>
      <w:r>
        <w:rPr>
          <w:rFonts w:hint="default" w:ascii="Times New Roman" w:hAnsi="Times New Roman" w:cs="Times New Roman"/>
          <w:b w:val="0"/>
          <w:bCs w:val="0"/>
          <w:i w:val="0"/>
          <w:iCs w:val="0"/>
          <w:color w:val="auto"/>
          <w:spacing w:val="0"/>
          <w:highlight w:val="none"/>
          <w:u w:val="none" w:color="auto"/>
          <w:shd w:val="clear" w:color="auto" w:fill="auto"/>
          <w:lang w:eastAsia="zh-CN"/>
        </w:rPr>
        <w:t>三</w:t>
      </w:r>
      <w:r>
        <w:rPr>
          <w:rFonts w:hint="default" w:ascii="Times New Roman" w:hAnsi="Times New Roman" w:cs="Times New Roman"/>
          <w:b w:val="0"/>
          <w:bCs w:val="0"/>
          <w:i w:val="0"/>
          <w:iCs w:val="0"/>
          <w:color w:val="auto"/>
          <w:spacing w:val="0"/>
          <w:highlight w:val="none"/>
          <w:u w:val="none" w:color="auto"/>
          <w:shd w:val="clear" w:color="auto" w:fill="auto"/>
        </w:rPr>
        <w:t>）工伤职工的居民身份证或者社会保障卡等其他有效身份证明原件。</w:t>
      </w:r>
    </w:p>
    <w:p w14:paraId="79DD2DFD">
      <w:pPr>
        <w:tabs>
          <w:tab w:val="center" w:pos="4153"/>
          <w:tab w:val="right" w:pos="8306"/>
        </w:tabs>
        <w:spacing w:beforeLines="0" w:afterLines="0" w:line="560" w:lineRule="exact"/>
        <w:ind w:firstLine="632"/>
        <w:outlineLvl w:val="9"/>
        <w:rPr>
          <w:rFonts w:hint="default" w:ascii="Times New Roman" w:hAnsi="Times New Roman" w:cs="Times New Roman"/>
          <w:i w:val="0"/>
          <w:iCs w:val="0"/>
          <w:color w:val="auto"/>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申请人可以通过网上申请、邮寄申请或者到实体服务窗口现场办理等方式提交劳动能力鉴定申请材料。</w:t>
      </w:r>
    </w:p>
    <w:p w14:paraId="036BC9A3">
      <w:pPr>
        <w:spacing w:beforeLines="0" w:afterLines="0" w:line="560" w:lineRule="exact"/>
        <w:ind w:firstLine="632"/>
        <w:outlineLvl w:val="9"/>
        <w:rPr>
          <w:rFonts w:hint="default" w:ascii="Times New Roman" w:hAnsi="Times New Roman" w:cs="Times New Roman"/>
          <w:b w:val="0"/>
          <w:bCs w:val="0"/>
          <w:i w:val="0"/>
          <w:iCs w:val="0"/>
          <w:color w:val="auto"/>
          <w:spacing w:val="0"/>
          <w:highlight w:val="none"/>
          <w:u w:val="none" w:color="auto"/>
          <w:shd w:val="clear" w:color="auto" w:fill="auto"/>
          <w:lang w:eastAsia="zh-CN"/>
        </w:rPr>
      </w:pPr>
      <w:r>
        <w:rPr>
          <w:rFonts w:hint="default" w:ascii="Times New Roman" w:hAnsi="Times New Roman" w:cs="Times New Roman"/>
          <w:b w:val="0"/>
          <w:bCs w:val="0"/>
          <w:i w:val="0"/>
          <w:iCs w:val="0"/>
          <w:color w:val="auto"/>
          <w:spacing w:val="0"/>
          <w:highlight w:val="none"/>
          <w:u w:val="none" w:color="auto"/>
          <w:shd w:val="clear" w:color="auto" w:fill="auto"/>
        </w:rPr>
        <w:t>申请人</w:t>
      </w:r>
      <w:r>
        <w:rPr>
          <w:rFonts w:hint="default" w:ascii="Times New Roman" w:hAnsi="Times New Roman" w:cs="Times New Roman"/>
          <w:b w:val="0"/>
          <w:bCs w:val="0"/>
          <w:i w:val="0"/>
          <w:iCs w:val="0"/>
          <w:color w:val="auto"/>
          <w:spacing w:val="0"/>
          <w:highlight w:val="none"/>
          <w:u w:val="none" w:color="auto"/>
          <w:shd w:val="clear" w:color="auto" w:fill="auto"/>
          <w:lang w:eastAsia="zh-CN"/>
        </w:rPr>
        <w:t>应在《</w:t>
      </w:r>
      <w:r>
        <w:rPr>
          <w:rFonts w:hint="default" w:ascii="Times New Roman" w:hAnsi="Times New Roman" w:cs="Times New Roman"/>
          <w:b w:val="0"/>
          <w:bCs w:val="0"/>
          <w:i w:val="0"/>
          <w:iCs w:val="0"/>
          <w:color w:val="auto"/>
          <w:spacing w:val="0"/>
          <w:highlight w:val="none"/>
          <w:u w:val="none" w:color="auto"/>
          <w:shd w:val="clear" w:color="auto" w:fill="auto"/>
        </w:rPr>
        <w:t>劳动能力鉴定</w:t>
      </w:r>
      <w:r>
        <w:rPr>
          <w:rFonts w:hint="default" w:ascii="Times New Roman" w:hAnsi="Times New Roman" w:cs="Times New Roman"/>
          <w:b w:val="0"/>
          <w:bCs w:val="0"/>
          <w:i w:val="0"/>
          <w:iCs w:val="0"/>
          <w:color w:val="auto"/>
          <w:spacing w:val="0"/>
          <w:highlight w:val="none"/>
          <w:u w:val="none" w:color="auto"/>
          <w:shd w:val="clear" w:color="auto" w:fill="auto"/>
          <w:lang w:eastAsia="zh-CN"/>
        </w:rPr>
        <w:t>（确认）</w:t>
      </w:r>
      <w:r>
        <w:rPr>
          <w:rFonts w:hint="default" w:ascii="Times New Roman" w:hAnsi="Times New Roman" w:cs="Times New Roman"/>
          <w:b w:val="0"/>
          <w:bCs w:val="0"/>
          <w:i w:val="0"/>
          <w:iCs w:val="0"/>
          <w:color w:val="auto"/>
          <w:spacing w:val="0"/>
          <w:highlight w:val="none"/>
          <w:u w:val="none" w:color="auto"/>
          <w:shd w:val="clear" w:color="auto" w:fill="auto"/>
        </w:rPr>
        <w:t>申请表</w:t>
      </w:r>
      <w:r>
        <w:rPr>
          <w:rFonts w:hint="default" w:ascii="Times New Roman" w:hAnsi="Times New Roman" w:cs="Times New Roman"/>
          <w:b w:val="0"/>
          <w:bCs w:val="0"/>
          <w:i w:val="0"/>
          <w:iCs w:val="0"/>
          <w:color w:val="auto"/>
          <w:spacing w:val="0"/>
          <w:highlight w:val="none"/>
          <w:u w:val="none" w:color="auto"/>
          <w:shd w:val="clear" w:color="auto" w:fill="auto"/>
          <w:lang w:eastAsia="zh-CN"/>
        </w:rPr>
        <w:t>》中选择鉴定结论送达方式。</w:t>
      </w:r>
    </w:p>
    <w:p w14:paraId="13DAE44D">
      <w:pPr>
        <w:spacing w:beforeLines="0" w:afterLines="0" w:line="560" w:lineRule="exact"/>
        <w:ind w:firstLine="632"/>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第四十八条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经审核，</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申请材料完整</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的，</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劳动能力鉴定委员会出具劳动能力现场鉴定通知书，载明工伤职工进行现场鉴定的时间、地点、</w:t>
      </w:r>
      <w:r>
        <w:rPr>
          <w:rFonts w:hint="default" w:ascii="Times New Roman" w:hAnsi="Times New Roman" w:cs="Times New Roman"/>
          <w:b w:val="0"/>
          <w:bCs w:val="0"/>
          <w:i w:val="0"/>
          <w:iCs w:val="0"/>
          <w:color w:val="auto"/>
          <w:spacing w:val="0"/>
          <w:highlight w:val="none"/>
          <w:u w:val="none" w:color="auto"/>
          <w:shd w:val="clear" w:color="auto" w:fill="auto"/>
        </w:rPr>
        <w:t>项目</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以及应当携带的材料。</w:t>
      </w:r>
    </w:p>
    <w:p w14:paraId="57A5EB32">
      <w:pPr>
        <w:spacing w:line="560" w:lineRule="exact"/>
        <w:rPr>
          <w:rFonts w:hint="default" w:ascii="Times New Roman" w:hAnsi="Times New Roman" w:cs="Times New Roman"/>
          <w:i w:val="0"/>
          <w:iCs w:val="0"/>
          <w:color w:val="auto"/>
          <w:highlight w:val="none"/>
          <w:u w:val="none" w:color="auto"/>
          <w:shd w:val="clear" w:color="auto" w:fill="auto"/>
        </w:rPr>
      </w:pPr>
      <w:r>
        <w:rPr>
          <w:rFonts w:hint="default" w:ascii="Times New Roman" w:hAnsi="Times New Roman" w:cs="Times New Roman"/>
          <w:b w:val="0"/>
          <w:bCs w:val="0"/>
          <w:i w:val="0"/>
          <w:iCs w:val="0"/>
          <w:color w:val="auto"/>
          <w:szCs w:val="32"/>
          <w:highlight w:val="none"/>
          <w:u w:val="none" w:color="auto"/>
          <w:shd w:val="clear" w:color="auto" w:fill="auto"/>
          <w:lang w:eastAsia="zh-CN"/>
        </w:rPr>
        <w:t>申请</w:t>
      </w:r>
      <w:r>
        <w:rPr>
          <w:rFonts w:hint="default" w:ascii="Times New Roman" w:hAnsi="Times New Roman" w:eastAsia="仿宋_GB2312" w:cs="Times New Roman"/>
          <w:b w:val="0"/>
          <w:bCs w:val="0"/>
          <w:i w:val="0"/>
          <w:iCs w:val="0"/>
          <w:color w:val="auto"/>
          <w:szCs w:val="32"/>
          <w:highlight w:val="none"/>
          <w:u w:val="none" w:color="auto"/>
          <w:shd w:val="clear" w:color="auto" w:fill="auto"/>
        </w:rPr>
        <w:t>材料不完整的，劳动能力鉴定委员会应当自收到鉴定申请之日起5个工作日内以书面或者电子形式一次性告知申请人需要补正的全部材料和合理期限。申请人无正当理由逾期未补正的，视为放弃</w:t>
      </w:r>
      <w:r>
        <w:rPr>
          <w:rFonts w:hint="default" w:ascii="Times New Roman" w:hAnsi="Times New Roman" w:eastAsia="仿宋_GB2312" w:cs="Times New Roman"/>
          <w:b w:val="0"/>
          <w:bCs w:val="0"/>
          <w:i w:val="0"/>
          <w:iCs w:val="0"/>
          <w:color w:val="auto"/>
          <w:szCs w:val="32"/>
          <w:highlight w:val="none"/>
          <w:u w:val="none" w:color="auto"/>
          <w:shd w:val="clear" w:color="auto" w:fill="auto"/>
          <w:lang w:eastAsia="zh-CN"/>
        </w:rPr>
        <w:t>当</w:t>
      </w:r>
      <w:r>
        <w:rPr>
          <w:rFonts w:hint="default" w:ascii="Times New Roman" w:hAnsi="Times New Roman" w:eastAsia="仿宋_GB2312" w:cs="Times New Roman"/>
          <w:b w:val="0"/>
          <w:bCs w:val="0"/>
          <w:i w:val="0"/>
          <w:iCs w:val="0"/>
          <w:color w:val="auto"/>
          <w:szCs w:val="32"/>
          <w:highlight w:val="none"/>
          <w:u w:val="none" w:color="auto"/>
          <w:shd w:val="clear" w:color="auto" w:fill="auto"/>
        </w:rPr>
        <w:t>次劳动能力鉴定申请。</w:t>
      </w:r>
    </w:p>
    <w:p w14:paraId="34974F42">
      <w:pPr>
        <w:spacing w:beforeLines="0" w:afterLines="0" w:line="560" w:lineRule="exact"/>
        <w:ind w:firstLine="632"/>
        <w:outlineLvl w:val="9"/>
        <w:rPr>
          <w:rFonts w:hint="default" w:ascii="Times New Roman" w:hAnsi="Times New Roman" w:cs="Times New Roman"/>
          <w:i w:val="0"/>
          <w:iCs w:val="0"/>
          <w:color w:val="auto"/>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第四十九条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highlight w:val="none"/>
          <w:u w:val="none" w:color="auto"/>
          <w:shd w:val="clear" w:color="auto" w:fill="auto"/>
          <w:lang w:eastAsia="zh-CN"/>
        </w:rPr>
        <w:t>工伤职工</w:t>
      </w:r>
      <w:r>
        <w:rPr>
          <w:rFonts w:hint="default" w:ascii="Times New Roman" w:hAnsi="Times New Roman" w:cs="Times New Roman"/>
          <w:b w:val="0"/>
          <w:bCs w:val="0"/>
          <w:i w:val="0"/>
          <w:iCs w:val="0"/>
          <w:color w:val="auto"/>
          <w:spacing w:val="0"/>
          <w:highlight w:val="none"/>
          <w:u w:val="none" w:color="auto"/>
          <w:shd w:val="clear" w:color="auto" w:fill="auto"/>
        </w:rPr>
        <w:t>按照劳动能力</w:t>
      </w:r>
      <w:r>
        <w:rPr>
          <w:rFonts w:hint="default" w:ascii="Times New Roman" w:hAnsi="Times New Roman" w:cs="Times New Roman"/>
          <w:b w:val="0"/>
          <w:bCs w:val="0"/>
          <w:i w:val="0"/>
          <w:iCs w:val="0"/>
          <w:color w:val="auto"/>
          <w:spacing w:val="0"/>
          <w:highlight w:val="none"/>
          <w:u w:val="none" w:color="auto"/>
          <w:shd w:val="clear" w:color="auto" w:fill="auto"/>
          <w:lang w:eastAsia="zh-CN"/>
        </w:rPr>
        <w:t>现场</w:t>
      </w:r>
      <w:r>
        <w:rPr>
          <w:rFonts w:hint="default" w:ascii="Times New Roman" w:hAnsi="Times New Roman" w:cs="Times New Roman"/>
          <w:b w:val="0"/>
          <w:bCs w:val="0"/>
          <w:i w:val="0"/>
          <w:iCs w:val="0"/>
          <w:color w:val="auto"/>
          <w:spacing w:val="0"/>
          <w:highlight w:val="none"/>
          <w:u w:val="none" w:color="auto"/>
          <w:shd w:val="clear" w:color="auto" w:fill="auto"/>
        </w:rPr>
        <w:t>鉴定通知书</w:t>
      </w:r>
      <w:r>
        <w:rPr>
          <w:rFonts w:hint="default" w:ascii="Times New Roman" w:hAnsi="Times New Roman" w:cs="Times New Roman"/>
          <w:b w:val="0"/>
          <w:bCs w:val="0"/>
          <w:i w:val="0"/>
          <w:iCs w:val="0"/>
          <w:color w:val="auto"/>
          <w:spacing w:val="0"/>
          <w:highlight w:val="none"/>
          <w:u w:val="none" w:color="auto"/>
          <w:shd w:val="clear" w:color="auto" w:fill="auto"/>
          <w:lang w:eastAsia="zh-CN"/>
        </w:rPr>
        <w:t>明确</w:t>
      </w:r>
      <w:r>
        <w:rPr>
          <w:rFonts w:hint="default" w:ascii="Times New Roman" w:hAnsi="Times New Roman" w:cs="Times New Roman"/>
          <w:b w:val="0"/>
          <w:bCs w:val="0"/>
          <w:i w:val="0"/>
          <w:iCs w:val="0"/>
          <w:color w:val="auto"/>
          <w:spacing w:val="0"/>
          <w:highlight w:val="none"/>
          <w:u w:val="none" w:color="auto"/>
          <w:shd w:val="clear" w:color="auto" w:fill="auto"/>
        </w:rPr>
        <w:t>的鉴定时间、地点</w:t>
      </w:r>
      <w:r>
        <w:rPr>
          <w:rFonts w:hint="default" w:ascii="Times New Roman" w:hAnsi="Times New Roman" w:cs="Times New Roman"/>
          <w:b w:val="0"/>
          <w:bCs w:val="0"/>
          <w:i w:val="0"/>
          <w:iCs w:val="0"/>
          <w:color w:val="auto"/>
          <w:spacing w:val="0"/>
          <w:highlight w:val="none"/>
          <w:u w:val="none" w:color="auto"/>
          <w:shd w:val="clear" w:color="auto" w:fill="auto"/>
          <w:lang w:eastAsia="zh-CN"/>
        </w:rPr>
        <w:t>以及应当携带的材料</w:t>
      </w:r>
      <w:r>
        <w:rPr>
          <w:rFonts w:hint="default" w:ascii="Times New Roman" w:hAnsi="Times New Roman" w:cs="Times New Roman"/>
          <w:b w:val="0"/>
          <w:bCs w:val="0"/>
          <w:i w:val="0"/>
          <w:iCs w:val="0"/>
          <w:color w:val="auto"/>
          <w:spacing w:val="0"/>
          <w:highlight w:val="none"/>
          <w:u w:val="none" w:color="auto"/>
          <w:shd w:val="clear" w:color="auto" w:fill="auto"/>
        </w:rPr>
        <w:t>参加现场鉴定。</w:t>
      </w:r>
      <w:r>
        <w:rPr>
          <w:rFonts w:hint="default" w:ascii="Times New Roman" w:hAnsi="Times New Roman" w:cs="Times New Roman"/>
          <w:b w:val="0"/>
          <w:bCs w:val="0"/>
          <w:i w:val="0"/>
          <w:iCs w:val="0"/>
          <w:color w:val="auto"/>
          <w:spacing w:val="0"/>
          <w:highlight w:val="none"/>
          <w:u w:val="none" w:color="auto"/>
          <w:shd w:val="clear" w:color="auto" w:fill="auto"/>
          <w:lang w:eastAsia="zh-CN"/>
        </w:rPr>
        <w:t>携带的</w:t>
      </w:r>
      <w:r>
        <w:rPr>
          <w:rFonts w:hint="default" w:ascii="Times New Roman" w:hAnsi="Times New Roman" w:cs="Times New Roman"/>
          <w:b w:val="0"/>
          <w:bCs w:val="0"/>
          <w:i w:val="0"/>
          <w:iCs w:val="0"/>
          <w:color w:val="auto"/>
          <w:spacing w:val="0"/>
          <w:highlight w:val="none"/>
          <w:u w:val="none" w:color="auto"/>
          <w:shd w:val="clear" w:color="auto" w:fill="auto"/>
        </w:rPr>
        <w:t>材料完整的，劳动能力鉴定委员会</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对工伤职工的身份进行校验无误后，组织专家开展现场鉴定。携带的材料不完整致当天无法完成现场鉴定的，应当</w:t>
      </w:r>
      <w:r>
        <w:rPr>
          <w:rFonts w:hint="default" w:ascii="Times New Roman" w:hAnsi="Times New Roman" w:cs="Times New Roman"/>
          <w:b w:val="0"/>
          <w:bCs w:val="0"/>
          <w:i w:val="0"/>
          <w:iCs w:val="0"/>
          <w:color w:val="auto"/>
          <w:spacing w:val="0"/>
          <w:highlight w:val="none"/>
          <w:u w:val="none" w:color="auto"/>
          <w:shd w:val="clear" w:color="auto" w:fill="auto"/>
        </w:rPr>
        <w:t>告知</w:t>
      </w:r>
      <w:r>
        <w:rPr>
          <w:rFonts w:hint="default" w:ascii="Times New Roman" w:hAnsi="Times New Roman" w:cs="Times New Roman"/>
          <w:b w:val="0"/>
          <w:bCs w:val="0"/>
          <w:i w:val="0"/>
          <w:iCs w:val="0"/>
          <w:color w:val="auto"/>
          <w:spacing w:val="0"/>
          <w:highlight w:val="none"/>
          <w:u w:val="none" w:color="auto"/>
          <w:shd w:val="clear" w:color="auto" w:fill="auto"/>
          <w:lang w:eastAsia="zh-CN"/>
        </w:rPr>
        <w:t>工伤职工</w:t>
      </w:r>
      <w:r>
        <w:rPr>
          <w:rFonts w:hint="default" w:ascii="Times New Roman" w:hAnsi="Times New Roman" w:cs="Times New Roman"/>
          <w:b w:val="0"/>
          <w:bCs w:val="0"/>
          <w:i w:val="0"/>
          <w:iCs w:val="0"/>
          <w:color w:val="auto"/>
          <w:spacing w:val="0"/>
          <w:highlight w:val="none"/>
          <w:u w:val="none" w:color="auto"/>
          <w:shd w:val="clear" w:color="auto" w:fill="auto"/>
        </w:rPr>
        <w:t>需要补正的全部材料</w:t>
      </w:r>
      <w:r>
        <w:rPr>
          <w:rFonts w:hint="default" w:cs="Times New Roman"/>
          <w:b w:val="0"/>
          <w:bCs w:val="0"/>
          <w:i w:val="0"/>
          <w:iCs w:val="0"/>
          <w:color w:val="auto"/>
          <w:spacing w:val="0"/>
          <w:highlight w:val="none"/>
          <w:u w:val="none" w:color="auto"/>
          <w:shd w:val="clear" w:color="auto" w:fill="auto"/>
          <w:lang w:val="en-US" w:eastAsia="zh-CN"/>
        </w:rPr>
        <w:t>以及另行</w:t>
      </w:r>
      <w:r>
        <w:rPr>
          <w:rFonts w:hint="default" w:ascii="Times New Roman" w:hAnsi="Times New Roman" w:cs="Times New Roman"/>
          <w:b w:val="0"/>
          <w:bCs w:val="0"/>
          <w:i w:val="0"/>
          <w:iCs w:val="0"/>
          <w:color w:val="auto"/>
          <w:spacing w:val="0"/>
          <w:highlight w:val="none"/>
          <w:u w:val="none" w:color="auto"/>
          <w:shd w:val="clear" w:color="auto" w:fill="auto"/>
          <w:lang w:eastAsia="zh-CN"/>
        </w:rPr>
        <w:t>鉴定的时间、地点。</w:t>
      </w:r>
    </w:p>
    <w:p w14:paraId="4607003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因故不能按时参加现场鉴定的，经劳动能力鉴定委员会同意，可以调整现场鉴定的时间，作出劳动能力鉴定结论的期限相应顺延。</w:t>
      </w:r>
    </w:p>
    <w:p w14:paraId="1E1611F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第五十条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劳动能力鉴定委员会收到劳动能力鉴定申请后，应当视伤病情程度等从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劳动能力鉴定委员会建立的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医疗卫生专家库中随机抽取3名或者5名与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伤病情相关科别的专家组成专家组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实施现场鉴定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p>
    <w:p w14:paraId="187482E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劳动能力鉴定委员会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应当从专家库中挑选具有丰富劳动能力鉴定工作经验的专家，组成现场鉴定质量总检专家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，主要负责对重大伤病情的鉴定案件或者对专家组鉴定意见分歧较大的鉴定案</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进行研讨并提出意见，对争议大的鉴定案件进行解释。</w:t>
      </w:r>
    </w:p>
    <w:p w14:paraId="15E7F05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第五十一条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在现场鉴定中，专家应当核对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身份，仔细查阅和认真分析</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的医学诊断等相关鉴定材料，听取</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伤病情况陈述，认真核对伤情部位，对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实施劳动功能障碍程度检查，如实记录体征和检查诊断情况，依据</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国家和省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相关标准、目录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提出鉴定意见。参加鉴定的专家都应当签署意见并签名。</w:t>
      </w:r>
    </w:p>
    <w:p w14:paraId="65E77DD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专家意见不一致时，按照少数服从多数的原则确定专家组的鉴定意见。</w:t>
      </w:r>
    </w:p>
    <w:p w14:paraId="1232B80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专家发现工伤伤情和</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认定工伤</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决定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上载明的医疗诊断情况不相符时，应及时向劳动能力鉴定机构反馈情况</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。由</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劳动能力鉴定机构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向社会保险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行政部门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出具《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工伤部位或伤情情况表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会保险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行政部门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应当</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及时处理</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，并将情况及时反馈</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劳动能力鉴定机构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228670E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第五十二条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因鉴定工作需要，专家组提出应当进行有关检查和诊断的，劳动能力鉴定委员会</w:t>
      </w:r>
      <w:r>
        <w:rPr>
          <w:rFonts w:hint="default" w:cs="Times New Roman"/>
          <w:b w:val="0"/>
          <w:bCs w:val="0"/>
          <w:i w:val="0"/>
          <w:iCs w:val="0"/>
          <w:color w:val="auto"/>
          <w:spacing w:val="0"/>
          <w:sz w:val="32"/>
          <w:szCs w:val="32"/>
          <w:highlight w:val="none"/>
          <w:u w:val="none" w:color="auto"/>
          <w:shd w:val="clear" w:color="auto" w:fill="auto"/>
          <w:lang w:val="en-US" w:eastAsia="zh-CN"/>
        </w:rPr>
        <w:t>可以委托</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具备资格的医疗机构协助进行有关的检查和诊断。</w:t>
      </w:r>
    </w:p>
    <w:p w14:paraId="79140C3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第五十三条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市</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在劳动能力鉴定工作中遇到伤情较重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专家组鉴定意见分歧较大的疑难案件，可将有关情况及时报省劳动能力鉴定委员会办公室，由省劳动能力鉴定委员会办公室组织省专家咨询委员会相关专家进行会商，提出相关建议，供各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市</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劳动能力鉴定委员会参考。</w:t>
      </w:r>
    </w:p>
    <w:p w14:paraId="7197665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第五十四条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用人单位、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或者其近亲属</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应当如实提供鉴定需要的材料，遵守劳动能力鉴定相关规定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按照要求配合劳动能力鉴定工作。</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有下列情形之一的，当次鉴定终止：</w:t>
      </w:r>
    </w:p>
    <w:p w14:paraId="5CA319B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（一）无正当理由不参加现场鉴定的；</w:t>
      </w:r>
    </w:p>
    <w:p w14:paraId="0EE492F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（二）拒不参加劳动能力鉴定委员会安排的检查和诊断的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66D35FC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（三）在鉴定过程中弄虚作假导致不能真实反映伤病情的；</w:t>
      </w:r>
    </w:p>
    <w:p w14:paraId="4FB454C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（四）其他拒绝配合劳动能力鉴定工作的。</w:t>
      </w:r>
    </w:p>
    <w:p w14:paraId="09692D2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有以上情形导致当次鉴定终止的，当终止情形消失后，用人单位、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或者其近亲属可再次提出劳动能力鉴定申请。</w:t>
      </w:r>
    </w:p>
    <w:p w14:paraId="7793608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第五十五条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现场鉴定应当严格防范冒名顶替、造假作弊等行为，</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应当</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通过生物识别等技术对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的身份进行校验</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对疑似造假作弊的案件，通过医疗保险信息系统查询</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使用医疗保险就医历史</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就医历史无法在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医疗保险信息系统查询</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的，工伤职工应</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提交就诊医院的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医疗收费票据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，必要时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劳动能力鉴定委员会可以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到相关医院进行核查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。对管理半径比较大的，鼓励地市</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运用远程视频监控等信息化手段</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，对各劳动能力鉴定点的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现场鉴定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情况进行实时监控。</w:t>
      </w:r>
    </w:p>
    <w:p w14:paraId="79728F8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第五十六条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劳动能力鉴定委员会应当在收到劳动能力鉴定申请之日起60日内，根据专家组的鉴定意见作出劳动能力鉴定结论。伤情复杂、涉及医疗卫生专业较多的，作出劳动能力鉴定结论的期限可以延长30日。</w:t>
      </w:r>
    </w:p>
    <w:p w14:paraId="68868EC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劳动能力鉴定实行三级以上审批制度，</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应</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做到审批程序和审批手续完备、审批资料齐全，并及时归档、上传省信息系统，杜绝一人集中办理、审批</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其中负责复核复审、审批签发的应当为在编在岗人员</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。强化劳动能力鉴定岗位风险控制，全部案件和流程通过省信息系统办理，业务办理实施全程痕迹管理</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w:t>
      </w:r>
    </w:p>
    <w:p w14:paraId="303EF3C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第五十七条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工伤职工及其近亲属或者用人单位对劳动能力鉴定委员会作出的初次鉴定结论不服的，可以自收到鉴定结论之日起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15</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日内向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地级以上</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市劳动能力鉴定委员会申请复查。</w:t>
      </w:r>
    </w:p>
    <w:p w14:paraId="1DFA3DB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申请复查的，应当提交以下材料：</w:t>
      </w:r>
    </w:p>
    <w:p w14:paraId="545AE7B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（一）按要求填写的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劳动能力鉴定（确认）申请表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p>
    <w:p w14:paraId="5D61497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工伤职工的居民身份证或者社会保障卡等其他有效身份证明原件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701CB05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与伤病情相关的有效诊断证明，按照医疗机构病历管理有关规定复印或者复制的检查、检验报告等完整有效的病历材料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初次鉴定已提交的病历材料不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再重复提交。</w:t>
      </w:r>
    </w:p>
    <w:p w14:paraId="7E5F357E">
      <w:pPr>
        <w:bidi w:val="0"/>
        <w:spacing w:beforeLines="0" w:afterLines="0" w:line="560" w:lineRule="exact"/>
        <w:rPr>
          <w:rFonts w:hint="default" w:ascii="Times New Roman" w:hAnsi="Times New Roman" w:cs="Times New Roman"/>
          <w:b w:val="0"/>
          <w:bCs w:val="0"/>
          <w:i w:val="0"/>
          <w:iCs w:val="0"/>
          <w:color w:val="auto"/>
          <w:highlight w:val="none"/>
          <w:u w:val="none" w:color="auto"/>
          <w:shd w:val="clear" w:color="auto" w:fill="auto"/>
          <w:lang w:val="en-US" w:eastAsia="zh-CN"/>
        </w:rPr>
      </w:pPr>
    </w:p>
    <w:p w14:paraId="2A5D788F">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第二节 再次鉴定</w:t>
      </w:r>
    </w:p>
    <w:p w14:paraId="0A15CFC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pPr>
    </w:p>
    <w:p w14:paraId="0990326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第五十八条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工伤职工及其近亲属或者用人单位对劳动能力鉴定委员会作出的初次鉴定结论或者复查结论不服的，可以自收到鉴定结论或者复查结论之日起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15</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日内向省劳动能力鉴定委员会申请再次鉴定。</w:t>
      </w:r>
    </w:p>
    <w:p w14:paraId="2D8D9B9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申请再次鉴定的，应当提交以下材料：</w:t>
      </w:r>
    </w:p>
    <w:p w14:paraId="24D8D00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（一）按要求填写的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劳动能力鉴定（确认）申请表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p>
    <w:p w14:paraId="5620235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工伤职工的居民身份证或者社会保障卡等其他有效身份证明原件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0C42015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与伤病情相关的有效诊断证明，按照医疗机构病历管理有关规定复印或者复制的检查、检验报告等完整有效的病历材料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初次鉴定或复查已提交的病历材料不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再重复提交。</w:t>
      </w:r>
    </w:p>
    <w:p w14:paraId="30935ED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再次鉴定程</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序按照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本规程</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第</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四十七</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至第五十二条、第五十四条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至第</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五十六</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条执行。</w:t>
      </w:r>
    </w:p>
    <w:p w14:paraId="2D1FDC1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省劳动能力鉴定委员会作出的劳动能力鉴定结论为最终结论。</w:t>
      </w:r>
    </w:p>
    <w:p w14:paraId="730F6BE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第五十九条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劳动能力鉴定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专家组提出的劳动能力再次鉴定意见与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市</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劳动能力鉴定结论相差两级及以上的，省劳动能力鉴定委员会办公室应及时组织相关</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市</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专家和劳动能力鉴定日常机构相关负责人进行会商，必要时省市专家联合进行现场检查。</w:t>
      </w:r>
    </w:p>
    <w:p w14:paraId="2A39D86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p>
    <w:p w14:paraId="755FC6FD">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第三节 一年后复查鉴定</w:t>
      </w:r>
    </w:p>
    <w:p w14:paraId="24D0AC3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pPr>
    </w:p>
    <w:p w14:paraId="28C1E65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第六十条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自劳动能力鉴定结论作出之日起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年后，工伤职工或者其近亲属、所在单位或者</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认为伤残情况发生变化的，可以申请劳动能力复查鉴定。</w:t>
      </w:r>
    </w:p>
    <w:p w14:paraId="4CC52F2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申请复查鉴定的，应当提交以下材料：</w:t>
      </w:r>
    </w:p>
    <w:p w14:paraId="782BB0A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（一）按要求填写的《劳动能力鉴定（确认）申请表》；</w:t>
      </w:r>
    </w:p>
    <w:p w14:paraId="01F9185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工伤职工的居民身份证或者社会保障卡等其他有效身份证明原件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2319E96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（三）与伤病情相关的有效诊断证明，按照医疗机构病历管理有关规定复印或者复制的检查、检验报告等完整有效的病历材料，历次鉴定已提交的病历材料不需再重复提交。</w:t>
      </w:r>
    </w:p>
    <w:p w14:paraId="59EB8E0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一年后复查鉴定程序按照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本规程</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第</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四十七</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至第五十二条、第五十四条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至第</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五十六</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条执行。</w:t>
      </w:r>
    </w:p>
    <w:p w14:paraId="2272C8D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第六十一条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未参保的工伤职工或者其近亲属申请一年后复查鉴定的，劳动能力鉴定委员会可向承担其工伤保险责任的单位发出复查鉴定申请调查函，请其协助核实以下情况，</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提供相关证据材料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512C214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（一）单位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是否解除或终止劳动关系</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，单位是否</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已</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经向工伤职工支付</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一次性工伤医疗补助金和一次性伤残就业补助金</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37F749B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（二）单位与工伤职工是否已通过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劳动争议仲裁机构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裁决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或人民法院</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判决。</w:t>
      </w:r>
    </w:p>
    <w:p w14:paraId="6E8BB9D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第六十二条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对一年后复查鉴定结论不服的，工伤职工及其近亲属或者用人单位可以自收到鉴定结论之日起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15</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日内申请复查，对复查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结论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不服的，可以自收到复查结论之日起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15</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日内向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劳动能力鉴定委员会申请再次鉴定；也可以自收到鉴定结论之日起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15</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日内向省劳动能力鉴定委员会申请再次鉴定。</w:t>
      </w:r>
    </w:p>
    <w:p w14:paraId="71E8D313">
      <w:pPr>
        <w:outlineLvl w:val="9"/>
        <w:rPr>
          <w:rFonts w:hint="default" w:ascii="Times New Roman" w:hAnsi="Times New Roman" w:eastAsia="楷体_GB2312" w:cs="Times New Roman"/>
          <w:b w:val="0"/>
          <w:bCs w:val="0"/>
          <w:i w:val="0"/>
          <w:iCs w:val="0"/>
          <w:strike/>
          <w:color w:val="auto"/>
          <w:highlight w:val="none"/>
          <w:u w:val="none" w:color="auto"/>
          <w:shd w:val="clear" w:color="auto" w:fill="auto"/>
          <w:lang w:val="en-US" w:eastAsia="zh-CN"/>
        </w:rPr>
      </w:pPr>
    </w:p>
    <w:p w14:paraId="5E937A24">
      <w:pPr>
        <w:pStyle w:val="2"/>
        <w:numPr>
          <w:ilvl w:val="0"/>
          <w:numId w:val="0"/>
        </w:numPr>
        <w:bidi w:val="0"/>
        <w:spacing w:line="560" w:lineRule="exact"/>
        <w:ind w:firstLine="2528" w:firstLineChars="800"/>
        <w:jc w:val="both"/>
        <w:rPr>
          <w:rFonts w:hint="default" w:ascii="Times New Roman" w:hAnsi="Times New Roman" w:eastAsia="楷体_GB2312" w:cs="Times New Roman"/>
          <w:b w:val="0"/>
          <w:bCs w:val="0"/>
          <w:i w:val="0"/>
          <w:iCs w:val="0"/>
          <w:strike w:val="0"/>
          <w:color w:val="auto"/>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第四节 劳动能力鉴定结论变更和撤销</w:t>
      </w:r>
    </w:p>
    <w:p w14:paraId="5982428B">
      <w:pPr>
        <w:numPr>
          <w:ilvl w:val="0"/>
          <w:numId w:val="0"/>
        </w:numPr>
        <w:ind w:firstLine="0" w:firstLineChars="0"/>
        <w:rPr>
          <w:rFonts w:hint="default" w:ascii="Times New Roman" w:hAnsi="Times New Roman" w:cs="Times New Roman"/>
          <w:i w:val="0"/>
          <w:iCs w:val="0"/>
          <w:strike w:val="0"/>
          <w:color w:val="auto"/>
          <w:highlight w:val="none"/>
          <w:u w:val="none" w:color="auto"/>
          <w:shd w:val="clear" w:color="auto" w:fill="auto"/>
          <w:lang w:val="en-US" w:eastAsia="zh-CN"/>
        </w:rPr>
      </w:pPr>
    </w:p>
    <w:p w14:paraId="7CE40F53">
      <w:pPr>
        <w:tabs>
          <w:tab w:val="center" w:pos="4153"/>
          <w:tab w:val="right" w:pos="8306"/>
        </w:tabs>
        <w:snapToGrid/>
        <w:spacing w:beforeLines="0" w:afterLines="0" w:line="560" w:lineRule="exact"/>
        <w:ind w:firstLine="632"/>
        <w:jc w:val="both"/>
        <w:rPr>
          <w:rFonts w:hint="default" w:ascii="Times New Roman" w:hAnsi="Times New Roman" w:cs="Times New Roman"/>
          <w:i w:val="0"/>
          <w:iCs w:val="0"/>
          <w:strike w:val="0"/>
          <w:color w:val="auto"/>
          <w:highlight w:val="none"/>
          <w:u w:val="none" w:color="auto"/>
          <w:shd w:val="clear" w:color="auto" w:fill="auto"/>
        </w:rPr>
      </w:pPr>
      <w:r>
        <w:rPr>
          <w:rFonts w:hint="default" w:ascii="Times New Roman" w:hAnsi="Times New Roman" w:eastAsia="黑体" w:cs="Times New Roman"/>
          <w:i w:val="0"/>
          <w:iCs w:val="0"/>
          <w:strike w:val="0"/>
          <w:color w:val="auto"/>
          <w:highlight w:val="none"/>
          <w:u w:val="none" w:color="auto"/>
          <w:shd w:val="clear" w:color="auto" w:fill="auto"/>
          <w:lang w:eastAsia="zh-CN"/>
        </w:rPr>
        <w:t>第</w:t>
      </w:r>
      <w:r>
        <w:rPr>
          <w:rFonts w:hint="default" w:ascii="Times New Roman" w:hAnsi="Times New Roman" w:eastAsia="黑体" w:cs="Times New Roman"/>
          <w:i w:val="0"/>
          <w:iCs w:val="0"/>
          <w:strike w:val="0"/>
          <w:color w:val="auto"/>
          <w:highlight w:val="none"/>
          <w:u w:val="none" w:color="auto"/>
          <w:shd w:val="clear" w:color="auto" w:fill="auto"/>
          <w:lang w:val="en-US" w:eastAsia="zh-CN"/>
        </w:rPr>
        <w:t>六十三条</w:t>
      </w:r>
      <w:r>
        <w:rPr>
          <w:rFonts w:hint="default" w:ascii="Times New Roman" w:hAnsi="Times New Roman" w:eastAsia="黑体" w:cs="Times New Roman"/>
          <w:i w:val="0"/>
          <w:iCs w:val="0"/>
          <w:strike w:val="0"/>
          <w:color w:val="auto"/>
          <w:highlight w:val="none"/>
          <w:u w:val="none" w:color="auto"/>
          <w:shd w:val="clear" w:color="auto" w:fill="auto"/>
        </w:rPr>
        <w:t xml:space="preserve"> </w:t>
      </w:r>
      <w:r>
        <w:rPr>
          <w:rFonts w:hint="default" w:ascii="Times New Roman" w:hAnsi="Times New Roman" w:cs="Times New Roman"/>
          <w:i w:val="0"/>
          <w:iCs w:val="0"/>
          <w:strike w:val="0"/>
          <w:color w:val="auto"/>
          <w:highlight w:val="none"/>
          <w:u w:val="none" w:color="auto"/>
          <w:shd w:val="clear" w:color="auto" w:fill="auto"/>
        </w:rPr>
        <w:t>以伪造诊断证明、病历资料、工伤认定结论等申请材料或者以冒名顶替检查等手段骗取的劳动能力鉴定结论，原作出鉴定结论的劳动能力鉴定委员会应当予以撤销。</w:t>
      </w:r>
    </w:p>
    <w:p w14:paraId="35065192">
      <w:pPr>
        <w:tabs>
          <w:tab w:val="center" w:pos="4153"/>
          <w:tab w:val="right" w:pos="8306"/>
        </w:tabs>
        <w:snapToGrid/>
        <w:spacing w:beforeLines="0" w:afterLines="0" w:line="560" w:lineRule="exact"/>
        <w:ind w:firstLine="632"/>
        <w:jc w:val="both"/>
        <w:rPr>
          <w:rFonts w:hint="default" w:eastAsia="仿宋_GB2312" w:cs="Times New Roman"/>
          <w:i w:val="0"/>
          <w:iCs w:val="0"/>
          <w:strike w:val="0"/>
          <w:color w:val="auto"/>
          <w:highlight w:val="none"/>
          <w:u w:val="none" w:color="auto"/>
          <w:shd w:val="clear" w:color="auto" w:fill="auto"/>
          <w:lang w:val="en-US" w:eastAsia="zh-CN"/>
        </w:rPr>
      </w:pPr>
      <w:r>
        <w:rPr>
          <w:rFonts w:hint="default" w:ascii="Times New Roman" w:hAnsi="Times New Roman" w:cs="Times New Roman"/>
          <w:i w:val="0"/>
          <w:iCs w:val="0"/>
          <w:strike w:val="0"/>
          <w:color w:val="auto"/>
          <w:highlight w:val="none"/>
          <w:u w:val="none" w:color="auto"/>
          <w:shd w:val="clear" w:color="auto" w:fill="auto"/>
        </w:rPr>
        <w:t>劳动能力鉴定结论存在与伤病情、鉴定标准不符以及超出工伤认定范围等严重错误的，原作出鉴定结论的劳动能力鉴定委员会应当及时予以纠正。</w:t>
      </w:r>
    </w:p>
    <w:p w14:paraId="7F37ED15">
      <w:pPr>
        <w:tabs>
          <w:tab w:val="center" w:pos="4153"/>
          <w:tab w:val="right" w:pos="8306"/>
        </w:tabs>
        <w:snapToGrid/>
        <w:spacing w:beforeLines="0" w:afterLines="0" w:line="560" w:lineRule="exact"/>
        <w:ind w:firstLine="632" w:firstLineChars="200"/>
        <w:jc w:val="both"/>
        <w:outlineLvl w:val="9"/>
        <w:rPr>
          <w:rFonts w:hint="default" w:ascii="Times New Roman" w:hAnsi="Times New Roman" w:eastAsia="仿宋_GB2312" w:cs="Times New Roman"/>
          <w:i w:val="0"/>
          <w:iCs w:val="0"/>
          <w:strike w:val="0"/>
          <w:color w:val="auto"/>
          <w:highlight w:val="none"/>
          <w:u w:val="none" w:color="auto"/>
          <w:shd w:val="clear" w:color="auto" w:fill="auto"/>
        </w:rPr>
      </w:pPr>
      <w:r>
        <w:rPr>
          <w:rFonts w:hint="default" w:ascii="Times New Roman" w:hAnsi="Times New Roman" w:cs="Times New Roman"/>
          <w:i w:val="0"/>
          <w:iCs w:val="0"/>
          <w:strike w:val="0"/>
          <w:color w:val="auto"/>
          <w:highlight w:val="none"/>
          <w:u w:val="none" w:color="auto"/>
          <w:shd w:val="clear" w:color="auto" w:fill="auto"/>
          <w:lang w:eastAsia="zh-CN"/>
        </w:rPr>
        <w:t>劳动能力鉴定委员会</w:t>
      </w:r>
      <w:r>
        <w:rPr>
          <w:rFonts w:hint="default" w:ascii="Times New Roman" w:hAnsi="Times New Roman" w:eastAsia="仿宋_GB2312" w:cs="Times New Roman"/>
          <w:i w:val="0"/>
          <w:iCs w:val="0"/>
          <w:strike w:val="0"/>
          <w:color w:val="auto"/>
          <w:highlight w:val="none"/>
          <w:u w:val="none" w:color="auto"/>
          <w:shd w:val="clear" w:color="auto" w:fill="auto"/>
        </w:rPr>
        <w:t>作出变更或者撤销原</w:t>
      </w:r>
      <w:r>
        <w:rPr>
          <w:rFonts w:hint="default" w:ascii="Times New Roman" w:hAnsi="Times New Roman" w:cs="Times New Roman"/>
          <w:i w:val="0"/>
          <w:iCs w:val="0"/>
          <w:strike w:val="0"/>
          <w:color w:val="auto"/>
          <w:highlight w:val="none"/>
          <w:u w:val="none" w:color="auto"/>
          <w:shd w:val="clear" w:color="auto" w:fill="auto"/>
          <w:lang w:eastAsia="zh-CN"/>
        </w:rPr>
        <w:t>劳动能力鉴定结论</w:t>
      </w:r>
      <w:r>
        <w:rPr>
          <w:rFonts w:hint="default" w:ascii="Times New Roman" w:hAnsi="Times New Roman" w:eastAsia="仿宋_GB2312" w:cs="Times New Roman"/>
          <w:i w:val="0"/>
          <w:iCs w:val="0"/>
          <w:strike w:val="0"/>
          <w:color w:val="auto"/>
          <w:highlight w:val="none"/>
          <w:u w:val="none" w:color="auto"/>
          <w:shd w:val="clear" w:color="auto" w:fill="auto"/>
        </w:rPr>
        <w:t>的，应当将变更或者撤销的</w:t>
      </w:r>
      <w:r>
        <w:rPr>
          <w:rFonts w:hint="default" w:ascii="Times New Roman" w:hAnsi="Times New Roman" w:cs="Times New Roman"/>
          <w:i w:val="0"/>
          <w:iCs w:val="0"/>
          <w:strike w:val="0"/>
          <w:color w:val="auto"/>
          <w:highlight w:val="none"/>
          <w:u w:val="none" w:color="auto"/>
          <w:shd w:val="clear" w:color="auto" w:fill="auto"/>
          <w:lang w:eastAsia="zh-CN"/>
        </w:rPr>
        <w:t>通知书</w:t>
      </w:r>
      <w:r>
        <w:rPr>
          <w:rFonts w:hint="default" w:ascii="Times New Roman" w:hAnsi="Times New Roman" w:eastAsia="仿宋_GB2312" w:cs="Times New Roman"/>
          <w:i w:val="0"/>
          <w:iCs w:val="0"/>
          <w:strike w:val="0"/>
          <w:color w:val="auto"/>
          <w:highlight w:val="none"/>
          <w:u w:val="none" w:color="auto"/>
          <w:shd w:val="clear" w:color="auto" w:fill="auto"/>
        </w:rPr>
        <w:t>送达</w:t>
      </w:r>
      <w:r>
        <w:rPr>
          <w:rFonts w:hint="default" w:ascii="Times New Roman" w:hAnsi="Times New Roman" w:cs="Times New Roman"/>
          <w:i w:val="0"/>
          <w:iCs w:val="0"/>
          <w:strike w:val="0"/>
          <w:color w:val="auto"/>
          <w:highlight w:val="none"/>
          <w:u w:val="none" w:color="auto"/>
          <w:shd w:val="clear" w:color="auto" w:fill="auto"/>
          <w:lang w:eastAsia="zh-CN"/>
        </w:rPr>
        <w:t>工伤</w:t>
      </w:r>
      <w:r>
        <w:rPr>
          <w:rFonts w:hint="default" w:ascii="Times New Roman" w:hAnsi="Times New Roman" w:eastAsia="仿宋_GB2312" w:cs="Times New Roman"/>
          <w:i w:val="0"/>
          <w:iCs w:val="0"/>
          <w:strike w:val="0"/>
          <w:color w:val="auto"/>
          <w:highlight w:val="none"/>
          <w:u w:val="none" w:color="auto"/>
          <w:shd w:val="clear" w:color="auto" w:fill="auto"/>
        </w:rPr>
        <w:t>职工（或者其近亲属）和用人单位，并抄送</w:t>
      </w:r>
      <w:r>
        <w:rPr>
          <w:rFonts w:hint="default" w:ascii="Times New Roman" w:hAnsi="Times New Roman" w:cs="Times New Roman"/>
          <w:i w:val="0"/>
          <w:iCs w:val="0"/>
          <w:strike w:val="0"/>
          <w:color w:val="auto"/>
          <w:highlight w:val="none"/>
          <w:u w:val="none" w:color="auto"/>
          <w:shd w:val="clear" w:color="auto" w:fill="auto"/>
          <w:lang w:eastAsia="zh-CN"/>
        </w:rPr>
        <w:t>省</w:t>
      </w:r>
      <w:r>
        <w:rPr>
          <w:rFonts w:hint="default" w:ascii="Times New Roman" w:hAnsi="Times New Roman" w:eastAsia="仿宋_GB2312" w:cs="Times New Roman"/>
          <w:i w:val="0"/>
          <w:iCs w:val="0"/>
          <w:strike w:val="0"/>
          <w:color w:val="auto"/>
          <w:highlight w:val="none"/>
          <w:u w:val="none" w:color="auto"/>
          <w:shd w:val="clear" w:color="auto" w:fill="auto"/>
        </w:rPr>
        <w:t>劳动能力鉴定委员会和经办机构。</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eastAsia="zh-CN"/>
        </w:rPr>
        <w:t>对重新作出劳动能力鉴定结论的，</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有关部门和机构应以</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劳动能力鉴定委员会</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重新作出的结论为依据，办理相关业务。</w:t>
      </w:r>
    </w:p>
    <w:p w14:paraId="6B4BF6E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i w:val="0"/>
          <w:iCs w:val="0"/>
          <w:strike w:val="0"/>
          <w:color w:val="auto"/>
          <w:highlight w:val="none"/>
          <w:u w:val="none" w:color="auto"/>
          <w:shd w:val="clear" w:color="auto" w:fill="auto"/>
          <w:lang w:val="en-US" w:eastAsia="zh-CN"/>
        </w:rPr>
      </w:pP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社会保险行政部门、</w:t>
      </w:r>
      <w:r>
        <w:rPr>
          <w:rFonts w:hint="default" w:ascii="Times New Roman" w:hAnsi="Times New Roman" w:cs="Times New Roman"/>
          <w:b w:val="0"/>
          <w:bCs w:val="0"/>
          <w:i w:val="0"/>
          <w:iCs w:val="0"/>
          <w:strike w:val="0"/>
          <w:color w:val="auto"/>
          <w:spacing w:val="0"/>
          <w:kern w:val="2"/>
          <w:sz w:val="32"/>
          <w:szCs w:val="32"/>
          <w:highlight w:val="none"/>
          <w:u w:val="none" w:color="auto"/>
          <w:shd w:val="clear" w:color="auto" w:fill="auto"/>
          <w:lang w:val="en-US" w:eastAsia="zh-CN" w:bidi="ar-SA"/>
        </w:rPr>
        <w:t>劳</w:t>
      </w:r>
      <w:r>
        <w:rPr>
          <w:rFonts w:hint="default" w:cs="Times New Roman"/>
          <w:b w:val="0"/>
          <w:bCs w:val="0"/>
          <w:i w:val="0"/>
          <w:iCs w:val="0"/>
          <w:strike w:val="0"/>
          <w:color w:val="auto"/>
          <w:spacing w:val="0"/>
          <w:kern w:val="2"/>
          <w:sz w:val="32"/>
          <w:szCs w:val="32"/>
          <w:highlight w:val="none"/>
          <w:u w:val="none" w:color="auto"/>
          <w:shd w:val="clear" w:color="auto" w:fill="auto"/>
          <w:lang w:val="en-US" w:eastAsia="zh-CN" w:bidi="ar-SA"/>
        </w:rPr>
        <w:t>动能力鉴定机构、经办机构或者审计、巡视等方面发现劳动能力鉴定结论存在问题的，</w:t>
      </w:r>
      <w:r>
        <w:rPr>
          <w:rFonts w:hint="default" w:ascii="Times New Roman" w:hAnsi="Times New Roman" w:cs="Times New Roman"/>
          <w:i w:val="0"/>
          <w:iCs w:val="0"/>
          <w:strike w:val="0"/>
          <w:color w:val="auto"/>
          <w:highlight w:val="none"/>
          <w:u w:val="none" w:color="auto"/>
          <w:shd w:val="clear" w:color="auto" w:fill="auto"/>
          <w:lang w:eastAsia="zh-CN"/>
        </w:rPr>
        <w:t>劳动能力鉴定委员会</w:t>
      </w:r>
      <w:r>
        <w:rPr>
          <w:rFonts w:hint="default" w:ascii="Times New Roman" w:hAnsi="Times New Roman" w:eastAsia="仿宋_GB2312" w:cs="Times New Roman"/>
          <w:i w:val="0"/>
          <w:iCs w:val="0"/>
          <w:strike w:val="0"/>
          <w:color w:val="auto"/>
          <w:highlight w:val="none"/>
          <w:u w:val="none" w:color="auto"/>
          <w:shd w:val="clear" w:color="auto" w:fill="auto"/>
        </w:rPr>
        <w:t>可以按规定对</w:t>
      </w:r>
      <w:r>
        <w:rPr>
          <w:rFonts w:hint="default" w:ascii="Times New Roman" w:hAnsi="Times New Roman" w:cs="Times New Roman"/>
          <w:i w:val="0"/>
          <w:iCs w:val="0"/>
          <w:strike w:val="0"/>
          <w:color w:val="auto"/>
          <w:highlight w:val="none"/>
          <w:u w:val="none" w:color="auto"/>
          <w:shd w:val="clear" w:color="auto" w:fill="auto"/>
          <w:lang w:eastAsia="zh-CN"/>
        </w:rPr>
        <w:t>劳动能力鉴定</w:t>
      </w:r>
      <w:r>
        <w:rPr>
          <w:rFonts w:hint="default" w:ascii="Times New Roman" w:hAnsi="Times New Roman" w:eastAsia="仿宋_GB2312" w:cs="Times New Roman"/>
          <w:i w:val="0"/>
          <w:iCs w:val="0"/>
          <w:strike w:val="0"/>
          <w:color w:val="auto"/>
          <w:highlight w:val="none"/>
          <w:u w:val="none" w:color="auto"/>
          <w:shd w:val="clear" w:color="auto" w:fill="auto"/>
        </w:rPr>
        <w:t>案件进行复核。</w:t>
      </w:r>
    </w:p>
    <w:p w14:paraId="0EF4340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color w:val="auto"/>
          <w:spacing w:val="0"/>
          <w:kern w:val="0"/>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i w:val="0"/>
          <w:iCs w:val="0"/>
          <w:strike w:val="0"/>
          <w:color w:val="auto"/>
          <w:spacing w:val="0"/>
          <w:kern w:val="2"/>
          <w:sz w:val="32"/>
          <w:szCs w:val="32"/>
          <w:highlight w:val="none"/>
          <w:u w:val="none" w:color="auto"/>
          <w:shd w:val="clear" w:color="auto" w:fill="auto"/>
          <w:lang w:val="en-US" w:eastAsia="zh-CN" w:bidi="ar-SA"/>
        </w:rPr>
        <w:t>第六十四条</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 xml:space="preserve"> </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eastAsia="zh-CN"/>
        </w:rPr>
        <w:t>在</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劳动能力鉴定委员会</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作出</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劳动能力鉴定结论</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前，</w:t>
      </w:r>
      <w:r>
        <w:rPr>
          <w:rFonts w:hint="default" w:ascii="Times New Roman" w:hAnsi="Times New Roman" w:eastAsia="仿宋_GB2312" w:cs="Times New Roman"/>
          <w:b w:val="0"/>
          <w:bCs w:val="0"/>
          <w:i w:val="0"/>
          <w:iCs w:val="0"/>
          <w:strike w:val="0"/>
          <w:color w:val="auto"/>
          <w:spacing w:val="0"/>
          <w:kern w:val="0"/>
          <w:sz w:val="32"/>
          <w:szCs w:val="32"/>
          <w:highlight w:val="none"/>
          <w:u w:val="none" w:color="auto"/>
          <w:shd w:val="clear" w:color="auto" w:fill="auto"/>
          <w:lang w:val="en-US" w:eastAsia="zh-CN" w:bidi="ar-SA"/>
        </w:rPr>
        <w:t>申请人书面提出撤回</w:t>
      </w:r>
      <w:r>
        <w:rPr>
          <w:rFonts w:hint="default" w:ascii="Times New Roman" w:hAnsi="Times New Roman" w:cs="Times New Roman"/>
          <w:b w:val="0"/>
          <w:bCs w:val="0"/>
          <w:i w:val="0"/>
          <w:iCs w:val="0"/>
          <w:strike w:val="0"/>
          <w:color w:val="auto"/>
          <w:spacing w:val="0"/>
          <w:kern w:val="0"/>
          <w:sz w:val="32"/>
          <w:szCs w:val="32"/>
          <w:highlight w:val="none"/>
          <w:u w:val="none" w:color="auto"/>
          <w:shd w:val="clear" w:color="auto" w:fill="auto"/>
          <w:lang w:val="en-US" w:eastAsia="zh-CN" w:bidi="ar-SA"/>
        </w:rPr>
        <w:t>劳动能力鉴定</w:t>
      </w:r>
      <w:r>
        <w:rPr>
          <w:rFonts w:hint="default" w:ascii="Times New Roman" w:hAnsi="Times New Roman" w:eastAsia="仿宋_GB2312" w:cs="Times New Roman"/>
          <w:b w:val="0"/>
          <w:bCs w:val="0"/>
          <w:i w:val="0"/>
          <w:iCs w:val="0"/>
          <w:strike w:val="0"/>
          <w:color w:val="auto"/>
          <w:spacing w:val="0"/>
          <w:kern w:val="0"/>
          <w:sz w:val="32"/>
          <w:szCs w:val="32"/>
          <w:highlight w:val="none"/>
          <w:u w:val="none" w:color="auto"/>
          <w:shd w:val="clear" w:color="auto" w:fill="auto"/>
          <w:lang w:val="en-US" w:eastAsia="zh-CN" w:bidi="ar-SA"/>
        </w:rPr>
        <w:t>申请的</w:t>
      </w:r>
      <w:r>
        <w:rPr>
          <w:rFonts w:hint="default" w:ascii="Times New Roman" w:hAnsi="Times New Roman" w:cs="Times New Roman"/>
          <w:b w:val="0"/>
          <w:bCs w:val="0"/>
          <w:i w:val="0"/>
          <w:iCs w:val="0"/>
          <w:strike w:val="0"/>
          <w:color w:val="auto"/>
          <w:spacing w:val="0"/>
          <w:kern w:val="0"/>
          <w:sz w:val="32"/>
          <w:szCs w:val="32"/>
          <w:highlight w:val="none"/>
          <w:u w:val="none" w:color="auto"/>
          <w:shd w:val="clear" w:color="auto" w:fill="auto"/>
          <w:lang w:val="en-US" w:eastAsia="zh-CN" w:bidi="ar-SA"/>
        </w:rPr>
        <w:t>，劳动能力鉴定委员会</w:t>
      </w:r>
      <w:r>
        <w:rPr>
          <w:rFonts w:hint="default" w:ascii="Times New Roman" w:hAnsi="Times New Roman" w:eastAsia="仿宋_GB2312" w:cs="Times New Roman"/>
          <w:b w:val="0"/>
          <w:bCs w:val="0"/>
          <w:i w:val="0"/>
          <w:iCs w:val="0"/>
          <w:strike w:val="0"/>
          <w:color w:val="auto"/>
          <w:spacing w:val="0"/>
          <w:kern w:val="0"/>
          <w:sz w:val="32"/>
          <w:szCs w:val="32"/>
          <w:highlight w:val="none"/>
          <w:u w:val="none" w:color="auto"/>
          <w:shd w:val="clear" w:color="auto" w:fill="auto"/>
          <w:lang w:val="en-US" w:eastAsia="zh-CN" w:bidi="ar-SA"/>
        </w:rPr>
        <w:t>应当自收到申请之日起5个工作日内作出终止通知书，载明终止原因、事项，并及时送达用人单位、</w:t>
      </w:r>
      <w:r>
        <w:rPr>
          <w:rFonts w:hint="default" w:ascii="Times New Roman" w:hAnsi="Times New Roman" w:cs="Times New Roman"/>
          <w:b w:val="0"/>
          <w:bCs w:val="0"/>
          <w:i w:val="0"/>
          <w:iCs w:val="0"/>
          <w:strike w:val="0"/>
          <w:color w:val="auto"/>
          <w:spacing w:val="0"/>
          <w:kern w:val="0"/>
          <w:sz w:val="32"/>
          <w:szCs w:val="32"/>
          <w:highlight w:val="none"/>
          <w:u w:val="none" w:color="auto"/>
          <w:shd w:val="clear" w:color="auto" w:fill="auto"/>
          <w:lang w:val="en-US" w:eastAsia="zh-CN" w:bidi="ar-SA"/>
        </w:rPr>
        <w:t>被鉴定人</w:t>
      </w:r>
      <w:r>
        <w:rPr>
          <w:rFonts w:hint="default" w:ascii="Times New Roman" w:hAnsi="Times New Roman" w:eastAsia="仿宋_GB2312" w:cs="Times New Roman"/>
          <w:b w:val="0"/>
          <w:bCs w:val="0"/>
          <w:i w:val="0"/>
          <w:iCs w:val="0"/>
          <w:strike w:val="0"/>
          <w:color w:val="auto"/>
          <w:spacing w:val="0"/>
          <w:kern w:val="0"/>
          <w:sz w:val="32"/>
          <w:szCs w:val="32"/>
          <w:highlight w:val="none"/>
          <w:u w:val="none" w:color="auto"/>
          <w:shd w:val="clear" w:color="auto" w:fill="auto"/>
          <w:lang w:val="en-US" w:eastAsia="zh-CN" w:bidi="ar-SA"/>
        </w:rPr>
        <w:t>或其近亲属，本次</w:t>
      </w:r>
      <w:r>
        <w:rPr>
          <w:rFonts w:hint="default" w:ascii="Times New Roman" w:hAnsi="Times New Roman" w:cs="Times New Roman"/>
          <w:b w:val="0"/>
          <w:bCs w:val="0"/>
          <w:i w:val="0"/>
          <w:iCs w:val="0"/>
          <w:strike w:val="0"/>
          <w:color w:val="auto"/>
          <w:spacing w:val="0"/>
          <w:kern w:val="0"/>
          <w:sz w:val="32"/>
          <w:szCs w:val="32"/>
          <w:highlight w:val="none"/>
          <w:u w:val="none" w:color="auto"/>
          <w:shd w:val="clear" w:color="auto" w:fill="auto"/>
          <w:lang w:val="en-US" w:eastAsia="zh-CN" w:bidi="ar-SA"/>
        </w:rPr>
        <w:t>劳动能力鉴定</w:t>
      </w:r>
      <w:r>
        <w:rPr>
          <w:rFonts w:hint="default" w:ascii="Times New Roman" w:hAnsi="Times New Roman" w:eastAsia="仿宋_GB2312" w:cs="Times New Roman"/>
          <w:b w:val="0"/>
          <w:bCs w:val="0"/>
          <w:i w:val="0"/>
          <w:iCs w:val="0"/>
          <w:strike w:val="0"/>
          <w:color w:val="auto"/>
          <w:spacing w:val="0"/>
          <w:kern w:val="0"/>
          <w:sz w:val="32"/>
          <w:szCs w:val="32"/>
          <w:highlight w:val="none"/>
          <w:u w:val="none" w:color="auto"/>
          <w:shd w:val="clear" w:color="auto" w:fill="auto"/>
          <w:lang w:val="en-US" w:eastAsia="zh-CN" w:bidi="ar-SA"/>
        </w:rPr>
        <w:t>程序终止。</w:t>
      </w:r>
    </w:p>
    <w:p w14:paraId="78CA556B">
      <w:pPr>
        <w:pStyle w:val="5"/>
        <w:spacing w:beforeLines="0" w:afterLines="0" w:line="560" w:lineRule="exact"/>
        <w:rPr>
          <w:rFonts w:hint="default" w:ascii="Times New Roman" w:hAnsi="Times New Roman" w:eastAsia="仿宋_GB2312" w:cs="Times New Roman"/>
          <w:b w:val="0"/>
          <w:bCs w:val="0"/>
          <w:i w:val="0"/>
          <w:iCs w:val="0"/>
          <w:strike w:val="0"/>
          <w:color w:val="auto"/>
          <w:spacing w:val="0"/>
          <w:kern w:val="0"/>
          <w:sz w:val="32"/>
          <w:szCs w:val="32"/>
          <w:highlight w:val="none"/>
          <w:u w:val="none" w:color="auto"/>
          <w:shd w:val="clear" w:color="auto" w:fill="auto"/>
          <w:lang w:val="en-US" w:eastAsia="zh-CN" w:bidi="ar-SA"/>
        </w:rPr>
      </w:pPr>
      <w:r>
        <w:rPr>
          <w:rFonts w:hint="default" w:ascii="Times New Roman" w:hAnsi="Times New Roman" w:eastAsia="仿宋_GB2312" w:cs="Times New Roman"/>
          <w:b w:val="0"/>
          <w:bCs w:val="0"/>
          <w:i w:val="0"/>
          <w:iCs w:val="0"/>
          <w:strike w:val="0"/>
          <w:color w:val="auto"/>
          <w:spacing w:val="0"/>
          <w:kern w:val="0"/>
          <w:sz w:val="32"/>
          <w:szCs w:val="32"/>
          <w:highlight w:val="none"/>
          <w:u w:val="none" w:color="auto"/>
          <w:shd w:val="clear" w:color="auto" w:fill="auto"/>
          <w:lang w:val="en-US" w:eastAsia="zh-CN" w:bidi="ar-SA"/>
        </w:rPr>
        <w:t>申请人依照本条前款规定撤回劳动能力鉴定申请的，用人单位、被鉴定人或其近亲属仍可以依法向劳动能力鉴定委员会重新提出劳动能力鉴定申请。</w:t>
      </w:r>
    </w:p>
    <w:p w14:paraId="51821E9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pPr>
    </w:p>
    <w:p w14:paraId="725D7C37">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第五节 其  他</w:t>
      </w:r>
    </w:p>
    <w:p w14:paraId="1D7EDCC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p>
    <w:p w14:paraId="4A731B8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highlight w:val="none"/>
          <w:u w:val="none" w:color="auto"/>
          <w:shd w:val="clear" w:color="auto" w:fill="auto"/>
          <w:lang w:val="en-US" w:eastAsia="zh-CN"/>
        </w:rPr>
        <w:t>第六十五条</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 xml:space="preserve"> 劳动能力鉴定采取现场鉴定模式。对行动不便的被鉴定人，可以组织鉴定专家上门进行劳动能力鉴定；对异地居住的被鉴定人，其参保地劳动能力鉴定委员会可以委托居住地劳动能力鉴定委员会组织专家进行医学检查、诊断和功能判断，并将有关情况书面反馈参保地劳动能力鉴定委员会，其劳动能力鉴定结论由参保地劳动能力鉴定委员会作出；对鉴定时已死亡的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用人单位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或者</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工伤职工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近亲属应在两年内</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提出劳动能力初次鉴定申请，经工伤职工近亲属确认，可凭医疗诊断材料进行劳动能力鉴定；对有特殊情况的鉴定，应设立“绿色通道”，可加急办理，一般应当在现场鉴定后20日内作出鉴定结论。</w:t>
      </w:r>
    </w:p>
    <w:p w14:paraId="0B04C96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highlight w:val="none"/>
          <w:u w:val="none" w:color="auto"/>
          <w:shd w:val="clear" w:color="auto" w:fill="auto"/>
          <w:lang w:eastAsia="zh-CN"/>
        </w:rPr>
        <w:t>劳动能力鉴定机构应</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加强对各现场鉴定点的巡查和监管，定期或不定期到各现场鉴定点进行监督检查，</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鼓励各市健全现场鉴定点视频监控体系，全程录音录像，监督现场检查、鉴定情况</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w:t>
      </w:r>
    </w:p>
    <w:p w14:paraId="29BF7D7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strike w:val="0"/>
          <w:color w:val="auto"/>
          <w:spacing w:val="0"/>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第六十六条 </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t xml:space="preserve">职工因工伤需要暂停工作接受工伤医疗的，在停工留薪期内，原工资福利待遇不变，由所在单位按月支付。停工留薪期根据医疗终结期确定，由劳动能力鉴定委员会确认，最长不超过二十四个月。 </w:t>
      </w:r>
    </w:p>
    <w:p w14:paraId="103951D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第六十七条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申请工伤复发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确认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t>劳动能力鉴定委员会</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t>依据相应情形，分别作出结论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p>
    <w:p w14:paraId="46127B0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（一）</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rPr>
        <w:t>工伤职工</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原工伤部位出现与原工伤致病因素有关的活动性病灶和明显体征</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rPr>
        <w:t>的，出具“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属于工伤复发</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rPr>
        <w:t>”结论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p>
    <w:p w14:paraId="04C5BD2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（二）工伤职工出现</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原工伤的后遗症</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rPr>
        <w:t>或</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自觉症状</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在原工伤部位继续治疗</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rPr>
        <w:t>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出具“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不属于工伤复发，但属于原工伤部位的继续治疗</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”结论；</w:t>
      </w:r>
    </w:p>
    <w:p w14:paraId="2F65BBB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（三）确认工伤职工存在医疗依赖的，出具“不属于工伤复发，但属于原工伤部位的继续治疗，且存在医疗依赖”结论；</w:t>
      </w:r>
    </w:p>
    <w:p w14:paraId="0674074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（四）工伤职工治疗非工伤引发的疾病的，出具“不属于工伤复发”结论。</w:t>
      </w:r>
    </w:p>
    <w:p w14:paraId="1AF26BF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第六十八条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因工死亡职工供养亲属的劳动能力鉴定参照非因工伤残或因病丧失劳动能力鉴定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的有关规定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执行，其劳动能力鉴定按照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因工死亡职工供养亲属范围规定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的要求，由因工死亡职工生前单位所在地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的地级以上</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市劳动能力鉴定委员会负责。</w:t>
      </w:r>
    </w:p>
    <w:p w14:paraId="3B1DD11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非法用工单位伤残人员的劳动能力鉴定按照非法用工单位伤亡人员一次性赔偿办法有关规定执行。</w:t>
      </w:r>
    </w:p>
    <w:p w14:paraId="789199F9">
      <w:pPr>
        <w:spacing w:line="560" w:lineRule="exact"/>
        <w:outlineLvl w:val="9"/>
        <w:rPr>
          <w:rFonts w:hint="default" w:ascii="Times New Roman" w:hAnsi="Times New Roman" w:cs="Times New Roman"/>
          <w:b w:val="0"/>
          <w:bCs w:val="0"/>
          <w:i w:val="0"/>
          <w:iCs w:val="0"/>
          <w:color w:val="auto"/>
          <w:highlight w:val="none"/>
          <w:u w:val="none" w:color="auto"/>
          <w:shd w:val="clear" w:color="auto" w:fill="auto"/>
          <w:lang w:val="en-US" w:eastAsia="zh-CN"/>
        </w:rPr>
      </w:pPr>
    </w:p>
    <w:p w14:paraId="123F9BA4">
      <w:pPr>
        <w:pStyle w:val="3"/>
        <w:bidi w:val="0"/>
        <w:spacing w:line="560" w:lineRule="exact"/>
        <w:jc w:val="center"/>
        <w:rPr>
          <w:rFonts w:hint="default" w:ascii="Times New Roman" w:hAnsi="Times New Roman" w:cs="Times New Roman"/>
          <w:b w:val="0"/>
          <w:bCs w:val="0"/>
          <w:i w:val="0"/>
          <w:iCs w:val="0"/>
          <w:color w:val="auto"/>
          <w:highlight w:val="none"/>
          <w:u w:val="none" w:color="auto"/>
          <w:shd w:val="clear" w:color="auto" w:fill="auto"/>
          <w:lang w:val="en-US" w:eastAsia="zh-CN"/>
        </w:rPr>
      </w:pPr>
      <w:r>
        <w:rPr>
          <w:rFonts w:hint="default" w:ascii="Times New Roman" w:hAnsi="Times New Roman" w:cs="Times New Roman"/>
          <w:b w:val="0"/>
          <w:bCs w:val="0"/>
          <w:i w:val="0"/>
          <w:iCs w:val="0"/>
          <w:color w:val="auto"/>
          <w:highlight w:val="none"/>
          <w:u w:val="none" w:color="auto"/>
          <w:shd w:val="clear" w:color="auto" w:fill="auto"/>
          <w:lang w:val="en-US" w:eastAsia="zh-CN"/>
        </w:rPr>
        <w:t>第五章 认定鉴定文书送达</w:t>
      </w:r>
    </w:p>
    <w:p w14:paraId="52F219E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strike w:val="0"/>
          <w:dstrike w:val="0"/>
          <w:color w:val="auto"/>
          <w:spacing w:val="0"/>
          <w:kern w:val="2"/>
          <w:sz w:val="32"/>
          <w:szCs w:val="32"/>
          <w:highlight w:val="none"/>
          <w:u w:val="none" w:color="auto"/>
          <w:shd w:val="clear" w:color="auto" w:fill="auto"/>
          <w:lang w:val="en-US" w:eastAsia="zh-CN" w:bidi="ar-SA"/>
        </w:rPr>
      </w:pPr>
    </w:p>
    <w:p w14:paraId="415FAF0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strike w:val="0"/>
          <w:dstrike w:val="0"/>
          <w:color w:val="auto"/>
          <w:spacing w:val="0"/>
          <w:kern w:val="2"/>
          <w:sz w:val="32"/>
          <w:szCs w:val="32"/>
          <w:highlight w:val="none"/>
          <w:u w:val="none" w:color="auto"/>
          <w:shd w:val="clear" w:color="auto" w:fill="auto"/>
          <w:lang w:val="en-US" w:eastAsia="zh-CN" w:bidi="ar-SA"/>
        </w:rPr>
        <w:t>第六十九条</w:t>
      </w:r>
      <w:r>
        <w:rPr>
          <w:rFonts w:hint="default" w:ascii="Times New Roman" w:hAnsi="Times New Roman" w:eastAsia="黑体" w:cs="Times New Roman"/>
          <w:b w:val="0"/>
          <w:bCs w:val="0"/>
          <w:i w:val="0"/>
          <w:iCs w:val="0"/>
          <w:strike w:val="0"/>
          <w:dstrike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社会保险行政部门应当自工伤认定决定作出之日起20日内，将</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认定工伤决定书</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或者</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不予认定工伤决定书</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送达受伤害职工（或者其近亲属）和用人单位，并</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抄送</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劳动能力鉴定委员会和</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w:t>
      </w:r>
    </w:p>
    <w:p w14:paraId="0CD6253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劳动能力鉴定委员会应当自作出鉴定结论之日起</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15</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日内将劳动能力鉴定结论送达用人单位、被鉴定人或者</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申请劳动能力鉴定的</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近亲属</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并抄送</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w:t>
      </w:r>
    </w:p>
    <w:p w14:paraId="43F31BB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strike w:val="0"/>
          <w:dstrike w:val="0"/>
          <w:color w:val="auto"/>
          <w:spacing w:val="0"/>
          <w:kern w:val="2"/>
          <w:sz w:val="32"/>
          <w:szCs w:val="32"/>
          <w:highlight w:val="none"/>
          <w:u w:val="none" w:color="auto"/>
          <w:shd w:val="clear" w:color="auto" w:fill="auto"/>
          <w:lang w:val="en-US" w:eastAsia="zh-CN" w:bidi="ar-SA"/>
        </w:rPr>
        <w:t>第七十条</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 xml:space="preserve"> </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工伤认定、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劳动能力鉴定相关文书送达参照民事法律有关送达的规定执行。</w:t>
      </w:r>
    </w:p>
    <w:p w14:paraId="0783CF8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送达</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工伤认定、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文书，应当直接送交受送达人。受送达人是自然人的，本人不在交他的同住成年家属签收；受送达人是法人或者其他组织的，应当由法人的法定代表人、其他组织的主要负责人或者该法人、组织负责收件的人签收；受送达人指定代收人的，</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应当有</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委托函</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指定代收人</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凭委托函</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签收</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，指定代收人签收文书的</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视为受送达人本人签收。受送达人的同住成年家属，法人或者其他组织的负责收件的人，</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或者指定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代收人在送达回证上签收的日期为送达日期。</w:t>
      </w:r>
    </w:p>
    <w:p w14:paraId="3BC233B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受送达人及其代收人在签收时应当出示其有效身份证件并在回执上填写该证件的号码</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w:t>
      </w:r>
    </w:p>
    <w:p w14:paraId="5243AA2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申请方在申请</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工伤认定、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劳动能力鉴定时，应当准确填写送达地址。</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社会保险行政部门、</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劳动能力鉴定机构对申请方提供的送达地址不准确或者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拒绝提供自己的送达地址</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的</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，自然人以其户籍登记中的住所地或者经常居住地为送达地址；法人或者其他组织以其工商登记或者其他依法登记、备案中的住所地为送达地址。</w:t>
      </w:r>
    </w:p>
    <w:p w14:paraId="1BABEEC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strike w:val="0"/>
          <w:dstrike w:val="0"/>
          <w:color w:val="auto"/>
          <w:spacing w:val="0"/>
          <w:kern w:val="2"/>
          <w:sz w:val="32"/>
          <w:szCs w:val="32"/>
          <w:highlight w:val="none"/>
          <w:u w:val="none" w:color="auto"/>
          <w:shd w:val="clear" w:color="auto" w:fill="auto"/>
          <w:lang w:val="en-US" w:eastAsia="zh-CN" w:bidi="ar-SA"/>
        </w:rPr>
        <w:t>第七十一条</w:t>
      </w:r>
      <w:r>
        <w:rPr>
          <w:rFonts w:hint="default" w:ascii="Times New Roman" w:hAnsi="Times New Roman" w:eastAsia="黑体" w:cs="Times New Roman"/>
          <w:b w:val="0"/>
          <w:bCs w:val="0"/>
          <w:i w:val="0"/>
          <w:iCs w:val="0"/>
          <w:strike w:val="0"/>
          <w:dstrike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申请方选择</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到</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社会保险行政部门或</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劳动能力鉴定机构接受送达的，</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工伤认定或</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文书</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作出后，</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社会保险行政部门或</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劳动能力鉴定机构</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rPr>
        <w:t>7</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个工作日内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通过短信告知申请方到</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社会保险行政部门或</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劳动能力鉴定机构接受送达，并通过专递送达当事另一方。申请方应当在指定时间内到</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社会保险行政部门或</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劳动能力鉴定机构签收</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工伤认定或</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文书</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，并在送达回证上记明收到日期，签名或者盖章。申请方拒绝签署送达回证的，视为送达。工作人员应当在送达回证上注明送达情况并签名。</w:t>
      </w:r>
    </w:p>
    <w:p w14:paraId="25CE9461">
      <w:pPr>
        <w:tabs>
          <w:tab w:val="center" w:pos="4153"/>
          <w:tab w:val="right" w:pos="8306"/>
        </w:tabs>
        <w:spacing w:beforeLines="0" w:afterLines="0" w:line="560" w:lineRule="exact"/>
        <w:ind w:firstLine="632"/>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申请方未在指定时间内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到</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社会保险行政部门或</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劳动能力鉴定机构签收</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工伤认定或</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文书</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的，</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社会保险行政部门或</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劳动能力鉴定机构</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应当采用本章规定的其他方式送达。</w:t>
      </w:r>
    </w:p>
    <w:p w14:paraId="2F2E57B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strike w:val="0"/>
          <w:dstrike w:val="0"/>
          <w:color w:val="auto"/>
          <w:spacing w:val="0"/>
          <w:kern w:val="2"/>
          <w:sz w:val="32"/>
          <w:szCs w:val="32"/>
          <w:highlight w:val="none"/>
          <w:u w:val="none" w:color="auto"/>
          <w:shd w:val="clear" w:color="auto" w:fill="auto"/>
          <w:lang w:val="en-US" w:eastAsia="zh-CN" w:bidi="ar-SA"/>
        </w:rPr>
        <w:t>第七十二条</w:t>
      </w:r>
      <w:r>
        <w:rPr>
          <w:rFonts w:hint="default" w:ascii="Times New Roman" w:hAnsi="Times New Roman" w:eastAsia="黑体" w:cs="Times New Roman"/>
          <w:b w:val="0"/>
          <w:bCs w:val="0"/>
          <w:i w:val="0"/>
          <w:iCs w:val="0"/>
          <w:strike w:val="0"/>
          <w:dstrike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全省使用统一的“</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工伤认定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专递”</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和</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专递”</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由</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专</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递机构组织专人专车、定时定点提供上门揽收服务及“门到门”投递服务，</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采用</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专用信封和详情单</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信封印有专用标识，详情单印制</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工伤认定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案号、通知书、</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决定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书</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，或者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案号、</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鉴定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通知书、</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鉴定结论</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书</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、补充检查通知书</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等可选择栏，收件人签收时对照目录即可知道邮件内容。</w:t>
      </w:r>
    </w:p>
    <w:p w14:paraId="70882A3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专递送达的，其</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工伤认定</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或者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劳动能力鉴定文书的送达与社会保险行政部门</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或者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劳动能力鉴定机构的送达具有同等效力。</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受送达人本人或者受送达人指定的代收人拒绝签收该快递的，应视为送达。</w:t>
      </w:r>
    </w:p>
    <w:p w14:paraId="4E5E7ED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专递</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机构按照</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受送达</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人</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填写</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的送达地址送达的，应当在规定的日期内将回执退回</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社会保险行政部门</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或者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劳动能力鉴定机构</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w:t>
      </w:r>
    </w:p>
    <w:p w14:paraId="5065C65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专递</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机构按照当事人提供或确认的送达地址在五日内投送三次以上未能送达，通过电话或者其他联系方式又无法告知受送达人的，应当将邮件在规定的日期内退回</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社会保险行政部门</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或者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劳动能力鉴定机构</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，并说明退回的理由。</w:t>
      </w:r>
    </w:p>
    <w:p w14:paraId="36B9565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strike w:val="0"/>
          <w:dstrike w:val="0"/>
          <w:color w:val="auto"/>
          <w:spacing w:val="0"/>
          <w:kern w:val="2"/>
          <w:sz w:val="32"/>
          <w:szCs w:val="32"/>
          <w:highlight w:val="none"/>
          <w:u w:val="none" w:color="auto"/>
          <w:shd w:val="clear" w:color="auto" w:fill="auto"/>
          <w:lang w:val="en-US" w:eastAsia="zh-CN" w:bidi="ar-SA"/>
        </w:rPr>
        <w:t>第七十三条</w:t>
      </w:r>
      <w:r>
        <w:rPr>
          <w:rFonts w:hint="default" w:ascii="Times New Roman" w:hAnsi="Times New Roman" w:eastAsia="黑体" w:cs="Times New Roman"/>
          <w:b w:val="0"/>
          <w:bCs w:val="0"/>
          <w:i w:val="0"/>
          <w:iCs w:val="0"/>
          <w:strike w:val="0"/>
          <w:dstrike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申请方在申请</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工伤认定</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或者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劳动能力鉴定时，应当在申请表上</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填写</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准确的送达地址</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社会保险行政部门</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或者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劳动能力鉴定机构</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应当告知</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其以下内容</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w:t>
      </w:r>
    </w:p>
    <w:p w14:paraId="5BE9747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（一）</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因受送达人自己提供或者确认的地址不准确</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导致</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工伤认定</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或者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文书未能被受送达人实际接收的，文书退回之日视为送达之日</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w:t>
      </w:r>
    </w:p>
    <w:p w14:paraId="6CA0DD9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pP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（二）</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因受送达人自己</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填写的</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送达地址变更未及时告知</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t>社会保险行政部门</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或者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劳动能力鉴定机构</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、受送达人本人拒绝签收，导致</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工伤认定</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或者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文书未能被受送达人实际接收的，文书退回之日视为送达之日。</w:t>
      </w:r>
    </w:p>
    <w:p w14:paraId="3C49E50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受送达人能够证明自己在文书送达的过程中没有过错的，不适用</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以上（一）、（二）</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规定。</w:t>
      </w:r>
    </w:p>
    <w:p w14:paraId="73E0E1EF">
      <w:pPr>
        <w:bidi w:val="0"/>
        <w:spacing w:beforeLines="0" w:afterLines="0" w:line="560" w:lineRule="exact"/>
        <w:ind w:firstLine="632" w:firstLineChars="200"/>
        <w:outlineLvl w:val="9"/>
        <w:rPr>
          <w:rFonts w:hint="default" w:ascii="Times New Roman" w:hAnsi="Times New Roman" w:cs="Times New Roman"/>
          <w:b w:val="0"/>
          <w:bCs w:val="0"/>
          <w:i w:val="0"/>
          <w:iCs w:val="0"/>
          <w:color w:val="auto"/>
          <w:highlight w:val="none"/>
          <w:u w:val="none" w:color="auto"/>
          <w:shd w:val="clear" w:color="auto" w:fill="auto"/>
        </w:rPr>
      </w:pPr>
      <w:r>
        <w:rPr>
          <w:rFonts w:hint="default" w:ascii="Times New Roman" w:hAnsi="Times New Roman" w:eastAsia="黑体" w:cs="Times New Roman"/>
          <w:b w:val="0"/>
          <w:bCs w:val="0"/>
          <w:i w:val="0"/>
          <w:iCs w:val="0"/>
          <w:strike w:val="0"/>
          <w:dstrike w:val="0"/>
          <w:color w:val="auto"/>
          <w:spacing w:val="0"/>
          <w:kern w:val="2"/>
          <w:sz w:val="32"/>
          <w:szCs w:val="32"/>
          <w:highlight w:val="none"/>
          <w:u w:val="none" w:color="auto"/>
          <w:shd w:val="clear" w:color="auto" w:fill="auto"/>
          <w:lang w:val="en-US" w:eastAsia="zh-CN" w:bidi="ar-SA"/>
        </w:rPr>
        <w:t>第七十四条</w:t>
      </w:r>
      <w:r>
        <w:rPr>
          <w:rFonts w:hint="default" w:ascii="Times New Roman" w:hAnsi="Times New Roman"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highlight w:val="none"/>
          <w:u w:val="none" w:color="auto"/>
          <w:shd w:val="clear" w:color="auto" w:fill="auto"/>
        </w:rPr>
        <w:t>有下列情形之一的，即为送达：</w:t>
      </w:r>
    </w:p>
    <w:p w14:paraId="4D03688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（一）受送达人在</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专递</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回执上签名、盖章或者捺印的；</w:t>
      </w:r>
    </w:p>
    <w:p w14:paraId="1C8EF3E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（二）受送达人是无民事行为能力或者限制民事行为能力的自然人，其法定代理人签收的；</w:t>
      </w:r>
    </w:p>
    <w:p w14:paraId="43F7EEC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（三）受送达人是法人或者其他组织，其法人的法定代表人、该组织的主要负责人或者办公室、收发室、值班室的工作人员签收的；</w:t>
      </w:r>
    </w:p>
    <w:p w14:paraId="0B11C61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（四）受送达人指定的代收人签收的；</w:t>
      </w:r>
    </w:p>
    <w:p w14:paraId="6DD8FD2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五</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）受送达人的同住成年家属签收的。</w:t>
      </w:r>
    </w:p>
    <w:p w14:paraId="0F59B84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strike w:val="0"/>
          <w:dstrike w:val="0"/>
          <w:color w:val="auto"/>
          <w:spacing w:val="0"/>
          <w:kern w:val="2"/>
          <w:sz w:val="32"/>
          <w:szCs w:val="32"/>
          <w:highlight w:val="none"/>
          <w:u w:val="none" w:color="auto"/>
          <w:shd w:val="clear" w:color="auto" w:fill="auto"/>
          <w:lang w:val="en-US" w:eastAsia="zh-CN" w:bidi="ar-SA"/>
        </w:rPr>
        <w:t>第七十五条</w:t>
      </w:r>
      <w:r>
        <w:rPr>
          <w:rFonts w:hint="default" w:ascii="Times New Roman" w:hAnsi="Times New Roman" w:eastAsia="楷体_GB2312" w:cs="Times New Roman"/>
          <w:b w:val="0"/>
          <w:bCs w:val="0"/>
          <w:i w:val="0"/>
          <w:iCs w:val="0"/>
          <w:strike w:val="0"/>
          <w:dstrike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受送达人或者他的同住成年家属拒绝接收</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工伤认定或者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文书的，送达人可以邀请有关基层组织或者所在单位的代表到场，说明情况，在送达回证上记明拒收事由和日期，由送达人、见证人签名或者盖章，把</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工伤认定或者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文书留在受送达人的住所；也可以把</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工伤认定或者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劳动能力鉴定</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文书留在受送达人的住所，并采用拍照、录像等方式记录送达过程，即视为送达。</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工作人员</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应当在送达回证上注明送达情况并签名。</w:t>
      </w:r>
    </w:p>
    <w:p w14:paraId="4B149A6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以上</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有关基层组织和所在单位的代表，可以是受送达人住所地的居民委员会、村民委员会的工作人员以及受送达人所在单位的工作人员。</w:t>
      </w:r>
    </w:p>
    <w:p w14:paraId="05BBD0B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strike w:val="0"/>
          <w:dstrike w:val="0"/>
          <w:color w:val="auto"/>
          <w:spacing w:val="0"/>
          <w:kern w:val="2"/>
          <w:sz w:val="32"/>
          <w:szCs w:val="32"/>
          <w:highlight w:val="none"/>
          <w:u w:val="none" w:color="auto"/>
          <w:shd w:val="clear" w:color="auto" w:fill="auto"/>
          <w:lang w:val="en-US" w:eastAsia="zh-CN" w:bidi="ar-SA"/>
        </w:rPr>
        <w:t>第七十六条</w:t>
      </w:r>
      <w:r>
        <w:rPr>
          <w:rFonts w:hint="default" w:ascii="Times New Roman" w:hAnsi="Times New Roman" w:eastAsia="黑体" w:cs="Times New Roman"/>
          <w:b w:val="0"/>
          <w:bCs w:val="0"/>
          <w:i w:val="0"/>
          <w:iCs w:val="0"/>
          <w:strike w:val="0"/>
          <w:dstrike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受送达人下落不明，或者</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采用</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本章</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规定的</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其他</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方式无法送达的，公告送达。自发出公告之日起，经过</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30</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日，即视为送达。</w:t>
      </w:r>
    </w:p>
    <w:p w14:paraId="16DCB65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公告送达，应当在案卷中记明原因和经过。</w:t>
      </w:r>
    </w:p>
    <w:p w14:paraId="26C98144">
      <w:pPr>
        <w:outlineLvl w:val="9"/>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pPr>
    </w:p>
    <w:p w14:paraId="7ABFC703">
      <w:pPr>
        <w:pStyle w:val="3"/>
        <w:bidi w:val="0"/>
        <w:spacing w:line="560" w:lineRule="exact"/>
        <w:jc w:val="center"/>
        <w:rPr>
          <w:rFonts w:hint="default" w:ascii="Times New Roman" w:hAnsi="Times New Roman" w:cs="Times New Roman"/>
          <w:b w:val="0"/>
          <w:bCs w:val="0"/>
          <w:i w:val="0"/>
          <w:iCs w:val="0"/>
          <w:color w:val="auto"/>
          <w:highlight w:val="none"/>
          <w:u w:val="none" w:color="auto"/>
          <w:shd w:val="clear" w:color="auto" w:fill="auto"/>
        </w:rPr>
      </w:pPr>
      <w:r>
        <w:rPr>
          <w:rFonts w:hint="default" w:ascii="Times New Roman" w:hAnsi="Times New Roman" w:cs="Times New Roman"/>
          <w:b w:val="0"/>
          <w:bCs w:val="0"/>
          <w:i w:val="0"/>
          <w:iCs w:val="0"/>
          <w:color w:val="auto"/>
          <w:highlight w:val="none"/>
          <w:u w:val="none" w:color="auto"/>
          <w:shd w:val="clear" w:color="auto" w:fill="auto"/>
          <w:lang w:eastAsia="zh-CN"/>
        </w:rPr>
        <w:t>第六章</w:t>
      </w:r>
      <w:r>
        <w:rPr>
          <w:rFonts w:hint="default" w:ascii="Times New Roman" w:hAnsi="Times New Roman"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highlight w:val="none"/>
          <w:u w:val="none" w:color="auto"/>
          <w:shd w:val="clear" w:color="auto" w:fill="auto"/>
        </w:rPr>
        <w:t>工伤医疗、康复与辅助器具配置管理</w:t>
      </w:r>
    </w:p>
    <w:p w14:paraId="7E73F52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pPr>
    </w:p>
    <w:p w14:paraId="390532AD">
      <w:pPr>
        <w:pStyle w:val="2"/>
        <w:numPr>
          <w:ilvl w:val="0"/>
          <w:numId w:val="4"/>
        </w:numPr>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lang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highlight w:val="none"/>
          <w:u w:val="none" w:color="auto"/>
          <w:shd w:val="clear" w:color="auto" w:fill="auto"/>
        </w:rPr>
        <w:t>协议机构管理</w:t>
      </w:r>
      <w:r>
        <w:rPr>
          <w:rFonts w:hint="default" w:ascii="Times New Roman" w:hAnsi="Times New Roman" w:eastAsia="楷体_GB2312" w:cs="Times New Roman"/>
          <w:b w:val="0"/>
          <w:bCs w:val="0"/>
          <w:i w:val="0"/>
          <w:iCs w:val="0"/>
          <w:color w:val="auto"/>
          <w:highlight w:val="none"/>
          <w:u w:val="none" w:color="auto"/>
          <w:shd w:val="clear" w:color="auto" w:fill="auto"/>
          <w:lang w:eastAsia="zh-CN"/>
        </w:rPr>
        <w:t>和费用结算</w:t>
      </w:r>
    </w:p>
    <w:p w14:paraId="4F098236">
      <w:pPr>
        <w:numPr>
          <w:ilvl w:val="0"/>
          <w:numId w:val="0"/>
        </w:numPr>
        <w:spacing w:line="560" w:lineRule="exact"/>
        <w:jc w:val="both"/>
        <w:outlineLvl w:val="9"/>
        <w:rPr>
          <w:rFonts w:hint="default" w:ascii="Times New Roman" w:hAnsi="Times New Roman" w:cs="Times New Roman"/>
          <w:b w:val="0"/>
          <w:bCs w:val="0"/>
          <w:i w:val="0"/>
          <w:iCs w:val="0"/>
          <w:color w:val="auto"/>
          <w:highlight w:val="none"/>
          <w:u w:val="none" w:color="auto"/>
          <w:shd w:val="clear" w:color="auto" w:fill="auto"/>
          <w:lang w:eastAsia="zh-CN"/>
        </w:rPr>
      </w:pPr>
    </w:p>
    <w:p w14:paraId="1841176D">
      <w:pPr>
        <w:numPr>
          <w:ilvl w:val="0"/>
          <w:numId w:val="0"/>
        </w:numPr>
        <w:spacing w:beforeLines="0" w:afterLines="0" w:line="560" w:lineRule="exact"/>
        <w:ind w:firstLine="632" w:firstLineChars="200"/>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第七十七条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工伤保险医疗、康复、辅助器具配置服务实行协议管理方式。</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我省</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行政区域内依法</w:t>
      </w:r>
      <w:r>
        <w:rPr>
          <w:rFonts w:hint="default" w:cs="Times New Roman"/>
          <w:b w:val="0"/>
          <w:bCs w:val="0"/>
          <w:i w:val="0"/>
          <w:iCs w:val="0"/>
          <w:color w:val="auto"/>
          <w:kern w:val="2"/>
          <w:sz w:val="32"/>
          <w:szCs w:val="32"/>
          <w:highlight w:val="none"/>
          <w:u w:val="none" w:color="auto"/>
          <w:shd w:val="clear" w:color="auto" w:fill="auto"/>
          <w:lang w:val="en-US" w:eastAsia="zh-CN" w:bidi="ar"/>
        </w:rPr>
        <w:t>经营</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的医疗、康复、辅助器具配置机构均可申请成为</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工伤保险服务</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协议机构。在公开、公正、平等协商的基础上，</w:t>
      </w:r>
      <w:r>
        <w:rPr>
          <w:rFonts w:hint="default" w:ascii="Times New Roman" w:hAnsi="Times New Roman" w:cs="Times New Roman"/>
          <w:b w:val="0"/>
          <w:bCs w:val="0"/>
          <w:i w:val="0"/>
          <w:iCs w:val="0"/>
          <w:color w:val="auto"/>
          <w:highlight w:val="none"/>
          <w:u w:val="none" w:color="auto"/>
          <w:shd w:val="clear" w:color="auto" w:fill="auto"/>
        </w:rPr>
        <w:t>地级以上市</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与符合条件的</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相关</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机构</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按照</w:t>
      </w:r>
      <w:r>
        <w:rPr>
          <w:rFonts w:hint="default" w:ascii="Times New Roman" w:hAnsi="Times New Roman" w:cs="Times New Roman"/>
          <w:b w:val="0"/>
          <w:bCs w:val="0"/>
          <w:i w:val="0"/>
          <w:iCs w:val="0"/>
          <w:color w:val="auto"/>
          <w:highlight w:val="none"/>
          <w:u w:val="none" w:color="auto"/>
          <w:shd w:val="clear" w:color="auto" w:fill="auto"/>
        </w:rPr>
        <w:t>服务类别</w:t>
      </w:r>
      <w:r>
        <w:rPr>
          <w:rFonts w:hint="default" w:ascii="Times New Roman" w:hAnsi="Times New Roman" w:cs="Times New Roman"/>
          <w:b w:val="0"/>
          <w:bCs w:val="0"/>
          <w:i w:val="0"/>
          <w:iCs w:val="0"/>
          <w:color w:val="auto"/>
          <w:highlight w:val="none"/>
          <w:u w:val="none" w:color="auto"/>
          <w:shd w:val="clear" w:color="auto" w:fill="auto"/>
          <w:lang w:val="en-US" w:eastAsia="zh-CN"/>
        </w:rPr>
        <w:t>签订服务协议。</w:t>
      </w:r>
      <w:r>
        <w:rPr>
          <w:rFonts w:hint="default" w:ascii="Times New Roman" w:hAnsi="Times New Roman" w:cs="Times New Roman"/>
          <w:b w:val="0"/>
          <w:bCs w:val="0"/>
          <w:i w:val="0"/>
          <w:iCs w:val="0"/>
          <w:color w:val="auto"/>
          <w:highlight w:val="none"/>
          <w:u w:val="none" w:color="auto"/>
          <w:shd w:val="clear" w:color="auto" w:fill="auto"/>
        </w:rPr>
        <w:t>地级以上市</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经办机构</w:t>
      </w:r>
      <w:r>
        <w:rPr>
          <w:rFonts w:hint="default" w:ascii="Times New Roman" w:hAnsi="Times New Roman" w:cs="Times New Roman"/>
          <w:b w:val="0"/>
          <w:bCs w:val="0"/>
          <w:i w:val="0"/>
          <w:iCs w:val="0"/>
          <w:strike w:val="0"/>
          <w:color w:val="auto"/>
          <w:highlight w:val="none"/>
          <w:u w:val="none" w:color="auto"/>
          <w:shd w:val="clear" w:color="auto" w:fill="auto"/>
        </w:rPr>
        <w:t>原则上</w:t>
      </w:r>
      <w:r>
        <w:rPr>
          <w:rFonts w:hint="default" w:ascii="Times New Roman" w:hAnsi="Times New Roman" w:cs="Times New Roman"/>
          <w:b w:val="0"/>
          <w:bCs w:val="0"/>
          <w:i w:val="0"/>
          <w:iCs w:val="0"/>
          <w:strike w:val="0"/>
          <w:color w:val="auto"/>
          <w:highlight w:val="none"/>
          <w:u w:val="none" w:color="auto"/>
          <w:shd w:val="clear" w:color="auto" w:fill="auto"/>
          <w:lang w:val="en-US" w:eastAsia="zh-CN"/>
        </w:rPr>
        <w:t>应</w:t>
      </w:r>
      <w:r>
        <w:rPr>
          <w:rFonts w:hint="default" w:ascii="Times New Roman" w:hAnsi="Times New Roman" w:cs="Times New Roman"/>
          <w:b w:val="0"/>
          <w:bCs w:val="0"/>
          <w:i w:val="0"/>
          <w:iCs w:val="0"/>
          <w:color w:val="auto"/>
          <w:highlight w:val="none"/>
          <w:u w:val="none" w:color="auto"/>
          <w:shd w:val="clear" w:color="auto" w:fill="auto"/>
        </w:rPr>
        <w:t>按省</w:t>
      </w:r>
      <w:r>
        <w:rPr>
          <w:rFonts w:hint="default" w:ascii="Times New Roman" w:hAnsi="Times New Roman" w:cs="Times New Roman"/>
          <w:b w:val="0"/>
          <w:bCs w:val="0"/>
          <w:i w:val="0"/>
          <w:iCs w:val="0"/>
          <w:color w:val="auto"/>
          <w:highlight w:val="none"/>
          <w:u w:val="none" w:color="auto"/>
          <w:shd w:val="clear" w:color="auto" w:fill="auto"/>
          <w:lang w:val="en-US" w:eastAsia="zh-CN"/>
        </w:rPr>
        <w:t>制定的工伤保险服务协议范本</w:t>
      </w:r>
      <w:r>
        <w:rPr>
          <w:rFonts w:hint="default" w:ascii="Times New Roman" w:hAnsi="Times New Roman" w:cs="Times New Roman"/>
          <w:b w:val="0"/>
          <w:bCs w:val="0"/>
          <w:i w:val="0"/>
          <w:iCs w:val="0"/>
          <w:color w:val="auto"/>
          <w:highlight w:val="none"/>
          <w:u w:val="none" w:color="auto"/>
          <w:shd w:val="clear" w:color="auto" w:fill="auto"/>
        </w:rPr>
        <w:t>签订协议</w:t>
      </w:r>
      <w:r>
        <w:rPr>
          <w:rFonts w:hint="default" w:ascii="Times New Roman" w:hAnsi="Times New Roman" w:cs="Times New Roman"/>
          <w:b w:val="0"/>
          <w:bCs w:val="0"/>
          <w:i w:val="0"/>
          <w:iCs w:val="0"/>
          <w:color w:val="auto"/>
          <w:highlight w:val="none"/>
          <w:u w:val="none" w:color="auto"/>
          <w:shd w:val="clear" w:color="auto" w:fill="auto"/>
          <w:lang w:eastAsia="zh-CN"/>
        </w:rPr>
        <w:t>，并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可结合本地实际</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补充细化</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考核评分细则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争议处理规则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等内容并签订</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补充协议。</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省级经办机构</w:t>
      </w:r>
      <w:r>
        <w:rPr>
          <w:rFonts w:hint="default" w:ascii="Times New Roman" w:hAnsi="Times New Roman" w:eastAsia="仿宋_GB2312" w:cs="Times New Roman"/>
          <w:color w:val="auto"/>
          <w:sz w:val="32"/>
          <w:szCs w:val="32"/>
          <w:highlight w:val="none"/>
          <w:u w:val="none" w:color="auto"/>
          <w:shd w:val="clear" w:color="auto" w:fill="auto"/>
          <w:lang w:val="en-US" w:eastAsia="zh-CN"/>
        </w:rPr>
        <w:t>根据政策要求和实际情况及时调整</w:t>
      </w:r>
      <w:r>
        <w:rPr>
          <w:rFonts w:hint="default" w:ascii="Times New Roman" w:hAnsi="Times New Roman" w:cs="Times New Roman"/>
          <w:color w:val="auto"/>
          <w:sz w:val="32"/>
          <w:szCs w:val="32"/>
          <w:highlight w:val="none"/>
          <w:u w:val="none" w:color="auto"/>
          <w:shd w:val="clear" w:color="auto" w:fill="auto"/>
          <w:lang w:val="en-US" w:eastAsia="zh-CN"/>
        </w:rPr>
        <w:t>协议范本</w:t>
      </w:r>
      <w:r>
        <w:rPr>
          <w:rFonts w:hint="default" w:ascii="Times New Roman" w:hAnsi="Times New Roman" w:eastAsia="仿宋_GB2312" w:cs="Times New Roman"/>
          <w:color w:val="auto"/>
          <w:sz w:val="32"/>
          <w:szCs w:val="32"/>
          <w:highlight w:val="none"/>
          <w:u w:val="none" w:color="auto"/>
          <w:shd w:val="clear" w:color="auto" w:fill="auto"/>
          <w:lang w:val="en-US" w:eastAsia="zh-CN"/>
        </w:rPr>
        <w:t>相关内容。</w:t>
      </w:r>
    </w:p>
    <w:p w14:paraId="3ADE0897">
      <w:pPr>
        <w:spacing w:beforeLines="0" w:afterLines="0" w:line="560" w:lineRule="exact"/>
        <w:ind w:firstLine="632" w:firstLineChars="200"/>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highlight w:val="none"/>
          <w:u w:val="none" w:color="auto"/>
          <w:shd w:val="clear" w:color="auto" w:fill="auto"/>
          <w:lang w:val="en-US" w:eastAsia="zh-CN"/>
        </w:rPr>
        <w:t>我省实行统一的工伤保险服务协议机构标牌管理。各级经办机构应按规定做好服务标牌的发放、收回等工作</w:t>
      </w:r>
      <w:r>
        <w:rPr>
          <w:rFonts w:hint="default" w:ascii="Times New Roman" w:hAnsi="Times New Roman" w:cs="Times New Roman"/>
          <w:b w:val="0"/>
          <w:bCs w:val="0"/>
          <w:i w:val="0"/>
          <w:iCs w:val="0"/>
          <w:color w:val="auto"/>
          <w:highlight w:val="none"/>
          <w:u w:val="none" w:color="auto"/>
          <w:shd w:val="clear" w:color="auto" w:fill="auto"/>
        </w:rPr>
        <w:t>。</w:t>
      </w:r>
    </w:p>
    <w:p w14:paraId="45A67B78">
      <w:pPr>
        <w:spacing w:beforeLines="0" w:afterLines="0" w:line="560" w:lineRule="exact"/>
        <w:ind w:firstLine="632" w:firstLineChars="200"/>
        <w:outlineLvl w:val="9"/>
        <w:rPr>
          <w:rFonts w:hint="default" w:ascii="Times New Roman" w:hAnsi="Times New Roman" w:cs="Times New Roman"/>
          <w:b w:val="0"/>
          <w:bCs w:val="0"/>
          <w:i w:val="0"/>
          <w:iCs w:val="0"/>
          <w:color w:val="auto"/>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第七十八条 </w:t>
      </w:r>
      <w:r>
        <w:rPr>
          <w:rFonts w:hint="default" w:ascii="Times New Roman" w:hAnsi="Times New Roman" w:cs="Times New Roman"/>
          <w:i w:val="0"/>
          <w:iCs w:val="0"/>
          <w:color w:val="auto"/>
          <w:spacing w:val="0"/>
          <w:szCs w:val="32"/>
          <w:highlight w:val="none"/>
          <w:u w:val="none" w:color="auto"/>
          <w:shd w:val="clear" w:color="auto" w:fill="auto"/>
          <w:lang w:val="en-US" w:eastAsia="zh-CN"/>
        </w:rPr>
        <w:t>工伤保险服务协议期限为2至3年。</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协议签订、履行、考核、续签、退出等管理事项，按照国家和省工伤保险医疗服务协议机构管理办法、工伤康复协议机构管理办法、</w:t>
      </w:r>
      <w:r>
        <w:rPr>
          <w:rFonts w:hint="default" w:ascii="Times New Roman" w:hAnsi="Times New Roman" w:cs="Times New Roman"/>
          <w:b w:val="0"/>
          <w:bCs w:val="0"/>
          <w:i w:val="0"/>
          <w:iCs w:val="0"/>
          <w:color w:val="auto"/>
          <w:highlight w:val="none"/>
          <w:u w:val="none" w:color="auto"/>
          <w:shd w:val="clear" w:color="auto" w:fill="auto"/>
        </w:rPr>
        <w:t>工伤保险辅助器具配置机构</w:t>
      </w:r>
      <w:r>
        <w:rPr>
          <w:rFonts w:hint="default" w:ascii="Times New Roman" w:hAnsi="Times New Roman" w:cs="Times New Roman"/>
          <w:b w:val="0"/>
          <w:bCs w:val="0"/>
          <w:i w:val="0"/>
          <w:iCs w:val="0"/>
          <w:color w:val="auto"/>
          <w:highlight w:val="none"/>
          <w:u w:val="none" w:color="auto"/>
          <w:shd w:val="clear" w:color="auto" w:fill="auto"/>
          <w:lang w:val="en-US" w:eastAsia="zh-CN"/>
        </w:rPr>
        <w:t>管理</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等有关规定执行。</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康复服务协议机构年度考核、协议期满考核</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按照</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省工伤保险医疗服务协议机构管理办法实施</w:t>
      </w:r>
      <w:r>
        <w:rPr>
          <w:rFonts w:hint="default" w:ascii="Times New Roman" w:hAnsi="Times New Roman" w:cs="Times New Roman"/>
          <w:b w:val="0"/>
          <w:bCs w:val="0"/>
          <w:i w:val="0"/>
          <w:iCs w:val="0"/>
          <w:color w:val="auto"/>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工伤保险</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医疗、康复服务</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协议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机构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在协议期内全省</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互认，辅助器具配置机构的资质评估结果在有效期内全省互认</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3701166C">
      <w:pPr>
        <w:pStyle w:val="35"/>
        <w:spacing w:beforeLines="0" w:afterLines="0" w:line="560" w:lineRule="exact"/>
        <w:ind w:firstLine="632" w:firstLineChars="200"/>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第七十九条 </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eastAsia="zh-CN"/>
        </w:rPr>
        <w:t>省级经办机构</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通过粤省事</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eastAsia="zh-CN"/>
        </w:rPr>
        <w:t>、广东人社</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APP</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eastAsia="zh-CN"/>
        </w:rPr>
        <w:t>等</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渠道</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eastAsia="zh-CN"/>
        </w:rPr>
        <w:t>公</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rPr>
        <w:t>布全省</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eastAsia="zh-CN"/>
        </w:rPr>
        <w:t>工伤保险服务</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rPr>
        <w:t>协议机构名单</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eastAsia="zh-CN"/>
        </w:rPr>
        <w:t>，提供查询和导航服务</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rPr>
        <w:t>。</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rPr>
        <w:t>地级以上市</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eastAsia="zh-CN"/>
        </w:rPr>
        <w:t>经办机构应及时做好本</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辖区</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eastAsia="zh-CN"/>
        </w:rPr>
        <w:t>工伤保险服务协议机构基本信息维护工作。</w:t>
      </w:r>
    </w:p>
    <w:p w14:paraId="7B047F49">
      <w:pPr>
        <w:spacing w:beforeLines="0" w:afterLines="0" w:line="560" w:lineRule="exact"/>
        <w:ind w:firstLine="632" w:firstLineChars="200"/>
        <w:outlineLvl w:val="9"/>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rPr>
        <w:t>地级以上市</w:t>
      </w:r>
      <w:r>
        <w:rPr>
          <w:rFonts w:hint="default" w:ascii="Times New Roman" w:hAnsi="Times New Roman" w:cs="Times New Roman"/>
          <w:b w:val="0"/>
          <w:bCs w:val="0"/>
          <w:i w:val="0"/>
          <w:iCs w:val="0"/>
          <w:color w:val="auto"/>
          <w:kern w:val="2"/>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要将工伤保险</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eastAsia="zh-CN"/>
        </w:rPr>
        <w:t>服务协议</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机构的协议签订、中止、解除、终止、</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eastAsia="zh-CN"/>
        </w:rPr>
        <w:t>年度考核</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等结果</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eastAsia="zh-CN"/>
        </w:rPr>
        <w:t>报</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eastAsia="zh-CN"/>
        </w:rPr>
        <w:t>省级经办机构</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eastAsia="zh-CN"/>
        </w:rPr>
        <w:t>备案</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，地方性补充协议报</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rPr>
        <w:t>省级经办机构</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备案后签订</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工伤保险</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服务</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协议</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机构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考核结果在协议期内</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全省</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通用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3FD54AA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第八十条 </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各级经办机构应加强对工伤保险服务协议机构的监管，</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可采取自主检查</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或</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交叉检查</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方式</w:t>
      </w:r>
      <w:r>
        <w:rPr>
          <w:rFonts w:hint="default" w:ascii="Times New Roman" w:hAnsi="Times New Roman" w:cs="Times New Roman"/>
          <w:b w:val="0"/>
          <w:bCs w:val="0"/>
          <w:i w:val="0"/>
          <w:iCs w:val="0"/>
          <w:color w:val="auto"/>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督促</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工伤保险服务协议机构遵守“因病施治”的原则，做到合理检查、合理治疗、合理用药、</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合理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用材、</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合理收费，</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每年至少开展1次</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监督</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检查</w:t>
      </w:r>
      <w:r>
        <w:rPr>
          <w:rFonts w:hint="default" w:ascii="Times New Roman" w:hAnsi="Times New Roman" w:cs="Times New Roman"/>
          <w:b w:val="0"/>
          <w:bCs w:val="0"/>
          <w:i w:val="0"/>
          <w:iCs w:val="0"/>
          <w:color w:val="auto"/>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监督检查结果纳入年度考核重要事项，</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与</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责任</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保证金返还、年终费用清算和服务协议续签关联</w:t>
      </w:r>
      <w:r>
        <w:rPr>
          <w:rFonts w:hint="default" w:ascii="Times New Roman" w:hAnsi="Times New Roman" w:cs="Times New Roman"/>
          <w:b w:val="0"/>
          <w:bCs w:val="0"/>
          <w:i w:val="0"/>
          <w:iCs w:val="0"/>
          <w:color w:val="auto"/>
          <w:sz w:val="32"/>
          <w:szCs w:val="32"/>
          <w:highlight w:val="none"/>
          <w:u w:val="none" w:color="auto"/>
          <w:shd w:val="clear" w:color="auto" w:fill="auto"/>
          <w:lang w:eastAsia="zh-CN"/>
        </w:rPr>
        <w:t>。</w:t>
      </w:r>
    </w:p>
    <w:p w14:paraId="3888F48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第八十一条</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经办机构</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应</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根据检查情况</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形成专项</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报告</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和</w:t>
      </w:r>
      <w:r>
        <w:rPr>
          <w:rFonts w:hint="default" w:ascii="Times New Roman" w:hAnsi="Times New Roman" w:eastAsia="仿宋_GB2312" w:cs="Times New Roman"/>
          <w:i w:val="0"/>
          <w:iCs w:val="0"/>
          <w:color w:val="auto"/>
          <w:sz w:val="32"/>
          <w:szCs w:val="32"/>
          <w:highlight w:val="none"/>
          <w:u w:val="none" w:color="auto"/>
          <w:shd w:val="clear" w:color="auto" w:fill="auto"/>
          <w:lang w:eastAsia="zh-CN"/>
        </w:rPr>
        <w:t>监督检查</w:t>
      </w:r>
      <w:r>
        <w:rPr>
          <w:rFonts w:hint="default" w:ascii="Times New Roman" w:hAnsi="Times New Roman" w:eastAsia="仿宋_GB2312" w:cs="Times New Roman"/>
          <w:i w:val="0"/>
          <w:iCs w:val="0"/>
          <w:color w:val="auto"/>
          <w:sz w:val="32"/>
          <w:szCs w:val="32"/>
          <w:highlight w:val="none"/>
          <w:u w:val="none" w:color="auto"/>
          <w:shd w:val="clear" w:color="auto" w:fill="auto"/>
        </w:rPr>
        <w:t>整改通知书</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专项</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报告</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报送</w:t>
      </w:r>
      <w:r>
        <w:rPr>
          <w:rFonts w:hint="default" w:ascii="Times New Roman" w:hAnsi="Times New Roman" w:cs="Times New Roman"/>
          <w:b w:val="0"/>
          <w:bCs w:val="0"/>
          <w:i w:val="0"/>
          <w:iCs w:val="0"/>
          <w:color w:val="auto"/>
          <w:highlight w:val="none"/>
          <w:u w:val="none" w:color="auto"/>
          <w:shd w:val="clear" w:color="auto" w:fill="auto"/>
          <w:lang w:eastAsia="zh-CN"/>
        </w:rPr>
        <w:t>同级</w:t>
      </w:r>
      <w:r>
        <w:rPr>
          <w:rFonts w:hint="eastAsia" w:cs="Times New Roman"/>
          <w:b w:val="0"/>
          <w:bCs w:val="0"/>
          <w:i w:val="0"/>
          <w:iCs w:val="0"/>
          <w:color w:val="auto"/>
          <w:highlight w:val="none"/>
          <w:u w:val="none" w:color="auto"/>
          <w:shd w:val="clear" w:color="auto" w:fill="auto"/>
          <w:lang w:val="en-US" w:eastAsia="zh-CN"/>
        </w:rPr>
        <w:t>社会保险</w:t>
      </w:r>
      <w:r>
        <w:rPr>
          <w:rFonts w:hint="default" w:ascii="Times New Roman" w:hAnsi="Times New Roman" w:cs="Times New Roman"/>
          <w:b w:val="0"/>
          <w:bCs w:val="0"/>
          <w:i w:val="0"/>
          <w:iCs w:val="0"/>
          <w:color w:val="auto"/>
          <w:highlight w:val="none"/>
          <w:u w:val="none" w:color="auto"/>
          <w:shd w:val="clear" w:color="auto" w:fill="auto"/>
          <w:lang w:eastAsia="zh-CN"/>
        </w:rPr>
        <w:t>行政部门和上级经办机构。</w:t>
      </w:r>
      <w:r>
        <w:rPr>
          <w:rFonts w:hint="default" w:ascii="Times New Roman" w:hAnsi="Times New Roman" w:cs="Times New Roman"/>
          <w:b w:val="0"/>
          <w:bCs w:val="0"/>
          <w:i w:val="0"/>
          <w:iCs w:val="0"/>
          <w:color w:val="auto"/>
          <w:highlight w:val="none"/>
          <w:u w:val="none" w:color="auto"/>
          <w:shd w:val="clear" w:color="auto" w:fill="auto"/>
          <w:lang w:val="en-US" w:eastAsia="zh-CN"/>
        </w:rPr>
        <w:t>检查结果按以下方式应用：</w:t>
      </w:r>
    </w:p>
    <w:p w14:paraId="4ECB3232">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left"/>
        <w:textAlignment w:val="auto"/>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一</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）定期梳理监督检查中发现的问题，对</w:t>
      </w:r>
      <w:r>
        <w:rPr>
          <w:rFonts w:hint="default" w:ascii="Times New Roman" w:hAnsi="Times New Roman" w:cs="Times New Roman"/>
          <w:b w:val="0"/>
          <w:bCs w:val="0"/>
          <w:i w:val="0"/>
          <w:iCs w:val="0"/>
          <w:strike w:val="0"/>
          <w:color w:val="auto"/>
          <w:sz w:val="32"/>
          <w:szCs w:val="32"/>
          <w:highlight w:val="none"/>
          <w:u w:val="none" w:color="auto"/>
          <w:shd w:val="clear" w:color="auto" w:fill="auto"/>
          <w:lang w:val="en-US" w:eastAsia="zh-CN"/>
        </w:rPr>
        <w:t>工伤保险服务</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协议机构存在的突出性、普遍性问题，在一定范围内进行通报，同时做好舆情管控</w:t>
      </w:r>
      <w:r>
        <w:rPr>
          <w:rFonts w:hint="default" w:ascii="Times New Roman" w:hAnsi="Times New Roman" w:cs="Times New Roman"/>
          <w:b w:val="0"/>
          <w:bCs w:val="0"/>
          <w:i w:val="0"/>
          <w:iCs w:val="0"/>
          <w:color w:val="auto"/>
          <w:sz w:val="32"/>
          <w:szCs w:val="32"/>
          <w:highlight w:val="none"/>
          <w:u w:val="none" w:color="auto"/>
          <w:shd w:val="clear" w:color="auto" w:fill="auto"/>
          <w:lang w:eastAsia="zh-CN"/>
        </w:rPr>
        <w:t>。</w:t>
      </w:r>
    </w:p>
    <w:p w14:paraId="1CA9D827">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left"/>
        <w:textAlignment w:val="auto"/>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二</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w:t>
      </w:r>
      <w:r>
        <w:rPr>
          <w:rFonts w:hint="default" w:ascii="Times New Roman" w:hAnsi="Times New Roman" w:cs="Times New Roman"/>
          <w:b w:val="0"/>
          <w:bCs w:val="0"/>
          <w:i w:val="0"/>
          <w:iCs w:val="0"/>
          <w:strike w:val="0"/>
          <w:color w:val="auto"/>
          <w:sz w:val="32"/>
          <w:szCs w:val="32"/>
          <w:highlight w:val="none"/>
          <w:u w:val="none" w:color="auto"/>
          <w:shd w:val="clear" w:color="auto" w:fill="auto"/>
          <w:lang w:val="en-US" w:eastAsia="zh-CN"/>
        </w:rPr>
        <w:t>工伤保险服务</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协议机构违反规定、</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协议</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，或以欺诈、伪造证明材料或者其他手段骗取工伤保险基金支出，或存在社会保险领域严重失信行为的，</w:t>
      </w:r>
      <w:r>
        <w:rPr>
          <w:rFonts w:hint="default" w:cs="Times New Roman"/>
          <w:b w:val="0"/>
          <w:bCs w:val="0"/>
          <w:i w:val="0"/>
          <w:iCs w:val="0"/>
          <w:color w:val="auto"/>
          <w:sz w:val="32"/>
          <w:szCs w:val="32"/>
          <w:highlight w:val="none"/>
          <w:u w:val="none" w:color="auto"/>
          <w:shd w:val="clear" w:color="auto" w:fill="auto"/>
          <w:lang w:val="en-US" w:eastAsia="zh-CN"/>
        </w:rPr>
        <w:t>依照有关规定及服务协议</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予以处理</w:t>
      </w:r>
      <w:r>
        <w:rPr>
          <w:rFonts w:hint="default" w:ascii="Times New Roman" w:hAnsi="Times New Roman" w:cs="Times New Roman"/>
          <w:b w:val="0"/>
          <w:bCs w:val="0"/>
          <w:i w:val="0"/>
          <w:iCs w:val="0"/>
          <w:color w:val="auto"/>
          <w:sz w:val="32"/>
          <w:szCs w:val="32"/>
          <w:highlight w:val="none"/>
          <w:u w:val="none" w:color="auto"/>
          <w:shd w:val="clear" w:color="auto" w:fill="auto"/>
          <w:lang w:eastAsia="zh-CN"/>
        </w:rPr>
        <w:t>。</w:t>
      </w:r>
    </w:p>
    <w:p w14:paraId="576EDE53">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left"/>
        <w:textAlignment w:val="auto"/>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（三）</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监督检查结果涉及</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人力资源社会保障、</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医疗保障、卫生健康</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等</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相关部门</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职责的，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将</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监督检查</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整改通知书</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等相关材料</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抄送相关行政部门。</w:t>
      </w:r>
    </w:p>
    <w:p w14:paraId="5442CC2C">
      <w:pPr>
        <w:numPr>
          <w:ilvl w:val="0"/>
          <w:numId w:val="0"/>
        </w:numPr>
        <w:spacing w:beforeLines="0" w:afterLines="0" w:line="560" w:lineRule="exact"/>
        <w:ind w:firstLine="632" w:firstLineChars="200"/>
        <w:outlineLvl w:val="9"/>
        <w:rPr>
          <w:rFonts w:hint="default" w:ascii="Times New Roman" w:hAnsi="Times New Roman" w:cs="Times New Roman"/>
          <w:color w:val="FF0000"/>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第八十二条 </w:t>
      </w:r>
      <w:r>
        <w:rPr>
          <w:rFonts w:hint="default" w:cs="Times New Roman"/>
          <w:b w:val="0"/>
          <w:bCs w:val="0"/>
          <w:i w:val="0"/>
          <w:iCs w:val="0"/>
          <w:color w:val="auto"/>
          <w:sz w:val="32"/>
          <w:szCs w:val="32"/>
          <w:highlight w:val="none"/>
          <w:u w:val="none" w:color="auto"/>
          <w:shd w:val="clear" w:color="auto" w:fill="auto"/>
          <w:lang w:val="en-US" w:eastAsia="zh-CN"/>
        </w:rPr>
        <w:t>经办机构与工伤保险服务协议机构签订服务协议时，应当在服务协议中约定具体结算办法。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联网结算</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医疗、康复、辅助器具配置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采取月度结算和年度清算方式</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进行结算</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p>
    <w:p w14:paraId="001E9ED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各级经办机构应当按照国家和省有关政策、目录及标准，自受理工伤保险服务协议机构的结算申请之日起30个工作日内办理完毕。</w:t>
      </w:r>
    </w:p>
    <w:p w14:paraId="1C2E9AC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第八十三条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月度（月度结算周期为每月自然周期）结算办法如下：</w:t>
      </w:r>
    </w:p>
    <w:p w14:paraId="3169ECD5">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工伤保险医疗</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、康复和辅助器具配置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服务协议机构应于每月10日前将上月工伤医疗</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、康复和辅助器具配置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费用情况报表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以</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电子文档格式报</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参保地</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参保地</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经办机构于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月20日前审核完毕，在扣减工伤保险规定范围外费用的基础上，预留5%责任保证金。</w:t>
      </w:r>
    </w:p>
    <w:p w14:paraId="5E0ACCC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（二）月度结算额和预留责任保证金具体计算公式如下：</w:t>
      </w:r>
    </w:p>
    <w:p w14:paraId="68EBA29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月度结算额：每月拨付金额=</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每月实际发生的符合工伤保险基金支付规定的费用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×95％；</w:t>
      </w:r>
    </w:p>
    <w:p w14:paraId="3A9ED37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预留责任保证金：每月预留责任保证金=</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每月实际发生的符合工伤保险基金支付规定的费用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－每月拨付金额。</w:t>
      </w:r>
    </w:p>
    <w:p w14:paraId="5FAB5372">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32" w:firstLineChars="200"/>
        <w:jc w:val="left"/>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第八十四条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年度（年度结算周期为每年1月1日至12月31日）清算办法：</w:t>
      </w:r>
    </w:p>
    <w:p w14:paraId="7BE7B0C9">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i w:val="0"/>
          <w:iCs w:val="0"/>
          <w:color w:val="auto"/>
          <w:highlight w:val="none"/>
          <w:u w:val="none" w:color="auto"/>
          <w:shd w:val="clear" w:color="auto" w:fill="auto"/>
        </w:rPr>
      </w:pP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（一）工伤保险医疗</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、康复和辅助器具配置</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服务协议机构必须于每年第一季度将上年度发生的医疗</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、康复和辅助器具配置</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费用结算材料</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以</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电子文档</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格式</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，向</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参保地</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经办机构提出年度清算申请。清算材料包括：结算申报表、费用情况分析报告及其他要求上报的材料</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w:t>
      </w:r>
    </w:p>
    <w:p w14:paraId="1D67B14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（二）根据每年</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参保地</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经办机构组织的年度考核和日常监督检查等综合考核得分折成百分比，与工伤保险服务协议机构年度内预留责任保证金总额相乘进行结算</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5BC737A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（三）年度责任保证金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等于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每月预留责任保证金相加总和。</w:t>
      </w:r>
    </w:p>
    <w:p w14:paraId="0ABF73B0">
      <w:pPr>
        <w:widowControl/>
        <w:numPr>
          <w:ilvl w:val="0"/>
          <w:numId w:val="0"/>
        </w:numPr>
        <w:spacing w:beforeLines="0" w:after="0" w:afterLines="0" w:line="560" w:lineRule="exact"/>
        <w:ind w:left="0" w:leftChars="0" w:firstLine="632" w:firstLineChars="200"/>
        <w:jc w:val="left"/>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pPr>
    </w:p>
    <w:p w14:paraId="2D25B147">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第二节 工伤医疗管理</w:t>
      </w:r>
    </w:p>
    <w:p w14:paraId="6494B0F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pPr>
    </w:p>
    <w:p w14:paraId="745AF1B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第八十五条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职工治疗工伤应当在工伤保险医疗服务协议机构就医，情况紧急时可以先到就近的医疗机构急救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4607F09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 xml:space="preserve">职工在参保地以外发生工伤的，应优先选择事故发生地工伤保险医疗服务协议机构治疗，参保单位要及时向参保地经办机构报告工伤职工的伤情及救治医疗机构情况，并待伤情稳定后转回参保地工伤保险协议机构继续治疗。 </w:t>
      </w:r>
    </w:p>
    <w:p w14:paraId="53F31A0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疑似职业病或者患职业病的，用人单位应当及时送依法承担职业病诊断的医疗卫生机构诊断，并及时送签订服务协议的医疗机构治疗。</w:t>
      </w:r>
    </w:p>
    <w:p w14:paraId="1A40E5A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第八十六条  </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建立合理</w:t>
      </w:r>
      <w:r>
        <w:rPr>
          <w:rFonts w:hint="default" w:ascii="Times New Roman" w:hAnsi="Times New Roman" w:eastAsia="仿宋_GB2312" w:cs="Times New Roman"/>
          <w:i w:val="0"/>
          <w:iCs w:val="0"/>
          <w:color w:val="auto"/>
          <w:spacing w:val="0"/>
          <w:kern w:val="2"/>
          <w:sz w:val="32"/>
          <w:szCs w:val="32"/>
          <w:highlight w:val="none"/>
          <w:u w:val="none" w:color="auto"/>
          <w:shd w:val="clear" w:color="auto" w:fill="auto"/>
          <w:lang w:val="en-US" w:eastAsia="zh-CN" w:bidi="ar-SA"/>
        </w:rPr>
        <w:t>的转诊就医机制</w:t>
      </w:r>
      <w:r>
        <w:rPr>
          <w:rFonts w:hint="default" w:ascii="Times New Roman" w:hAnsi="Times New Roman" w:cs="Times New Roman"/>
          <w:i w:val="0"/>
          <w:iCs w:val="0"/>
          <w:color w:val="auto"/>
          <w:spacing w:val="0"/>
          <w:kern w:val="2"/>
          <w:sz w:val="32"/>
          <w:szCs w:val="32"/>
          <w:highlight w:val="none"/>
          <w:u w:val="none" w:color="auto"/>
          <w:shd w:val="clear" w:color="auto" w:fill="auto"/>
          <w:lang w:val="en-US" w:eastAsia="zh-CN" w:bidi="ar-SA"/>
        </w:rPr>
        <w:t>。</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工伤职工原则上应在参保</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所在市</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的工伤保险</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服务</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协议机构就医</w:t>
      </w:r>
      <w:r>
        <w:rPr>
          <w:rFonts w:hint="default" w:ascii="Times New Roman" w:hAnsi="Times New Roman" w:cs="Times New Roman"/>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如需</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到</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参保地以外就医</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的，应由工伤职工本人或者其近亲属提出转诊转院申请，由医疗服务协议机构提出意见，报参保地经办机构备案后转诊转院</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w:t>
      </w:r>
      <w:r>
        <w:rPr>
          <w:rFonts w:hint="default" w:ascii="Times New Roman" w:hAnsi="Times New Roman" w:eastAsia="仿宋_GB2312" w:cs="Times New Roman"/>
          <w:i w:val="0"/>
          <w:iCs w:val="0"/>
          <w:color w:val="auto"/>
          <w:spacing w:val="0"/>
          <w:sz w:val="32"/>
          <w:szCs w:val="32"/>
          <w:highlight w:val="none"/>
          <w:u w:val="none" w:color="auto"/>
          <w:shd w:val="clear" w:color="auto" w:fill="auto"/>
          <w:lang w:val="en-US" w:eastAsia="zh-CN"/>
        </w:rPr>
        <w:t>认定工伤前</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已</w:t>
      </w:r>
      <w:r>
        <w:rPr>
          <w:rFonts w:hint="default" w:ascii="Times New Roman" w:hAnsi="Times New Roman" w:eastAsia="仿宋_GB2312" w:cs="Times New Roman"/>
          <w:i w:val="0"/>
          <w:iCs w:val="0"/>
          <w:color w:val="auto"/>
          <w:spacing w:val="0"/>
          <w:sz w:val="32"/>
          <w:szCs w:val="32"/>
          <w:highlight w:val="none"/>
          <w:u w:val="none" w:color="auto"/>
          <w:shd w:val="clear" w:color="auto" w:fill="auto"/>
          <w:lang w:val="en-US" w:eastAsia="zh-CN"/>
        </w:rPr>
        <w:t>按医疗保险转诊要求办理了转院手续的，</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认定工伤后</w:t>
      </w:r>
      <w:r>
        <w:rPr>
          <w:rFonts w:hint="default" w:ascii="Times New Roman" w:hAnsi="Times New Roman" w:eastAsia="仿宋_GB2312" w:cs="Times New Roman"/>
          <w:i w:val="0"/>
          <w:iCs w:val="0"/>
          <w:color w:val="auto"/>
          <w:spacing w:val="0"/>
          <w:sz w:val="32"/>
          <w:szCs w:val="32"/>
          <w:highlight w:val="none"/>
          <w:u w:val="none" w:color="auto"/>
          <w:shd w:val="clear" w:color="auto" w:fill="auto"/>
          <w:lang w:val="en-US" w:eastAsia="zh-CN"/>
        </w:rPr>
        <w:t>可视同已办理工伤转院。</w:t>
      </w:r>
    </w:p>
    <w:p w14:paraId="44DB25F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工伤职工需要返回户籍地居住的，应当向参保地经办机构提供有关户籍证明进行备案，参保地经办机构按规定开展费用结算。工伤职工在参保所在市内转诊转院的，无需办理备案。</w:t>
      </w:r>
    </w:p>
    <w:p w14:paraId="637286E8">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32" w:firstLineChars="200"/>
        <w:jc w:val="left"/>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已经按照国家和省有关</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异地就医</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管理</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规定进行备案的，经办机构按规定进行联网结算；不能联网结算的，按规定进行零星报销。</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工伤职工未</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按规定</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备案</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的</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，转诊转院发生的工伤医疗等费用，</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除国家和省规定的情形外，</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工伤保险基金不予支付。</w:t>
      </w:r>
    </w:p>
    <w:p w14:paraId="0FCE238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第八十七条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申请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报销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境外因工受伤</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发生的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急救、抢救治疗费用的，经办机构</w:t>
      </w:r>
      <w:r>
        <w:rPr>
          <w:rFonts w:hint="default" w:cs="Times New Roman"/>
          <w:b w:val="0"/>
          <w:bCs w:val="0"/>
          <w:i w:val="0"/>
          <w:iCs w:val="0"/>
          <w:color w:val="auto"/>
          <w:spacing w:val="0"/>
          <w:sz w:val="32"/>
          <w:szCs w:val="32"/>
          <w:highlight w:val="none"/>
          <w:u w:val="none" w:color="auto"/>
          <w:shd w:val="clear" w:color="auto" w:fill="auto"/>
          <w:lang w:val="en-US" w:eastAsia="zh-CN"/>
        </w:rPr>
        <w:t>根据翻译机构或使领馆翻译的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病历或费用结算单等资料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按照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实际</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结算医疗费用时的汇率换算为人民币进行报销。</w:t>
      </w:r>
      <w:r>
        <w:rPr>
          <w:rFonts w:hint="default" w:cs="Times New Roman"/>
          <w:b w:val="0"/>
          <w:bCs w:val="0"/>
          <w:i w:val="0"/>
          <w:iCs w:val="0"/>
          <w:color w:val="auto"/>
          <w:spacing w:val="0"/>
          <w:sz w:val="32"/>
          <w:szCs w:val="32"/>
          <w:highlight w:val="none"/>
          <w:u w:val="none" w:color="auto"/>
          <w:shd w:val="clear" w:color="auto" w:fill="auto"/>
          <w:lang w:val="en-US" w:eastAsia="zh-CN"/>
        </w:rPr>
        <w:t>用人单位应协助做好相关费用资料的翻译工作</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1514015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第八十八条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紧急情况下，工伤职工在非工伤保险服务协议机构治疗后，其在该非工伤保险服务协议机构进行与当次工伤相关的延续治疗（如复诊、拆除内置材料、专家认为其伤情需要返回原医疗机构处理等），所发生的符合规定的医疗费用由参保地经办机构按规定审核后予以零星报销。</w:t>
      </w:r>
    </w:p>
    <w:p w14:paraId="17595BBC">
      <w:pPr>
        <w:keepNext w:val="0"/>
        <w:keepLines w:val="0"/>
        <w:spacing w:beforeLines="0" w:afterLines="0" w:line="560" w:lineRule="exact"/>
        <w:ind w:firstLine="632" w:firstLineChars="200"/>
        <w:jc w:val="both"/>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i w:val="0"/>
          <w:iCs w:val="0"/>
          <w:color w:val="auto"/>
          <w:sz w:val="32"/>
          <w:szCs w:val="32"/>
          <w:highlight w:val="none"/>
          <w:u w:val="none" w:color="auto"/>
          <w:shd w:val="clear" w:color="auto" w:fill="auto"/>
          <w:lang w:eastAsia="zh-CN"/>
        </w:rPr>
        <w:t>除符合</w:t>
      </w:r>
      <w:r>
        <w:rPr>
          <w:rFonts w:hint="default" w:ascii="Times New Roman" w:hAnsi="Times New Roman" w:cs="Times New Roman"/>
          <w:i w:val="0"/>
          <w:iCs w:val="0"/>
          <w:color w:val="auto"/>
          <w:sz w:val="32"/>
          <w:szCs w:val="32"/>
          <w:highlight w:val="none"/>
          <w:u w:val="none" w:color="auto"/>
          <w:shd w:val="clear" w:color="auto" w:fill="auto"/>
          <w:lang w:val="en-US" w:eastAsia="zh-CN"/>
        </w:rPr>
        <w:t>本条前款</w:t>
      </w:r>
      <w:r>
        <w:rPr>
          <w:rFonts w:hint="default" w:ascii="Times New Roman" w:hAnsi="Times New Roman" w:eastAsia="仿宋_GB2312" w:cs="Times New Roman"/>
          <w:i w:val="0"/>
          <w:iCs w:val="0"/>
          <w:color w:val="auto"/>
          <w:sz w:val="32"/>
          <w:szCs w:val="32"/>
          <w:highlight w:val="none"/>
          <w:u w:val="none" w:color="auto"/>
          <w:shd w:val="clear" w:color="auto" w:fill="auto"/>
          <w:lang w:eastAsia="zh-CN"/>
        </w:rPr>
        <w:t>规定的情形外，</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工伤职工在非工伤保险服务协议机构进行职业康复或其他选择性医疗的，所发生的费用工伤保险基金不予支付。 </w:t>
      </w:r>
    </w:p>
    <w:p w14:paraId="01582E49">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第八十九条</w:t>
      </w:r>
      <w:r>
        <w:rPr>
          <w:rFonts w:hint="default" w:ascii="Times New Roman" w:hAnsi="Times New Roman" w:eastAsia="黑体" w:cs="Times New Roman"/>
          <w:b w:val="0"/>
          <w:bCs w:val="0"/>
          <w:i w:val="0"/>
          <w:iCs w:val="0"/>
          <w:strike w:val="0"/>
          <w:color w:val="auto"/>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strike w:val="0"/>
          <w:color w:val="auto"/>
          <w:sz w:val="32"/>
          <w:szCs w:val="32"/>
          <w:highlight w:val="none"/>
          <w:u w:val="none" w:color="auto"/>
          <w:shd w:val="clear" w:color="auto" w:fill="auto"/>
          <w:lang w:val="en-US" w:eastAsia="zh-CN"/>
        </w:rPr>
        <w:t>各级</w:t>
      </w:r>
      <w:r>
        <w:rPr>
          <w:rFonts w:hint="default" w:ascii="Times New Roman" w:hAnsi="Times New Roman" w:cs="Times New Roman"/>
          <w:b w:val="0"/>
          <w:bCs w:val="0"/>
          <w:i w:val="0"/>
          <w:iCs w:val="0"/>
          <w:color w:val="auto"/>
          <w:szCs w:val="32"/>
          <w:highlight w:val="none"/>
          <w:u w:val="none" w:color="auto"/>
          <w:shd w:val="clear" w:color="auto" w:fill="auto"/>
          <w:lang w:val="en-US" w:eastAsia="zh-CN"/>
        </w:rPr>
        <w:t>经办机构应</w:t>
      </w:r>
      <w:r>
        <w:rPr>
          <w:rFonts w:hint="default" w:ascii="Times New Roman" w:hAnsi="Times New Roman" w:cs="Times New Roman"/>
          <w:b w:val="0"/>
          <w:bCs w:val="0"/>
          <w:i w:val="0"/>
          <w:iCs w:val="0"/>
          <w:color w:val="auto"/>
          <w:szCs w:val="32"/>
          <w:highlight w:val="none"/>
          <w:u w:val="none" w:color="auto"/>
          <w:shd w:val="clear" w:color="auto" w:fill="auto"/>
        </w:rPr>
        <w:t>以工伤认定书中明确的工伤伤情诊断为依据</w:t>
      </w:r>
      <w:r>
        <w:rPr>
          <w:rFonts w:hint="default" w:ascii="Times New Roman" w:hAnsi="Times New Roman" w:cs="Times New Roman"/>
          <w:b w:val="0"/>
          <w:bCs w:val="0"/>
          <w:i w:val="0"/>
          <w:iCs w:val="0"/>
          <w:color w:val="auto"/>
          <w:szCs w:val="32"/>
          <w:highlight w:val="none"/>
          <w:u w:val="none" w:color="auto"/>
          <w:shd w:val="clear" w:color="auto" w:fill="auto"/>
          <w:lang w:eastAsia="zh-CN"/>
        </w:rPr>
        <w:t>，</w:t>
      </w:r>
      <w:r>
        <w:rPr>
          <w:rFonts w:hint="default" w:ascii="Times New Roman" w:hAnsi="Times New Roman" w:cs="Times New Roman"/>
          <w:b w:val="0"/>
          <w:bCs w:val="0"/>
          <w:i w:val="0"/>
          <w:iCs w:val="0"/>
          <w:color w:val="auto"/>
          <w:szCs w:val="32"/>
          <w:highlight w:val="none"/>
          <w:u w:val="none" w:color="auto"/>
          <w:shd w:val="clear" w:color="auto" w:fill="auto"/>
          <w:lang w:val="en-US" w:eastAsia="zh-CN"/>
        </w:rPr>
        <w:t>审核工伤医疗费用和康复费用。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对工伤职工治疗</w:t>
      </w:r>
      <w:r>
        <w:rPr>
          <w:rFonts w:hint="default" w:ascii="Times New Roman" w:hAnsi="Times New Roman" w:cs="Times New Roman"/>
          <w:b w:val="0"/>
          <w:bCs w:val="0"/>
          <w:i w:val="0"/>
          <w:iCs w:val="0"/>
          <w:color w:val="auto"/>
          <w:szCs w:val="32"/>
          <w:highlight w:val="none"/>
          <w:u w:val="none" w:color="auto"/>
          <w:shd w:val="clear" w:color="auto" w:fill="auto"/>
        </w:rPr>
        <w:t>非工伤</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伤情</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所发生的费用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工伤保险基金不予支付</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符合出院条件拒不出院继续发生的费用、医疗就诊中发生的超标准超</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录范围和</w:t>
      </w:r>
      <w:r>
        <w:rPr>
          <w:rFonts w:hint="default" w:cs="Times New Roman"/>
          <w:b w:val="0"/>
          <w:bCs w:val="0"/>
          <w:i w:val="0"/>
          <w:iCs w:val="0"/>
          <w:color w:val="auto"/>
          <w:spacing w:val="0"/>
          <w:sz w:val="32"/>
          <w:szCs w:val="32"/>
          <w:highlight w:val="none"/>
          <w:u w:val="none" w:color="auto"/>
          <w:shd w:val="clear" w:color="auto" w:fill="auto"/>
          <w:lang w:val="en-US" w:eastAsia="zh-CN"/>
        </w:rPr>
        <w:t>明显超出诊疗需要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的医疗费用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，以及</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其他违反工伤保险有关规定的费用，工伤保险基金不予支付</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7B26FD94">
      <w:pPr>
        <w:spacing w:beforeLines="0" w:afterLines="0" w:line="560" w:lineRule="exact"/>
        <w:ind w:firstLine="632" w:firstLineChars="200"/>
        <w:outlineLvl w:val="9"/>
        <w:rPr>
          <w:rFonts w:hint="default" w:ascii="Times New Roman" w:hAnsi="Times New Roman" w:cs="Times New Roman"/>
          <w:b w:val="0"/>
          <w:bCs w:val="0"/>
          <w:i w:val="0"/>
          <w:iCs w:val="0"/>
          <w:strike w:val="0"/>
          <w:color w:val="auto"/>
          <w:sz w:val="32"/>
          <w:szCs w:val="32"/>
          <w:highlight w:val="none"/>
          <w:u w:val="none" w:color="auto"/>
          <w:shd w:val="clear" w:color="auto" w:fill="auto"/>
          <w:lang w:val="en-US" w:eastAsia="zh-CN"/>
        </w:rPr>
      </w:pPr>
      <w:r>
        <w:rPr>
          <w:rFonts w:hint="default" w:ascii="Times New Roman" w:hAnsi="Times New Roman" w:cs="Times New Roman"/>
          <w:b w:val="0"/>
          <w:bCs w:val="0"/>
          <w:i w:val="0"/>
          <w:iCs w:val="0"/>
          <w:strike w:val="0"/>
          <w:color w:val="auto"/>
          <w:sz w:val="32"/>
          <w:szCs w:val="32"/>
          <w:highlight w:val="none"/>
          <w:u w:val="none" w:color="auto"/>
          <w:shd w:val="clear" w:color="auto" w:fill="auto"/>
          <w:lang w:val="en-US" w:eastAsia="zh-CN"/>
        </w:rPr>
        <w:t>省级经办机构牵头制定</w:t>
      </w:r>
      <w:r>
        <w:rPr>
          <w:rFonts w:hint="default" w:ascii="Times New Roman" w:hAnsi="Times New Roman" w:cs="Times New Roman"/>
          <w:b w:val="0"/>
          <w:bCs w:val="0"/>
          <w:i w:val="0"/>
          <w:iCs w:val="0"/>
          <w:color w:val="auto"/>
          <w:szCs w:val="32"/>
          <w:highlight w:val="none"/>
          <w:u w:val="none" w:color="auto"/>
          <w:shd w:val="clear" w:color="auto" w:fill="auto"/>
        </w:rPr>
        <w:t>治疗非工伤</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伤情</w:t>
      </w:r>
      <w:r>
        <w:rPr>
          <w:rFonts w:hint="default" w:ascii="Times New Roman" w:hAnsi="Times New Roman" w:cs="Times New Roman"/>
          <w:b w:val="0"/>
          <w:bCs w:val="0"/>
          <w:i w:val="0"/>
          <w:iCs w:val="0"/>
          <w:strike w:val="0"/>
          <w:color w:val="auto"/>
          <w:sz w:val="32"/>
          <w:szCs w:val="32"/>
          <w:highlight w:val="none"/>
          <w:u w:val="none" w:color="auto"/>
          <w:shd w:val="clear" w:color="auto" w:fill="auto"/>
          <w:lang w:val="en-US" w:eastAsia="zh-CN"/>
        </w:rPr>
        <w:t>判定规则，使用系统接口上传数据的工伤保险服务协议机构，由其</w:t>
      </w:r>
      <w:r>
        <w:rPr>
          <w:rFonts w:hint="eastAsia" w:cs="Times New Roman"/>
          <w:b w:val="0"/>
          <w:bCs w:val="0"/>
          <w:i w:val="0"/>
          <w:iCs w:val="0"/>
          <w:strike w:val="0"/>
          <w:color w:val="auto"/>
          <w:sz w:val="32"/>
          <w:szCs w:val="32"/>
          <w:highlight w:val="none"/>
          <w:u w:val="none" w:color="auto"/>
          <w:shd w:val="clear" w:color="auto" w:fill="auto"/>
          <w:lang w:val="en-US" w:eastAsia="zh-CN"/>
        </w:rPr>
        <w:t>将</w:t>
      </w:r>
      <w:r>
        <w:rPr>
          <w:rFonts w:hint="default" w:ascii="Times New Roman" w:hAnsi="Times New Roman" w:cs="Times New Roman"/>
          <w:b w:val="0"/>
          <w:bCs w:val="0"/>
          <w:i w:val="0"/>
          <w:iCs w:val="0"/>
          <w:strike w:val="0"/>
          <w:color w:val="auto"/>
          <w:sz w:val="32"/>
          <w:szCs w:val="32"/>
          <w:highlight w:val="none"/>
          <w:u w:val="none" w:color="auto"/>
          <w:shd w:val="clear" w:color="auto" w:fill="auto"/>
          <w:lang w:val="en-US" w:eastAsia="zh-CN"/>
        </w:rPr>
        <w:t>规则嵌入本机构HIS系统，医务人员在诊断、医嘱中区分工伤伤情和非工伤伤情，并对非工伤伤情治疗的明细数据在系统中作特别标识。工伤职工出院时，工伤保险服务协议机构应将工伤职工就医的全部数据通过指定的数据接口上传省信息系统结算工伤保险待遇。</w:t>
      </w:r>
    </w:p>
    <w:p w14:paraId="07834E84">
      <w:pPr>
        <w:widowControl/>
        <w:numPr>
          <w:ilvl w:val="0"/>
          <w:numId w:val="0"/>
        </w:numPr>
        <w:spacing w:beforeLines="0" w:afterLines="0" w:line="560" w:lineRule="exact"/>
        <w:ind w:firstLine="620" w:firstLineChars="196"/>
        <w:jc w:val="left"/>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highlight w:val="none"/>
          <w:u w:val="none" w:color="auto"/>
          <w:shd w:val="clear" w:color="auto" w:fill="auto"/>
          <w:lang w:val="en-US" w:eastAsia="zh-CN"/>
        </w:rPr>
        <w:t xml:space="preserve">第九十条 </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联网结算模式</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分为系统</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接口模式</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和</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简易版模式</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，其中系统</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接口</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模式由</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省</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信息</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系统与协议机构HIS系统直接联接，实现数据实时交互和费用直接结算</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简易版模式</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由</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省</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信息</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系统提供医院端使用功能，</w:t>
      </w:r>
      <w:r>
        <w:rPr>
          <w:rFonts w:hint="default" w:ascii="Times New Roman" w:hAnsi="Times New Roman" w:cs="Times New Roman"/>
          <w:b w:val="0"/>
          <w:bCs w:val="0"/>
          <w:i w:val="0"/>
          <w:iCs w:val="0"/>
          <w:strike w:val="0"/>
          <w:color w:val="auto"/>
          <w:sz w:val="32"/>
          <w:szCs w:val="32"/>
          <w:highlight w:val="none"/>
          <w:u w:val="none" w:color="auto"/>
          <w:shd w:val="clear" w:color="auto" w:fill="auto"/>
          <w:lang w:val="en-US" w:eastAsia="zh-CN"/>
        </w:rPr>
        <w:t>工伤保险服务</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协议机构通过指定用户直接</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登录省信息</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系统应用相关功能办理目录匹配、数据录入和费用结算等业务。原则上二级以上及工伤结算业务量大的工伤保险医疗</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、康复</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服务协议机构采用</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系统</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接口</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模式</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w:t>
      </w:r>
    </w:p>
    <w:p w14:paraId="2D2E14F1">
      <w:pPr>
        <w:widowControl/>
        <w:numPr>
          <w:ilvl w:val="0"/>
          <w:numId w:val="0"/>
        </w:numPr>
        <w:spacing w:beforeLines="0" w:afterLines="0" w:line="560" w:lineRule="exact"/>
        <w:ind w:firstLine="620" w:firstLineChars="196"/>
        <w:jc w:val="left"/>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highlight w:val="none"/>
          <w:u w:val="none" w:color="auto"/>
          <w:shd w:val="clear" w:color="auto" w:fill="auto"/>
          <w:lang w:val="en-US" w:eastAsia="zh-CN"/>
        </w:rPr>
        <w:t>第九十一条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省级经办机构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搭建工伤保险药品、诊疗项目、医用耗材、康复服务项目、辅助器具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、诊断和手术操作的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代码库。</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工伤保险服务协议机构应当按照省的规定进行目录代码匹配。省工伤保险目录代码数据库实行动态管理，经办机构和</w:t>
      </w:r>
      <w:r>
        <w:rPr>
          <w:rFonts w:hint="default" w:ascii="Times New Roman" w:hAnsi="Times New Roman" w:cs="Times New Roman"/>
          <w:b w:val="0"/>
          <w:bCs w:val="0"/>
          <w:i w:val="0"/>
          <w:iCs w:val="0"/>
          <w:strike w:val="0"/>
          <w:color w:val="auto"/>
          <w:sz w:val="32"/>
          <w:szCs w:val="32"/>
          <w:highlight w:val="none"/>
          <w:u w:val="none" w:color="auto"/>
          <w:shd w:val="clear" w:color="auto" w:fill="auto"/>
          <w:lang w:val="en-US" w:eastAsia="zh-CN"/>
        </w:rPr>
        <w:t>工伤保险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服务协议机构对需要维护的西药和中成药注册信息应及时在省信息系统中进行申报，地级以上市经办机构进行审核，省级经办机构审批后全省统一使用。</w:t>
      </w:r>
    </w:p>
    <w:p w14:paraId="3C943E22">
      <w:pPr>
        <w:pStyle w:val="12"/>
        <w:keepNext w:val="0"/>
        <w:keepLines w:val="0"/>
        <w:pageBreakBefore w:val="0"/>
        <w:widowControl w:val="0"/>
        <w:kinsoku/>
        <w:wordWrap/>
        <w:overflowPunct/>
        <w:topLinePunct w:val="0"/>
        <w:autoSpaceDE w:val="0"/>
        <w:autoSpaceDN/>
        <w:bidi w:val="0"/>
        <w:adjustRightInd w:val="0"/>
        <w:snapToGrid w:val="0"/>
        <w:spacing w:before="0" w:beforeLines="0" w:beforeAutospacing="0" w:after="0" w:afterLines="0" w:afterAutospacing="0" w:line="560" w:lineRule="exact"/>
        <w:ind w:firstLine="632" w:firstLineChars="200"/>
        <w:textAlignment w:val="auto"/>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i w:val="0"/>
          <w:iCs w:val="0"/>
          <w:color w:val="auto"/>
          <w:spacing w:val="0"/>
          <w:kern w:val="2"/>
          <w:sz w:val="32"/>
          <w:highlight w:val="none"/>
          <w:u w:val="none" w:color="auto"/>
          <w:shd w:val="clear" w:color="auto" w:fill="auto"/>
          <w:lang w:val="en-US" w:eastAsia="zh-CN"/>
        </w:rPr>
        <w:t>第九十二条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对</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已依法参加并缴纳工伤保险费且</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完成</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工伤认定</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的案件（涉及第三人责任的除外），</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各级经办机构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与工伤保险</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服务</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协议机构应按规定进行</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工伤保险</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医疗费用联网结算。对未完成</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工伤认定</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前发生的医疗费用，可分情形选择以下方式结算：</w:t>
      </w:r>
    </w:p>
    <w:p w14:paraId="2A68012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right="0" w:firstLine="620" w:firstLineChars="196"/>
        <w:jc w:val="left"/>
        <w:textAlignment w:val="auto"/>
        <w:outlineLvl w:val="9"/>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（一）已由广东省基本医疗保险基金结算的，在认定工伤后由工伤保险基金</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按照</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规定</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向</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基本医疗保险基金结算</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w:t>
      </w:r>
    </w:p>
    <w:p w14:paraId="51BBA5B2">
      <w:pPr>
        <w:keepNext w:val="0"/>
        <w:keepLines w:val="0"/>
        <w:pageBreakBefore w:val="0"/>
        <w:widowControl/>
        <w:numPr>
          <w:ilvl w:val="0"/>
          <w:numId w:val="0"/>
        </w:numPr>
        <w:kinsoku/>
        <w:wordWrap/>
        <w:overflowPunct/>
        <w:topLinePunct w:val="0"/>
        <w:autoSpaceDN/>
        <w:bidi w:val="0"/>
        <w:spacing w:line="560" w:lineRule="exact"/>
        <w:ind w:left="0" w:firstLine="620" w:firstLineChars="196"/>
        <w:jc w:val="left"/>
        <w:textAlignment w:val="auto"/>
        <w:outlineLvl w:val="9"/>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（二）工伤保险</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服务</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协议机构已采取收取押金方式处理的，在认定工伤后</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由参保地经办机构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在工伤保险</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服务</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协议机构退还押金并做补记账处理后，按规定与工伤保险</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服务</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协议机构结算</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w:t>
      </w:r>
    </w:p>
    <w:p w14:paraId="121CD3B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20" w:firstLineChars="196"/>
        <w:jc w:val="left"/>
        <w:textAlignment w:val="auto"/>
        <w:outlineLvl w:val="9"/>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（三）工伤保险服务协议机构依据与</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参保单位</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的合作协议做挂账处理的，在认定工伤后</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由参保地经办机构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按规定与工伤保险服务协议机构结算</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w:t>
      </w:r>
    </w:p>
    <w:p w14:paraId="6B9DC7AC">
      <w:pPr>
        <w:keepNext w:val="0"/>
        <w:keepLines w:val="0"/>
        <w:pageBreakBefore w:val="0"/>
        <w:widowControl/>
        <w:numPr>
          <w:ilvl w:val="0"/>
          <w:numId w:val="0"/>
        </w:numPr>
        <w:kinsoku/>
        <w:wordWrap/>
        <w:overflowPunct/>
        <w:topLinePunct w:val="0"/>
        <w:autoSpaceDN/>
        <w:bidi w:val="0"/>
        <w:spacing w:line="560" w:lineRule="exact"/>
        <w:ind w:firstLine="620" w:firstLineChars="196"/>
        <w:jc w:val="left"/>
        <w:textAlignment w:val="auto"/>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四</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参保单位或工伤职工自费承担工伤医疗费用的，在认定工伤后由参保地经办机构按规定零星报销。积极</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探索</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推动工伤保险服务协议机构回传零星报销工伤医疗费用电子数据</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支持</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核验就医情况、审核医疗费用、开展智能审核。</w:t>
      </w:r>
    </w:p>
    <w:p w14:paraId="3753BDC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left"/>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highlight w:val="none"/>
          <w:u w:val="none" w:color="auto"/>
          <w:shd w:val="clear" w:color="auto" w:fill="auto"/>
          <w:lang w:val="en-US" w:eastAsia="zh-CN"/>
        </w:rPr>
        <w:t xml:space="preserve">第九十三条 </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省级经办机构</w:t>
      </w:r>
      <w:r>
        <w:rPr>
          <w:rFonts w:hint="default" w:ascii="Times New Roman" w:hAnsi="Times New Roman" w:cs="Times New Roman"/>
          <w:b w:val="0"/>
          <w:bCs w:val="0"/>
          <w:i w:val="0"/>
          <w:iCs w:val="0"/>
          <w:dstrike w:val="0"/>
          <w:color w:val="auto"/>
          <w:spacing w:val="0"/>
          <w:highlight w:val="none"/>
          <w:u w:val="none" w:color="auto"/>
          <w:shd w:val="clear" w:color="auto" w:fill="auto"/>
          <w:lang w:val="en-US" w:eastAsia="zh-CN"/>
        </w:rPr>
        <w:t>搭建</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工伤保险医疗费用智能审核与监控平台，嵌入审核规则，设立医院反馈功能，对全省工伤医疗、康复、辅助器具联网结算数据开展智能审核与监督反馈，规范工伤保险医疗服务行为。</w:t>
      </w:r>
    </w:p>
    <w:p w14:paraId="5E5CED82">
      <w:pPr>
        <w:widowControl/>
        <w:spacing w:before="0" w:beforeLines="0" w:afterLines="0" w:line="560" w:lineRule="exact"/>
        <w:ind w:left="80" w:right="23" w:firstLine="632" w:firstLineChars="200"/>
        <w:rPr>
          <w:rFonts w:hint="default" w:ascii="Times New Roman" w:hAnsi="Times New Roman" w:cs="Times New Roman"/>
          <w:b w:val="0"/>
          <w:bCs w:val="0"/>
          <w:i w:val="0"/>
          <w:iCs w:val="0"/>
          <w:color w:val="auto"/>
          <w:highlight w:val="none"/>
          <w:u w:val="none" w:color="auto"/>
          <w:shd w:val="clear" w:color="auto" w:fill="auto"/>
          <w:lang w:val="en-US" w:eastAsia="zh-CN"/>
        </w:rPr>
      </w:pPr>
      <w:r>
        <w:rPr>
          <w:rFonts w:hint="default" w:ascii="Times New Roman" w:hAnsi="Times New Roman" w:eastAsia="黑体" w:cs="Times New Roman"/>
          <w:b w:val="0"/>
          <w:bCs w:val="0"/>
          <w:i w:val="0"/>
          <w:iCs w:val="0"/>
          <w:strike w:val="0"/>
          <w:color w:val="auto"/>
          <w:spacing w:val="0"/>
          <w:sz w:val="32"/>
          <w:szCs w:val="32"/>
          <w:highlight w:val="none"/>
          <w:u w:val="none" w:color="auto"/>
          <w:shd w:val="clear" w:color="auto" w:fill="auto"/>
          <w:lang w:val="en-US" w:eastAsia="zh-CN"/>
        </w:rPr>
        <w:t>第</w:t>
      </w:r>
      <w:r>
        <w:rPr>
          <w:rFonts w:hint="default" w:ascii="Times New Roman" w:hAnsi="Times New Roman" w:eastAsia="黑体" w:cs="Times New Roman"/>
          <w:b w:val="0"/>
          <w:bCs w:val="0"/>
          <w:i w:val="0"/>
          <w:iCs w:val="0"/>
          <w:strike w:val="0"/>
          <w:color w:val="auto"/>
          <w:spacing w:val="0"/>
          <w:kern w:val="2"/>
          <w:sz w:val="32"/>
          <w:szCs w:val="32"/>
          <w:highlight w:val="none"/>
          <w:u w:val="none" w:color="auto"/>
          <w:shd w:val="clear" w:color="auto" w:fill="auto"/>
          <w:lang w:val="en-US" w:eastAsia="zh-CN" w:bidi="ar-SA"/>
        </w:rPr>
        <w:t>九十四</w:t>
      </w:r>
      <w:r>
        <w:rPr>
          <w:rFonts w:hint="default" w:ascii="Times New Roman" w:hAnsi="Times New Roman" w:eastAsia="黑体" w:cs="Times New Roman"/>
          <w:b w:val="0"/>
          <w:bCs w:val="0"/>
          <w:i w:val="0"/>
          <w:iCs w:val="0"/>
          <w:strike w:val="0"/>
          <w:color w:val="auto"/>
          <w:spacing w:val="0"/>
          <w:sz w:val="32"/>
          <w:szCs w:val="32"/>
          <w:highlight w:val="none"/>
          <w:u w:val="none" w:color="auto"/>
          <w:shd w:val="clear" w:color="auto" w:fill="auto"/>
          <w:lang w:val="en-US" w:eastAsia="zh-CN"/>
        </w:rPr>
        <w:t xml:space="preserve">条 </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各级</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经办机构应</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加强工伤门诊</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和住院</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就医的管理，</w:t>
      </w:r>
      <w:r>
        <w:rPr>
          <w:rFonts w:hint="default" w:ascii="Times New Roman" w:hAnsi="Times New Roman" w:eastAsia="仿宋_GB2312" w:cs="Times New Roman"/>
          <w:b w:val="0"/>
          <w:bCs w:val="0"/>
          <w:i w:val="0"/>
          <w:iCs w:val="0"/>
          <w:color w:val="auto"/>
          <w:highlight w:val="none"/>
          <w:u w:val="none" w:color="auto"/>
          <w:shd w:val="clear" w:color="auto" w:fill="auto"/>
          <w:lang w:val="en-US" w:eastAsia="zh-CN"/>
        </w:rPr>
        <w:t>将</w:t>
      </w:r>
      <w:r>
        <w:rPr>
          <w:rFonts w:hint="default" w:ascii="Times New Roman" w:hAnsi="Times New Roman" w:cs="Times New Roman"/>
          <w:b w:val="0"/>
          <w:bCs w:val="0"/>
          <w:i w:val="0"/>
          <w:iCs w:val="0"/>
          <w:color w:val="auto"/>
          <w:highlight w:val="none"/>
          <w:u w:val="none" w:color="auto"/>
          <w:shd w:val="clear" w:color="auto" w:fill="auto"/>
          <w:lang w:val="en-US" w:eastAsia="zh-CN"/>
        </w:rPr>
        <w:t>非正常的高频就医和高额费用、</w:t>
      </w:r>
      <w:r>
        <w:rPr>
          <w:rFonts w:hint="default" w:ascii="Times New Roman" w:hAnsi="Times New Roman" w:cs="Times New Roman"/>
          <w:b w:val="0"/>
          <w:bCs w:val="0"/>
          <w:i w:val="0"/>
          <w:iCs w:val="0"/>
          <w:color w:val="auto"/>
          <w:spacing w:val="0"/>
          <w:sz w:val="32"/>
          <w:szCs w:val="32"/>
          <w:highlight w:val="none"/>
          <w:u w:val="none" w:color="auto"/>
          <w:shd w:val="clear" w:color="auto" w:fill="auto"/>
        </w:rPr>
        <w:t>空挂床住院、虚开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药物、虚假治疗、编造病历</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过度检查、过度治疗、过度用药、重复收费</w:t>
      </w:r>
      <w:r>
        <w:rPr>
          <w:rFonts w:hint="default" w:ascii="Times New Roman" w:hAnsi="Times New Roman" w:cs="Times New Roman"/>
          <w:b w:val="0"/>
          <w:bCs w:val="0"/>
          <w:i w:val="0"/>
          <w:iCs w:val="0"/>
          <w:color w:val="auto"/>
          <w:spacing w:val="0"/>
          <w:sz w:val="32"/>
          <w:szCs w:val="32"/>
          <w:highlight w:val="none"/>
          <w:u w:val="none" w:color="auto"/>
          <w:shd w:val="clear" w:color="auto" w:fill="auto"/>
        </w:rPr>
        <w:t>等</w:t>
      </w:r>
      <w:r>
        <w:rPr>
          <w:rFonts w:hint="default" w:ascii="Times New Roman" w:hAnsi="Times New Roman" w:eastAsia="仿宋_GB2312" w:cs="Times New Roman"/>
          <w:b w:val="0"/>
          <w:bCs w:val="0"/>
          <w:i w:val="0"/>
          <w:iCs w:val="0"/>
          <w:color w:val="auto"/>
          <w:highlight w:val="none"/>
          <w:u w:val="none" w:color="auto"/>
          <w:shd w:val="clear" w:color="auto" w:fill="auto"/>
          <w:lang w:val="en-US" w:eastAsia="zh-CN"/>
        </w:rPr>
        <w:t>行为列为高风险就医情形，</w:t>
      </w:r>
      <w:r>
        <w:rPr>
          <w:rFonts w:hint="default" w:ascii="Times New Roman" w:hAnsi="Times New Roman" w:cs="Times New Roman"/>
          <w:b w:val="0"/>
          <w:bCs w:val="0"/>
          <w:i w:val="0"/>
          <w:iCs w:val="0"/>
          <w:color w:val="auto"/>
          <w:highlight w:val="none"/>
          <w:u w:val="none" w:color="auto"/>
          <w:shd w:val="clear" w:color="auto" w:fill="auto"/>
          <w:lang w:val="en-US" w:eastAsia="zh-CN"/>
        </w:rPr>
        <w:t>分类施策，</w:t>
      </w:r>
      <w:r>
        <w:rPr>
          <w:rFonts w:hint="default" w:ascii="Times New Roman" w:hAnsi="Times New Roman" w:eastAsia="仿宋_GB2312" w:cs="Times New Roman"/>
          <w:b w:val="0"/>
          <w:bCs w:val="0"/>
          <w:i w:val="0"/>
          <w:iCs w:val="0"/>
          <w:color w:val="auto"/>
          <w:highlight w:val="none"/>
          <w:u w:val="none" w:color="auto"/>
          <w:shd w:val="clear" w:color="auto" w:fill="auto"/>
          <w:lang w:val="en-US" w:eastAsia="zh-CN"/>
        </w:rPr>
        <w:t>加强监测</w:t>
      </w:r>
      <w:r>
        <w:rPr>
          <w:rFonts w:hint="default" w:ascii="Times New Roman" w:hAnsi="Times New Roman" w:cs="Times New Roman"/>
          <w:b w:val="0"/>
          <w:bCs w:val="0"/>
          <w:i w:val="0"/>
          <w:iCs w:val="0"/>
          <w:color w:val="auto"/>
          <w:highlight w:val="none"/>
          <w:u w:val="none" w:color="auto"/>
          <w:shd w:val="clear" w:color="auto" w:fill="auto"/>
          <w:lang w:val="en-US" w:eastAsia="zh-CN"/>
        </w:rPr>
        <w:t>和</w:t>
      </w:r>
      <w:r>
        <w:rPr>
          <w:rFonts w:hint="default" w:ascii="Times New Roman" w:hAnsi="Times New Roman" w:eastAsia="仿宋_GB2312" w:cs="Times New Roman"/>
          <w:b w:val="0"/>
          <w:bCs w:val="0"/>
          <w:i w:val="0"/>
          <w:iCs w:val="0"/>
          <w:color w:val="auto"/>
          <w:highlight w:val="none"/>
          <w:u w:val="none" w:color="auto"/>
          <w:shd w:val="clear" w:color="auto" w:fill="auto"/>
          <w:lang w:val="en-US" w:eastAsia="zh-CN"/>
        </w:rPr>
        <w:t>风险控制</w:t>
      </w:r>
      <w:r>
        <w:rPr>
          <w:rFonts w:hint="default" w:ascii="Times New Roman" w:hAnsi="Times New Roman" w:cs="Times New Roman"/>
          <w:b w:val="0"/>
          <w:bCs w:val="0"/>
          <w:i w:val="0"/>
          <w:iCs w:val="0"/>
          <w:color w:val="auto"/>
          <w:highlight w:val="none"/>
          <w:u w:val="none" w:color="auto"/>
          <w:shd w:val="clear" w:color="auto" w:fill="auto"/>
          <w:lang w:val="en-US" w:eastAsia="zh-CN"/>
        </w:rPr>
        <w:t>。</w:t>
      </w:r>
    </w:p>
    <w:p w14:paraId="643F60EB">
      <w:pPr>
        <w:widowControl/>
        <w:numPr>
          <w:ilvl w:val="0"/>
          <w:numId w:val="0"/>
        </w:numPr>
        <w:spacing w:before="0" w:beforeLines="0" w:afterLines="0" w:line="560" w:lineRule="exact"/>
        <w:ind w:left="80" w:right="23" w:firstLine="632" w:firstLineChars="200"/>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highlight w:val="none"/>
          <w:u w:val="none" w:color="auto"/>
          <w:shd w:val="clear" w:color="auto" w:fill="auto"/>
          <w:lang w:val="en-US" w:eastAsia="zh-CN"/>
        </w:rPr>
        <w:t>（一）</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涉嫌非正常的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高频就医</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highlight w:val="none"/>
          <w:u w:val="none" w:color="auto"/>
          <w:shd w:val="clear" w:color="auto" w:fill="auto"/>
          <w:lang w:val="en-US" w:eastAsia="zh-CN"/>
        </w:rPr>
        <w:t>高额费用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的：可通过在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省信息系统设立阈值</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相关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行为自动预警，并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同步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向</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工伤保险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服务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协议机构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发出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监控提示信息</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经办机构收到预警信息后，应对相关情况进行核实。经核实存在违规的，取消工伤保险联网结算服务，工伤保险基金对不符合规定的费用不予支付。</w:t>
      </w:r>
    </w:p>
    <w:p w14:paraId="768D46F3">
      <w:pPr>
        <w:widowControl w:val="0"/>
        <w:numPr>
          <w:ilvl w:val="0"/>
          <w:numId w:val="0"/>
        </w:numPr>
        <w:spacing w:before="0" w:beforeLines="0" w:afterLines="0" w:line="560" w:lineRule="exact"/>
        <w:ind w:left="0" w:right="0" w:firstLine="632" w:firstLineChars="200"/>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（二）涉嫌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空挂床住院</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虚开药物、虚假治疗、编造病历</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的：经办机构应</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持检查通知</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到相关工伤保险服务协议机构开展现场</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检查，在检查前应做好保密工作。</w:t>
      </w:r>
    </w:p>
    <w:p w14:paraId="5175C898">
      <w:pPr>
        <w:numPr>
          <w:ilvl w:val="0"/>
          <w:numId w:val="0"/>
        </w:numPr>
        <w:spacing w:beforeLines="0" w:afterLines="0" w:line="560" w:lineRule="exact"/>
        <w:ind w:left="0" w:firstLine="632" w:firstLineChars="200"/>
        <w:outlineLvl w:val="9"/>
        <w:rPr>
          <w:rFonts w:hint="default" w:ascii="Times New Roman" w:hAnsi="Times New Roman" w:cs="Times New Roman"/>
          <w:b/>
          <w:bCs w:val="0"/>
          <w:i w:val="0"/>
          <w:iCs w:val="0"/>
          <w:color w:val="auto"/>
          <w:highlight w:val="none"/>
          <w:u w:val="none" w:color="auto"/>
          <w:shd w:val="clear" w:color="auto" w:fill="auto"/>
          <w:lang w:val="en-US" w:eastAsia="zh-CN"/>
        </w:rPr>
      </w:pP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（三）</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涉嫌</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过度检查、过度治疗、过度用药、重复收费的：经办机构应采用联网结算、智能审核、监督检查、年度考核等方式核查和依规处置。</w:t>
      </w:r>
    </w:p>
    <w:p w14:paraId="55F0BCB2">
      <w:pPr>
        <w:pStyle w:val="5"/>
        <w:spacing w:line="560" w:lineRule="exact"/>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地级以上市经办机构对本辖区内高风险就医情形监管的情况，每年向省级经办机构报告。省级经办机构根据监管情况优化监控指标。</w:t>
      </w:r>
    </w:p>
    <w:p w14:paraId="07B36E5B">
      <w:pPr>
        <w:spacing w:beforeLines="0" w:afterLines="0" w:line="560" w:lineRule="exact"/>
        <w:ind w:firstLine="632" w:firstLineChars="200"/>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highlight w:val="none"/>
          <w:u w:val="none" w:color="auto"/>
          <w:shd w:val="clear" w:color="auto" w:fill="auto"/>
          <w:lang w:val="en-US" w:eastAsia="zh-CN"/>
        </w:rPr>
        <w:t>第九十五条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建立基本医疗保险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工伤保险医药服务管理联动机制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医疗保障部门与人力资源社会保障</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部门在以下方面开展业务协同：</w:t>
      </w:r>
    </w:p>
    <w:p w14:paraId="5192530B">
      <w:pPr>
        <w:spacing w:beforeLines="0" w:afterLines="0" w:line="560" w:lineRule="exact"/>
        <w:ind w:firstLine="632" w:firstLineChars="200"/>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一</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目录管理协同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保持我省基本医疗保险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目录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目录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和生育保险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目录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的协同性和联动性，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省级</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目录工作小组根据国家要求</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结合</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我省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实际，及时制定、发布、更新、维护</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省基本医疗保险、工伤保险和生育保险药品、诊疗项目、医用耗材目录</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602A2CFC">
      <w:pPr>
        <w:spacing w:before="0" w:beforeLines="0" w:afterLines="0" w:line="560" w:lineRule="exact"/>
        <w:ind w:right="0" w:firstLine="632" w:firstLineChars="200"/>
        <w:jc w:val="left"/>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医疗服务监管协同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联合对定点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协议</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医药机构提供的医疗服务、高值耗材</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住院医疗和用药、费用结算情况进行重点监管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联合开展重点专项清理清查活动。</w:t>
      </w:r>
    </w:p>
    <w:p w14:paraId="15CADF55">
      <w:pPr>
        <w:spacing w:before="0" w:beforeLines="0" w:afterLines="0" w:line="560" w:lineRule="exact"/>
        <w:ind w:right="0" w:firstLine="632" w:firstLineChars="200"/>
        <w:jc w:val="left"/>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信息共享协同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通过政务数据信息共享平台、公文等形式，实现定期交换、共享相关信息，包括工伤认定人员信息和工伤职工就医数据等</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推动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基本医疗保险和工伤保险两个经办系统的对接，数据实时共享。</w:t>
      </w:r>
    </w:p>
    <w:p w14:paraId="6CC72100">
      <w:pPr>
        <w:spacing w:beforeLines="0" w:afterLines="0" w:line="560" w:lineRule="exact"/>
        <w:ind w:firstLine="632" w:firstLineChars="200"/>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基金结算协同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工伤职工在认定工伤前已由基本医疗保险基金按照规定支付的医疗费用，在认定工伤后由工伤保险基金按照规定向基本医疗保险基金结算。</w:t>
      </w:r>
    </w:p>
    <w:p w14:paraId="7FC5DE0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第九十六条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建立</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自费项目及超出</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医疗服务项目价格的知情确认制度。工伤职工在住院时需使用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国家和省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工伤保险目录外的药品、诊疗项目、</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住院</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服务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标准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、昂贵特殊医用</w:t>
      </w:r>
      <w:r>
        <w:rPr>
          <w:rFonts w:hint="default" w:ascii="Times New Roman" w:hAnsi="Times New Roman" w:cs="Times New Roman"/>
          <w:b w:val="0"/>
          <w:bCs w:val="0"/>
          <w:i w:val="0"/>
          <w:iCs w:val="0"/>
          <w:dstrike w:val="0"/>
          <w:color w:val="auto"/>
          <w:spacing w:val="0"/>
          <w:sz w:val="32"/>
          <w:szCs w:val="32"/>
          <w:highlight w:val="none"/>
          <w:u w:val="none" w:color="auto"/>
          <w:shd w:val="clear" w:color="auto" w:fill="auto"/>
          <w:lang w:val="en-US" w:eastAsia="zh-CN"/>
        </w:rPr>
        <w:t>耗材</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和辅助器具的，须经</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职工或</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家属、用人单位同意并签字。</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否则，发生的医疗费用由</w:t>
      </w:r>
      <w:r>
        <w:rPr>
          <w:rFonts w:hint="eastAsia" w:cs="Times New Roman"/>
          <w:b w:val="0"/>
          <w:bCs w:val="0"/>
          <w:i w:val="0"/>
          <w:iCs w:val="0"/>
          <w:color w:val="auto"/>
          <w:spacing w:val="0"/>
          <w:sz w:val="32"/>
          <w:szCs w:val="32"/>
          <w:highlight w:val="none"/>
          <w:u w:val="none" w:color="auto"/>
          <w:shd w:val="clear" w:color="auto" w:fill="auto"/>
          <w:lang w:val="en-US" w:eastAsia="zh-CN"/>
        </w:rPr>
        <w:t>工伤保险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服务协议机构承担。</w:t>
      </w:r>
    </w:p>
    <w:p w14:paraId="5F2617BB">
      <w:pPr>
        <w:outlineLvl w:val="9"/>
        <w:rPr>
          <w:rFonts w:hint="default" w:ascii="Times New Roman" w:hAnsi="Times New Roman" w:cs="Times New Roman"/>
          <w:i w:val="0"/>
          <w:iCs w:val="0"/>
          <w:color w:val="auto"/>
          <w:highlight w:val="none"/>
          <w:u w:val="none" w:color="auto"/>
          <w:shd w:val="clear" w:color="auto" w:fill="auto"/>
          <w:lang w:val="en-US" w:eastAsia="zh-CN"/>
        </w:rPr>
      </w:pPr>
    </w:p>
    <w:p w14:paraId="42591CE1">
      <w:pPr>
        <w:pStyle w:val="2"/>
        <w:numPr>
          <w:ilvl w:val="0"/>
          <w:numId w:val="6"/>
        </w:numPr>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 xml:space="preserve"> 工伤康复管理</w:t>
      </w:r>
    </w:p>
    <w:p w14:paraId="450D2C2F">
      <w:pPr>
        <w:rPr>
          <w:rFonts w:hint="default" w:ascii="Times New Roman" w:hAnsi="Times New Roman" w:cs="Times New Roman"/>
          <w:i w:val="0"/>
          <w:iCs w:val="0"/>
          <w:color w:val="auto"/>
          <w:highlight w:val="none"/>
          <w:u w:val="none" w:color="auto"/>
          <w:shd w:val="clear" w:color="auto" w:fill="auto"/>
          <w:lang w:val="en-US" w:eastAsia="zh-CN"/>
        </w:rPr>
      </w:pPr>
    </w:p>
    <w:p w14:paraId="1B7D0BB0">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第九十七条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职工经治疗伤情稳定，需要工伤康复的，用人单位、工伤职工或者其近亲属可以向</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t>地级以上</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t>市</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劳动能力鉴定委员会提出工伤康复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确认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申请。劳动能力鉴定委员会收到申请后，应当及时对申请人提交的材料进行审核；材料不完整的，</w:t>
      </w:r>
      <w:r>
        <w:rPr>
          <w:rFonts w:hint="default" w:ascii="Times New Roman" w:hAnsi="Times New Roman" w:cs="Times New Roman"/>
          <w:b w:val="0"/>
          <w:bCs w:val="0"/>
          <w:i w:val="0"/>
          <w:iCs w:val="0"/>
          <w:color w:val="auto"/>
          <w:highlight w:val="none"/>
          <w:u w:val="none" w:color="auto"/>
          <w:shd w:val="clear" w:color="auto" w:fill="auto"/>
        </w:rPr>
        <w:t>应当自收到申请之日起5个工作日内一次性书面告知需要补正的全部材料</w:t>
      </w:r>
      <w:r>
        <w:rPr>
          <w:rFonts w:hint="default" w:ascii="Times New Roman" w:hAnsi="Times New Roman" w:cs="Times New Roman"/>
          <w:b w:val="0"/>
          <w:bCs w:val="0"/>
          <w:i w:val="0"/>
          <w:iCs w:val="0"/>
          <w:color w:val="auto"/>
          <w:highlight w:val="none"/>
          <w:u w:val="none" w:color="auto"/>
          <w:shd w:val="clear" w:color="auto" w:fill="auto"/>
          <w:lang w:eastAsia="zh-CN"/>
        </w:rPr>
        <w:t>；</w:t>
      </w:r>
      <w:r>
        <w:rPr>
          <w:rFonts w:hint="default" w:ascii="Times New Roman" w:hAnsi="Times New Roman" w:cs="Times New Roman"/>
          <w:b w:val="0"/>
          <w:bCs w:val="0"/>
          <w:i w:val="0"/>
          <w:iCs w:val="0"/>
          <w:color w:val="auto"/>
          <w:highlight w:val="none"/>
          <w:u w:val="none" w:color="auto"/>
          <w:shd w:val="clear" w:color="auto" w:fill="auto"/>
        </w:rPr>
        <w:t>材料完整的，应当在收到申请之日起15日内作出</w:t>
      </w:r>
      <w:r>
        <w:rPr>
          <w:rFonts w:hint="default" w:ascii="Times New Roman" w:hAnsi="Times New Roman" w:cs="Times New Roman"/>
          <w:b w:val="0"/>
          <w:bCs w:val="0"/>
          <w:i w:val="0"/>
          <w:iCs w:val="0"/>
          <w:color w:val="auto"/>
          <w:highlight w:val="none"/>
          <w:u w:val="none" w:color="auto"/>
          <w:shd w:val="clear" w:color="auto" w:fill="auto"/>
          <w:lang w:val="en-US" w:eastAsia="zh-CN"/>
        </w:rPr>
        <w:t>工伤康复</w:t>
      </w:r>
      <w:r>
        <w:rPr>
          <w:rFonts w:hint="default" w:ascii="Times New Roman" w:hAnsi="Times New Roman" w:cs="Times New Roman"/>
          <w:b w:val="0"/>
          <w:bCs w:val="0"/>
          <w:i w:val="0"/>
          <w:iCs w:val="0"/>
          <w:color w:val="auto"/>
          <w:highlight w:val="none"/>
          <w:u w:val="none" w:color="auto"/>
          <w:shd w:val="clear" w:color="auto" w:fill="auto"/>
        </w:rPr>
        <w:t>确认结论。</w:t>
      </w:r>
      <w:r>
        <w:rPr>
          <w:rFonts w:hint="default" w:ascii="Times New Roman" w:hAnsi="Times New Roman" w:cs="Times New Roman"/>
          <w:b w:val="0"/>
          <w:bCs w:val="0"/>
          <w:i w:val="0"/>
          <w:iCs w:val="0"/>
          <w:color w:val="auto"/>
          <w:spacing w:val="0"/>
          <w:highlight w:val="none"/>
          <w:u w:val="none" w:color="auto"/>
          <w:shd w:val="clear" w:color="auto" w:fill="auto"/>
          <w:lang w:val="en-US"/>
        </w:rPr>
        <w:t>按照国家、省有关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工伤康复服务规范</w:t>
      </w:r>
      <w:r>
        <w:rPr>
          <w:rFonts w:hint="default" w:ascii="Times New Roman" w:hAnsi="Times New Roman" w:cs="Times New Roman"/>
          <w:b w:val="0"/>
          <w:bCs w:val="0"/>
          <w:i w:val="0"/>
          <w:iCs w:val="0"/>
          <w:color w:val="auto"/>
          <w:spacing w:val="0"/>
          <w:highlight w:val="none"/>
          <w:u w:val="none" w:color="auto"/>
          <w:shd w:val="clear" w:color="auto" w:fill="auto"/>
          <w:lang w:val="en-US"/>
        </w:rPr>
        <w:t>的规定，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经劳动能力鉴定委员会确认</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，参保</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工伤职工在签订服务协议的康复机构进行康复</w:t>
      </w:r>
      <w:r>
        <w:rPr>
          <w:rFonts w:hint="eastAsia"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所发生的费用，由工伤保险基金按照国家和省的规定支付</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p>
    <w:p w14:paraId="4E317C3B">
      <w:pPr>
        <w:spacing w:beforeLines="0" w:afterLines="0" w:line="560" w:lineRule="exact"/>
        <w:outlineLvl w:val="9"/>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t>用人单位、工伤职工或者其近亲属提出工伤康复确认申请的，应提交以下材料：</w:t>
      </w:r>
    </w:p>
    <w:p w14:paraId="648D81B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highlight w:val="none"/>
          <w:u w:val="none" w:color="auto"/>
          <w:shd w:val="clear" w:color="auto" w:fill="auto"/>
          <w:lang w:eastAsia="zh-CN"/>
        </w:rPr>
      </w:pPr>
      <w:r>
        <w:rPr>
          <w:rFonts w:hint="default" w:ascii="Times New Roman" w:hAnsi="Times New Roman" w:cs="Times New Roman"/>
          <w:b w:val="0"/>
          <w:bCs w:val="0"/>
          <w:i w:val="0"/>
          <w:iCs w:val="0"/>
          <w:color w:val="auto"/>
          <w:spacing w:val="0"/>
          <w:highlight w:val="none"/>
          <w:u w:val="none" w:color="auto"/>
          <w:shd w:val="clear" w:color="auto" w:fill="auto"/>
          <w:lang w:eastAsia="zh-CN"/>
        </w:rPr>
        <w:t>（一）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按要求填写的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劳动能力鉴定（确认）申请表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p>
    <w:p w14:paraId="77F2BD8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rPr>
      </w:pPr>
      <w:r>
        <w:rPr>
          <w:rFonts w:hint="default" w:ascii="Times New Roman" w:hAnsi="Times New Roman" w:cs="Times New Roman"/>
          <w:b w:val="0"/>
          <w:bCs w:val="0"/>
          <w:i w:val="0"/>
          <w:iCs w:val="0"/>
          <w:color w:val="auto"/>
          <w:spacing w:val="0"/>
          <w:highlight w:val="none"/>
          <w:u w:val="none" w:color="auto"/>
          <w:shd w:val="clear" w:color="auto" w:fill="auto"/>
        </w:rPr>
        <w:t>（</w:t>
      </w:r>
      <w:r>
        <w:rPr>
          <w:rFonts w:hint="default" w:ascii="Times New Roman" w:hAnsi="Times New Roman" w:cs="Times New Roman"/>
          <w:b w:val="0"/>
          <w:bCs w:val="0"/>
          <w:i w:val="0"/>
          <w:iCs w:val="0"/>
          <w:color w:val="auto"/>
          <w:spacing w:val="0"/>
          <w:highlight w:val="none"/>
          <w:u w:val="none" w:color="auto"/>
          <w:shd w:val="clear" w:color="auto" w:fill="auto"/>
          <w:lang w:eastAsia="zh-CN"/>
        </w:rPr>
        <w:t>二</w:t>
      </w:r>
      <w:r>
        <w:rPr>
          <w:rFonts w:hint="default" w:ascii="Times New Roman" w:hAnsi="Times New Roman" w:cs="Times New Roman"/>
          <w:b w:val="0"/>
          <w:bCs w:val="0"/>
          <w:i w:val="0"/>
          <w:iCs w:val="0"/>
          <w:color w:val="auto"/>
          <w:spacing w:val="0"/>
          <w:highlight w:val="none"/>
          <w:u w:val="none" w:color="auto"/>
          <w:shd w:val="clear" w:color="auto" w:fill="auto"/>
        </w:rPr>
        <w:t>）有效的诊断证明、按照医疗机构病历管理有关规定复印或者复制的检查、检验报告等完整病历材料；</w:t>
      </w:r>
    </w:p>
    <w:p w14:paraId="1AB0135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cs="Times New Roman"/>
          <w:b w:val="0"/>
          <w:bCs w:val="0"/>
          <w:i w:val="0"/>
          <w:iCs w:val="0"/>
          <w:color w:val="auto"/>
          <w:spacing w:val="0"/>
          <w:highlight w:val="none"/>
          <w:u w:val="none" w:color="auto"/>
          <w:shd w:val="clear" w:color="auto" w:fill="auto"/>
        </w:rPr>
        <w:t>（</w:t>
      </w:r>
      <w:r>
        <w:rPr>
          <w:rFonts w:hint="default" w:ascii="Times New Roman" w:hAnsi="Times New Roman" w:cs="Times New Roman"/>
          <w:b w:val="0"/>
          <w:bCs w:val="0"/>
          <w:i w:val="0"/>
          <w:iCs w:val="0"/>
          <w:color w:val="auto"/>
          <w:spacing w:val="0"/>
          <w:highlight w:val="none"/>
          <w:u w:val="none" w:color="auto"/>
          <w:shd w:val="clear" w:color="auto" w:fill="auto"/>
          <w:lang w:eastAsia="zh-CN"/>
        </w:rPr>
        <w:t>三</w:t>
      </w:r>
      <w:r>
        <w:rPr>
          <w:rFonts w:hint="default" w:ascii="Times New Roman" w:hAnsi="Times New Roman" w:cs="Times New Roman"/>
          <w:b w:val="0"/>
          <w:bCs w:val="0"/>
          <w:i w:val="0"/>
          <w:iCs w:val="0"/>
          <w:color w:val="auto"/>
          <w:spacing w:val="0"/>
          <w:highlight w:val="none"/>
          <w:u w:val="none" w:color="auto"/>
          <w:shd w:val="clear" w:color="auto" w:fill="auto"/>
        </w:rPr>
        <w:t>）工伤职工的居民身份证或者社会保障卡等其他有效身份证明原件</w:t>
      </w:r>
      <w:r>
        <w:rPr>
          <w:rFonts w:hint="default" w:ascii="Times New Roman" w:hAnsi="Times New Roman" w:cs="Times New Roman"/>
          <w:b w:val="0"/>
          <w:bCs w:val="0"/>
          <w:i w:val="0"/>
          <w:iCs w:val="0"/>
          <w:color w:val="auto"/>
          <w:spacing w:val="0"/>
          <w:highlight w:val="none"/>
          <w:u w:val="none" w:color="auto"/>
          <w:shd w:val="clear" w:color="auto" w:fill="auto"/>
          <w:lang w:eastAsia="zh-CN"/>
        </w:rPr>
        <w:t>；</w:t>
      </w:r>
    </w:p>
    <w:p w14:paraId="3E48B32F">
      <w:pPr>
        <w:tabs>
          <w:tab w:val="center" w:pos="4153"/>
          <w:tab w:val="right" w:pos="8306"/>
        </w:tabs>
        <w:snapToGrid/>
        <w:spacing w:beforeLines="0" w:afterLines="0" w:line="560" w:lineRule="exact"/>
        <w:ind w:firstLine="0"/>
        <w:jc w:val="both"/>
        <w:outlineLvl w:val="9"/>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t>（四）工伤医疗、康复协议机构出具的康复治疗建议。</w:t>
      </w:r>
    </w:p>
    <w:p w14:paraId="2E7501B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第九十八条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zh-CN" w:eastAsia="zh-CN"/>
        </w:rPr>
        <w:t>按照国家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和</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zh-CN" w:eastAsia="zh-CN"/>
        </w:rPr>
        <w:t>省有关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工伤康复服务规范</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zh-CN" w:eastAsia="zh-CN"/>
        </w:rPr>
        <w:t>和我省工伤康复管理办法的规定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，劳动能力鉴定委员会根据受伤部位与损伤类型、功能障碍程度和康复潜力大小确定工伤康复期。对康复住院时间予以合理限制，住院康复时间不超过12个月。康复对象经医疗康复3个月，最长6个月</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应对医疗康复进行评估，效果不明显的，应结束医疗康复。职业康复住院时限一般为60天，最长不超过180天，职业康复住院时限可分段累计计算。</w:t>
      </w:r>
    </w:p>
    <w:p w14:paraId="2E7E2A0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康复对象在工伤医疗期间进行医疗康复的，工伤康复期计算在职工整个停工留薪期之内。</w:t>
      </w:r>
    </w:p>
    <w:p w14:paraId="254D460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Cs w:val="32"/>
          <w:highlight w:val="none"/>
          <w:u w:val="none" w:color="auto"/>
          <w:shd w:val="clear" w:color="auto" w:fill="auto"/>
          <w:lang w:val="en-US" w:eastAsia="zh-CN" w:bidi="ar-SA"/>
        </w:rPr>
        <w:t>第九十九条</w:t>
      </w:r>
      <w:r>
        <w:rPr>
          <w:rFonts w:hint="default" w:ascii="Times New Roman" w:hAnsi="Times New Roman" w:eastAsia="仿宋_GB2312" w:cs="Times New Roman"/>
          <w:b w:val="0"/>
          <w:bCs w:val="0"/>
          <w:i w:val="0"/>
          <w:iCs w:val="0"/>
          <w:color w:val="auto"/>
          <w:spacing w:val="0"/>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Cs w:val="32"/>
          <w:highlight w:val="none"/>
          <w:u w:val="none" w:color="auto"/>
          <w:shd w:val="clear" w:color="auto" w:fill="auto"/>
          <w:lang w:eastAsia="zh-CN"/>
        </w:rPr>
        <w:t>工伤</w:t>
      </w:r>
      <w:r>
        <w:rPr>
          <w:rFonts w:hint="default" w:ascii="Times New Roman" w:hAnsi="Times New Roman" w:eastAsia="仿宋_GB2312" w:cs="Times New Roman"/>
          <w:b w:val="0"/>
          <w:bCs w:val="0"/>
          <w:i w:val="0"/>
          <w:iCs w:val="0"/>
          <w:color w:val="auto"/>
          <w:spacing w:val="0"/>
          <w:szCs w:val="32"/>
          <w:highlight w:val="none"/>
          <w:u w:val="none" w:color="auto"/>
          <w:shd w:val="clear" w:color="auto" w:fill="auto"/>
          <w:lang w:val="en-US" w:eastAsia="zh-CN"/>
        </w:rPr>
        <w:t>康复服务协议机构在工伤职工康复期间，要在诊断时准确区分“工伤伤情”与“非工伤伤情”，</w:t>
      </w:r>
      <w:r>
        <w:rPr>
          <w:rFonts w:hint="default" w:ascii="Times New Roman" w:hAnsi="Times New Roman" w:eastAsia="仿宋_GB2312" w:cs="Times New Roman"/>
          <w:b w:val="0"/>
          <w:bCs w:val="0"/>
          <w:i w:val="0"/>
          <w:iCs w:val="0"/>
          <w:color w:val="auto"/>
          <w:spacing w:val="0"/>
          <w:szCs w:val="32"/>
          <w:highlight w:val="none"/>
          <w:u w:val="none" w:color="auto"/>
          <w:shd w:val="clear" w:color="auto" w:fill="auto"/>
          <w:lang w:eastAsia="zh-CN"/>
        </w:rPr>
        <w:t>要从</w:t>
      </w:r>
      <w:r>
        <w:rPr>
          <w:rFonts w:hint="default" w:ascii="Times New Roman" w:hAnsi="Times New Roman" w:eastAsia="仿宋_GB2312" w:cs="Times New Roman"/>
          <w:b w:val="0"/>
          <w:bCs w:val="0"/>
          <w:i w:val="0"/>
          <w:iCs w:val="0"/>
          <w:color w:val="auto"/>
          <w:spacing w:val="0"/>
          <w:szCs w:val="32"/>
          <w:highlight w:val="none"/>
          <w:u w:val="none" w:color="auto"/>
          <w:shd w:val="clear" w:color="auto" w:fill="auto"/>
        </w:rPr>
        <w:t>工伤职工</w:t>
      </w:r>
      <w:r>
        <w:rPr>
          <w:rFonts w:hint="default" w:ascii="Times New Roman" w:hAnsi="Times New Roman" w:eastAsia="仿宋_GB2312" w:cs="Times New Roman"/>
          <w:b w:val="0"/>
          <w:bCs w:val="0"/>
          <w:i w:val="0"/>
          <w:iCs w:val="0"/>
          <w:color w:val="auto"/>
          <w:spacing w:val="0"/>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Cs w:val="32"/>
          <w:highlight w:val="none"/>
          <w:u w:val="none" w:color="auto"/>
          <w:shd w:val="clear" w:color="auto" w:fill="auto"/>
        </w:rPr>
        <w:t>入院诊断、康复治疗、费用结算</w:t>
      </w:r>
      <w:r>
        <w:rPr>
          <w:rFonts w:hint="default" w:ascii="Times New Roman" w:hAnsi="Times New Roman" w:eastAsia="仿宋_GB2312" w:cs="Times New Roman"/>
          <w:b w:val="0"/>
          <w:bCs w:val="0"/>
          <w:i w:val="0"/>
          <w:iCs w:val="0"/>
          <w:color w:val="auto"/>
          <w:spacing w:val="0"/>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Cs w:val="32"/>
          <w:highlight w:val="none"/>
          <w:u w:val="none" w:color="auto"/>
          <w:shd w:val="clear" w:color="auto" w:fill="auto"/>
        </w:rPr>
        <w:t>三个阶段划分</w:t>
      </w:r>
      <w:r>
        <w:rPr>
          <w:rFonts w:hint="default" w:ascii="Times New Roman" w:hAnsi="Times New Roman" w:eastAsia="仿宋_GB2312" w:cs="Times New Roman"/>
          <w:b w:val="0"/>
          <w:bCs w:val="0"/>
          <w:i w:val="0"/>
          <w:iCs w:val="0"/>
          <w:color w:val="auto"/>
          <w:spacing w:val="0"/>
          <w:szCs w:val="32"/>
          <w:highlight w:val="none"/>
          <w:u w:val="none" w:color="auto"/>
          <w:shd w:val="clear" w:color="auto" w:fill="auto"/>
          <w:lang w:eastAsia="zh-CN"/>
        </w:rPr>
        <w:t>，将工伤伤情和非</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工</w:t>
      </w:r>
      <w:r>
        <w:rPr>
          <w:rFonts w:hint="default" w:ascii="Times New Roman" w:hAnsi="Times New Roman" w:eastAsia="仿宋_GB2312" w:cs="Times New Roman"/>
          <w:b w:val="0"/>
          <w:bCs w:val="0"/>
          <w:i w:val="0"/>
          <w:iCs w:val="0"/>
          <w:color w:val="auto"/>
          <w:spacing w:val="0"/>
          <w:szCs w:val="32"/>
          <w:highlight w:val="none"/>
          <w:u w:val="none" w:color="auto"/>
          <w:shd w:val="clear" w:color="auto" w:fill="auto"/>
          <w:lang w:eastAsia="zh-CN"/>
        </w:rPr>
        <w:t>伤</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伤</w:t>
      </w:r>
      <w:r>
        <w:rPr>
          <w:rFonts w:hint="default" w:ascii="Times New Roman" w:hAnsi="Times New Roman" w:eastAsia="仿宋_GB2312" w:cs="Times New Roman"/>
          <w:b w:val="0"/>
          <w:bCs w:val="0"/>
          <w:i w:val="0"/>
          <w:iCs w:val="0"/>
          <w:color w:val="auto"/>
          <w:spacing w:val="0"/>
          <w:szCs w:val="32"/>
          <w:highlight w:val="none"/>
          <w:u w:val="none" w:color="auto"/>
          <w:shd w:val="clear" w:color="auto" w:fill="auto"/>
          <w:lang w:eastAsia="zh-CN"/>
        </w:rPr>
        <w:t>情</w:t>
      </w:r>
      <w:r>
        <w:rPr>
          <w:rFonts w:hint="default" w:ascii="Times New Roman" w:hAnsi="Times New Roman" w:cs="Times New Roman"/>
          <w:b w:val="0"/>
          <w:bCs w:val="0"/>
          <w:i w:val="0"/>
          <w:iCs w:val="0"/>
          <w:color w:val="auto"/>
          <w:spacing w:val="0"/>
          <w:szCs w:val="32"/>
          <w:highlight w:val="none"/>
          <w:u w:val="none" w:color="auto"/>
          <w:shd w:val="clear" w:color="auto" w:fill="auto"/>
          <w:lang w:val="en-US" w:eastAsia="zh-CN"/>
        </w:rPr>
        <w:t>治疗产生的费用</w:t>
      </w:r>
      <w:r>
        <w:rPr>
          <w:rFonts w:hint="default" w:ascii="Times New Roman" w:hAnsi="Times New Roman" w:eastAsia="仿宋_GB2312" w:cs="Times New Roman"/>
          <w:b w:val="0"/>
          <w:bCs w:val="0"/>
          <w:i w:val="0"/>
          <w:iCs w:val="0"/>
          <w:color w:val="auto"/>
          <w:spacing w:val="0"/>
          <w:szCs w:val="32"/>
          <w:highlight w:val="none"/>
          <w:u w:val="none" w:color="auto"/>
          <w:shd w:val="clear" w:color="auto" w:fill="auto"/>
          <w:lang w:eastAsia="zh-CN"/>
        </w:rPr>
        <w:t>进行分割，并严格按照国家</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、省有关</w:t>
      </w:r>
      <w:r>
        <w:rPr>
          <w:rFonts w:hint="default" w:ascii="Times New Roman" w:hAnsi="Times New Roman" w:eastAsia="仿宋_GB2312" w:cs="Times New Roman"/>
          <w:b w:val="0"/>
          <w:bCs w:val="0"/>
          <w:i w:val="0"/>
          <w:iCs w:val="0"/>
          <w:color w:val="auto"/>
          <w:spacing w:val="0"/>
          <w:szCs w:val="32"/>
          <w:highlight w:val="none"/>
          <w:u w:val="none" w:color="auto"/>
          <w:shd w:val="clear" w:color="auto" w:fill="auto"/>
          <w:lang w:eastAsia="zh-CN"/>
        </w:rPr>
        <w:t>工伤康复服务规范和医疗卫</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生常规，切实做到合理检查、合理治疗、合理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用药、合理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用材、合理收费。</w:t>
      </w:r>
    </w:p>
    <w:p w14:paraId="0EBB5AB8">
      <w:pPr>
        <w:pStyle w:val="5"/>
        <w:spacing w:beforeLines="0" w:afterLines="0" w:line="560" w:lineRule="exact"/>
        <w:ind w:firstLine="632" w:firstLineChars="200"/>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根据</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国家和省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工伤康复服务项目及支付标准</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等规定，工伤康复服务目录使用范围</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仅限于在</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工伤康复服务协议机构进行康复的工伤职工</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w:t>
      </w:r>
    </w:p>
    <w:p w14:paraId="521C5D4F">
      <w:pPr>
        <w:spacing w:before="0" w:beforeLines="0" w:afterLines="0" w:line="560" w:lineRule="exact"/>
        <w:ind w:right="0" w:firstLine="632" w:firstLineChars="200"/>
        <w:jc w:val="both"/>
        <w:outlineLvl w:val="9"/>
        <w:rPr>
          <w:rFonts w:hint="default" w:ascii="Times New Roman" w:hAnsi="Times New Roman" w:eastAsia="仿宋_GB2312" w:cs="Times New Roman"/>
          <w:i w:val="0"/>
          <w:iCs w:val="0"/>
          <w:color w:val="auto"/>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Cs w:val="32"/>
          <w:highlight w:val="none"/>
          <w:u w:val="none" w:color="auto"/>
          <w:shd w:val="clear" w:color="auto" w:fill="auto"/>
          <w:lang w:val="en-US" w:eastAsia="zh-CN" w:bidi="ar-SA"/>
        </w:rPr>
        <w:t xml:space="preserve">第一百条 </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各级经办机构</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要加强对工伤康复服务协议机构的监督管理，应要求</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工伤康复服务</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协议机构制定康复治疗方案，包括康复治疗项目、时间、预期效果和治疗费用等内容。</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工伤康复服务</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协议机构在康复治疗过程中根据治疗效果提出的康复调整计划，需报</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参保地经办机构</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备案。</w:t>
      </w:r>
    </w:p>
    <w:p w14:paraId="454B2B02">
      <w:pPr>
        <w:widowControl/>
        <w:spacing w:before="0" w:beforeLines="0" w:afterLines="0" w:line="560" w:lineRule="exact"/>
        <w:ind w:right="0" w:firstLine="632" w:firstLineChars="200"/>
        <w:jc w:val="both"/>
        <w:outlineLvl w:val="9"/>
        <w:rPr>
          <w:rFonts w:hint="default" w:ascii="Times New Roman" w:hAnsi="Times New Roman" w:eastAsia="仿宋_GB2312" w:cs="Times New Roman"/>
          <w:i w:val="0"/>
          <w:iCs w:val="0"/>
          <w:color w:val="auto"/>
          <w:sz w:val="32"/>
          <w:szCs w:val="32"/>
          <w:highlight w:val="none"/>
          <w:u w:val="none" w:color="auto"/>
          <w:shd w:val="clear" w:color="auto" w:fill="auto"/>
        </w:rPr>
      </w:pPr>
      <w:r>
        <w:rPr>
          <w:rFonts w:hint="default" w:ascii="Times New Roman" w:hAnsi="Times New Roman" w:eastAsia="仿宋_GB2312" w:cs="Times New Roman"/>
          <w:i w:val="0"/>
          <w:iCs w:val="0"/>
          <w:color w:val="auto"/>
          <w:spacing w:val="0"/>
          <w:sz w:val="32"/>
          <w:szCs w:val="32"/>
          <w:highlight w:val="none"/>
          <w:u w:val="none" w:color="auto"/>
          <w:shd w:val="clear" w:color="auto" w:fill="auto"/>
        </w:rPr>
        <w:t>工伤职工康复治疗结束后，应由工伤</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康复服务</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协议机构出具工伤康复评估意见。</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各级经办机构</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应对工伤职工康复治疗情况进行跟踪管理。</w:t>
      </w:r>
    </w:p>
    <w:p w14:paraId="352798F4">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第一百零一条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工伤康复</w:t>
      </w:r>
      <w:r>
        <w:rPr>
          <w:rFonts w:hint="eastAsia" w:cs="Times New Roman"/>
          <w:b w:val="0"/>
          <w:bCs w:val="0"/>
          <w:i w:val="0"/>
          <w:iCs w:val="0"/>
          <w:color w:val="auto"/>
          <w:spacing w:val="0"/>
          <w:sz w:val="32"/>
          <w:szCs w:val="32"/>
          <w:highlight w:val="none"/>
          <w:u w:val="none" w:color="auto"/>
          <w:shd w:val="clear" w:color="auto" w:fill="auto"/>
          <w:lang w:val="en-US" w:eastAsia="zh-CN"/>
        </w:rPr>
        <w:t>服务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协议机构在康复治疗过程中，发现伤情与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认定工伤决定书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不一致的情形，应及时填写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工伤部位或伤情情况表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，将有关情况书面反馈社会保险行政部门处理。</w:t>
      </w:r>
    </w:p>
    <w:p w14:paraId="232F87E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第一百零二条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各级</w:t>
      </w:r>
      <w:r>
        <w:rPr>
          <w:rFonts w:hint="default" w:ascii="Times New Roman" w:hAnsi="Times New Roman" w:cs="Times New Roman"/>
          <w:b w:val="0"/>
          <w:bCs w:val="0"/>
          <w:i w:val="0"/>
          <w:iCs w:val="0"/>
          <w:color w:val="auto"/>
          <w:spacing w:val="0"/>
          <w:highlight w:val="none"/>
          <w:u w:val="none" w:color="auto"/>
          <w:shd w:val="clear" w:color="auto" w:fill="auto"/>
          <w:lang w:eastAsia="zh-CN"/>
        </w:rPr>
        <w:t>社会</w:t>
      </w:r>
      <w:r>
        <w:rPr>
          <w:rFonts w:hint="default" w:ascii="Times New Roman" w:hAnsi="Times New Roman" w:cs="Times New Roman"/>
          <w:b w:val="0"/>
          <w:bCs w:val="0"/>
          <w:i w:val="0"/>
          <w:iCs w:val="0"/>
          <w:color w:val="auto"/>
          <w:spacing w:val="0"/>
          <w:highlight w:val="none"/>
          <w:u w:val="none" w:color="auto"/>
          <w:shd w:val="clear" w:color="auto" w:fill="auto"/>
        </w:rPr>
        <w:t>保险</w:t>
      </w:r>
      <w:r>
        <w:rPr>
          <w:rFonts w:hint="default" w:ascii="Times New Roman" w:hAnsi="Times New Roman" w:cs="Times New Roman"/>
          <w:b w:val="0"/>
          <w:bCs w:val="0"/>
          <w:i w:val="0"/>
          <w:iCs w:val="0"/>
          <w:color w:val="auto"/>
          <w:spacing w:val="0"/>
          <w:highlight w:val="none"/>
          <w:u w:val="none" w:color="auto"/>
          <w:shd w:val="clear" w:color="auto" w:fill="auto"/>
          <w:lang w:eastAsia="zh-CN"/>
        </w:rPr>
        <w:t>行政部门应</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建立工伤康复上下联动和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分级转诊</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机制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引导不同级别、不同类别工伤康复机构开展分工协作，以促进优质康复资源共享为重点，推动康复资源合理配置和纵向流动。</w:t>
      </w:r>
    </w:p>
    <w:p w14:paraId="7274AA1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因康复条件所限需要转院康复的，应当由工伤职工、用人单位或者签订服务协议的康复机构提出，报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同意</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6A00A38B">
      <w:pPr>
        <w:keepNext w:val="0"/>
        <w:keepLines w:val="0"/>
        <w:spacing w:beforeLines="0" w:afterLines="0" w:line="560" w:lineRule="exact"/>
        <w:ind w:firstLine="632" w:firstLineChars="200"/>
        <w:jc w:val="both"/>
        <w:outlineLvl w:val="9"/>
        <w:rPr>
          <w:rFonts w:hint="default" w:ascii="Times New Roman" w:hAnsi="Times New Roman" w:eastAsia="仿宋_GB2312" w:cs="Times New Roman"/>
          <w:b w:val="0"/>
          <w:bCs w:val="0"/>
          <w:i w:val="0"/>
          <w:iCs w:val="0"/>
          <w:strike/>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因受</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工伤康复</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服务</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协议机构</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的</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康复条件所限、伤病情疑难复杂的各地市工伤康复对象，经</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参保地经办机构</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同意，可转至省级工伤康复服务协议机构</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进行</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工伤</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康复</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w:t>
      </w:r>
    </w:p>
    <w:p w14:paraId="2D2BDEEF">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i w:val="0"/>
          <w:iCs w:val="0"/>
          <w:color w:val="auto"/>
          <w:spacing w:val="0"/>
          <w:kern w:val="2"/>
          <w:sz w:val="32"/>
          <w:szCs w:val="32"/>
          <w:highlight w:val="none"/>
          <w:u w:val="none" w:color="auto"/>
          <w:shd w:val="clear" w:color="auto" w:fill="auto"/>
          <w:lang w:val="en-US" w:eastAsia="zh-CN"/>
        </w:rPr>
      </w:pPr>
      <w:r>
        <w:rPr>
          <w:rFonts w:hint="default" w:ascii="Times New Roman" w:hAnsi="Times New Roman" w:eastAsia="仿宋_GB2312" w:cs="Times New Roman"/>
          <w:i w:val="0"/>
          <w:iCs w:val="0"/>
          <w:color w:val="auto"/>
          <w:spacing w:val="0"/>
          <w:kern w:val="2"/>
          <w:sz w:val="32"/>
          <w:szCs w:val="32"/>
          <w:highlight w:val="none"/>
          <w:u w:val="none" w:color="auto"/>
          <w:shd w:val="clear" w:color="auto" w:fill="auto"/>
          <w:lang w:val="en-US" w:eastAsia="zh-CN"/>
        </w:rPr>
        <w:t>交通、食宿、住院伙食补助费按照国家和省有关规定办理。</w:t>
      </w:r>
    </w:p>
    <w:p w14:paraId="1A58A586">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32" w:firstLineChars="200"/>
        <w:jc w:val="left"/>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第一百零三条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各级</w:t>
      </w:r>
      <w:r>
        <w:rPr>
          <w:rFonts w:hint="default" w:ascii="Times New Roman" w:hAnsi="Times New Roman" w:cs="Times New Roman"/>
          <w:b w:val="0"/>
          <w:bCs w:val="0"/>
          <w:i w:val="0"/>
          <w:iCs w:val="0"/>
          <w:color w:val="auto"/>
          <w:spacing w:val="0"/>
          <w:highlight w:val="none"/>
          <w:u w:val="none" w:color="auto"/>
          <w:shd w:val="clear" w:color="auto" w:fill="auto"/>
          <w:lang w:eastAsia="zh-CN"/>
        </w:rPr>
        <w:t>社会</w:t>
      </w:r>
      <w:r>
        <w:rPr>
          <w:rFonts w:hint="default" w:ascii="Times New Roman" w:hAnsi="Times New Roman" w:cs="Times New Roman"/>
          <w:b w:val="0"/>
          <w:bCs w:val="0"/>
          <w:i w:val="0"/>
          <w:iCs w:val="0"/>
          <w:color w:val="auto"/>
          <w:spacing w:val="0"/>
          <w:highlight w:val="none"/>
          <w:u w:val="none" w:color="auto"/>
          <w:shd w:val="clear" w:color="auto" w:fill="auto"/>
        </w:rPr>
        <w:t>保险</w:t>
      </w:r>
      <w:r>
        <w:rPr>
          <w:rFonts w:hint="default" w:ascii="Times New Roman" w:hAnsi="Times New Roman" w:cs="Times New Roman"/>
          <w:b w:val="0"/>
          <w:bCs w:val="0"/>
          <w:i w:val="0"/>
          <w:iCs w:val="0"/>
          <w:color w:val="auto"/>
          <w:spacing w:val="0"/>
          <w:highlight w:val="none"/>
          <w:u w:val="none" w:color="auto"/>
          <w:shd w:val="clear" w:color="auto" w:fill="auto"/>
          <w:lang w:eastAsia="zh-CN"/>
        </w:rPr>
        <w:t>行政部门应</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建立精准康复和早期康复发动机制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在工伤认定、劳动能力鉴定过程中，可向肢体骨折或韧带肌腱损伤、脊柱脊髓损伤、重型颅脑外伤及烧伤后瘢痕增生的工伤职工发放康复权益告知书，对有康复意愿的，经劳动能力鉴定委员会确认具备康复价值的，可按</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国家和省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相关规定享受工伤康复治疗等工伤保险待遇。</w:t>
      </w:r>
    </w:p>
    <w:p w14:paraId="0270E987">
      <w:pPr>
        <w:bidi w:val="0"/>
        <w:spacing w:beforeLines="0" w:afterLines="0" w:line="560" w:lineRule="exact"/>
        <w:ind w:firstLine="632" w:firstLineChars="200"/>
        <w:outlineLvl w:val="9"/>
        <w:rPr>
          <w:rFonts w:hint="default" w:ascii="Times New Roman" w:hAnsi="Times New Roman" w:cs="Times New Roman"/>
          <w:b w:val="0"/>
          <w:bCs w:val="0"/>
          <w:i w:val="0"/>
          <w:iCs w:val="0"/>
          <w:color w:val="auto"/>
          <w:highlight w:val="none"/>
          <w:u w:val="none" w:color="auto"/>
          <w:shd w:val="clear" w:color="auto" w:fill="auto"/>
          <w:lang w:val="en-US" w:eastAsia="zh-CN"/>
        </w:rPr>
      </w:pPr>
    </w:p>
    <w:p w14:paraId="44D284E9">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第四节 辅助器具配置管理</w:t>
      </w:r>
    </w:p>
    <w:p w14:paraId="2D0EFE5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pPr>
    </w:p>
    <w:p w14:paraId="520906F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第一百零四条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工伤职工认为需要配置辅助器具的，可以向劳动能力鉴定委员会提出辅助器具配置确认申请，并提交下列材料：</w:t>
      </w:r>
    </w:p>
    <w:p w14:paraId="5691B4E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（一）居民身份证或者社会保障卡等有效身份证明原件；</w:t>
      </w:r>
    </w:p>
    <w:p w14:paraId="55C488B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（二）有效的诊断证明、按照医疗机构病历管理有关规定复印或者复制的检查、检验报告等完整病历材料。</w:t>
      </w:r>
    </w:p>
    <w:p w14:paraId="0F6ABB2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工伤职工本人因身体等原因无法提出申请的，可由其近亲属或者用人单位代为申请。</w:t>
      </w:r>
    </w:p>
    <w:p w14:paraId="254D564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劳动能力鉴定委员会收到辅助器具配置确认申请后，先通过</w:t>
      </w:r>
      <w:r>
        <w:rPr>
          <w:rFonts w:hint="eastAsia" w:cs="Times New Roman"/>
          <w:b w:val="0"/>
          <w:bCs w:val="0"/>
          <w:i w:val="0"/>
          <w:iCs w:val="0"/>
          <w:color w:val="auto"/>
          <w:spacing w:val="0"/>
          <w:sz w:val="32"/>
          <w:szCs w:val="32"/>
          <w:highlight w:val="none"/>
          <w:u w:val="none" w:color="auto"/>
          <w:shd w:val="clear" w:color="auto" w:fill="auto"/>
          <w:lang w:val="en-US" w:eastAsia="zh-CN"/>
        </w:rPr>
        <w:t>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信息系统查阅</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认定工伤决定书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有效身份证明材料等，材料不完整的，应当自收到申请之日起5个工作日内一次性书面告知申请人需要补正的全部材料；材料完整的，应当在收到申请之日起60日内作出确认结论。伤情复杂、涉及医疗卫生专业较多的，作出确认结论的期限可以延长30日。</w:t>
      </w:r>
    </w:p>
    <w:p w14:paraId="044F6BD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第一百零五条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工伤职工收到</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劳动能力鉴定委员会</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予以配置的确认结论后，及时向</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进行登记，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向工伤职工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出具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配置费用核付通知单</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并告知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下列事项：</w:t>
      </w:r>
    </w:p>
    <w:p w14:paraId="7DFCEA2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（一）工伤职工应当到工伤保险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辅助器具配置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服务协议机构进行配置；</w:t>
      </w:r>
    </w:p>
    <w:p w14:paraId="7378B6C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（二）确认配置的辅助器具最高支付限额和最低使用年限；</w:t>
      </w:r>
    </w:p>
    <w:p w14:paraId="7718C48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（三）工伤职工配置辅助器具超目录或者超出限额部分的费用，工伤保险基金不予支付。</w:t>
      </w:r>
    </w:p>
    <w:p w14:paraId="0B17F265">
      <w:pPr>
        <w:spacing w:beforeLines="0" w:afterLines="0" w:line="560" w:lineRule="exact"/>
        <w:ind w:firstLine="632" w:firstLineChars="200"/>
        <w:rPr>
          <w:rFonts w:hint="default" w:ascii="Times New Roman" w:hAnsi="Times New Roman" w:eastAsia="宋体" w:cs="Times New Roman"/>
          <w:b w:val="0"/>
          <w:bCs w:val="0"/>
          <w:i w:val="0"/>
          <w:iCs w:val="0"/>
          <w:color w:val="auto"/>
          <w:sz w:val="24"/>
          <w:szCs w:val="24"/>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推动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劳动能力鉴定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委员会与经办机构在配置确认工作中的业务协同，实现</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劳动能力鉴定部门出具配置确认结论时一并告知申请人辅助器具配置协议机构名单、目录、支付限额、最低使用年限等信息。</w:t>
      </w:r>
    </w:p>
    <w:p w14:paraId="3E1147B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第一百零六条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工伤职工可以持配置费用核付</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通知单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，选择工伤保险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辅助器具配置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服务协议机构配置辅助器具。</w:t>
      </w:r>
    </w:p>
    <w:p w14:paraId="1822DC2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协议机构应当根据与经办机构签订的服务协议，为工伤职工提供配置服务，并如实记录工伤职工信息、配置器具产品信息、最高支付限额、最低使用年限以及实际配置费用等配置服务事项。</w:t>
      </w:r>
    </w:p>
    <w:p w14:paraId="6D539D2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前款规定的配置服务记录经工伤职工签字后，分别由工伤职工和协议机构留存。</w:t>
      </w:r>
    </w:p>
    <w:p w14:paraId="4C01511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第一百零七条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辅助器具配置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服务协议机构或者工伤职工与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参保地经办机构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结算配置费用时，应当出具配置服务记录。</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参保地经办机构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核查后，应当按照工伤保险辅助器具配置目录有关规定及时支付费用。</w:t>
      </w:r>
    </w:p>
    <w:p w14:paraId="72E1136C">
      <w:pPr>
        <w:spacing w:before="0" w:beforeLines="0" w:afterLines="0" w:line="560" w:lineRule="exact"/>
        <w:ind w:right="0" w:firstLine="632" w:firstLineChars="200"/>
        <w:jc w:val="both"/>
        <w:outlineLvl w:val="9"/>
        <w:rPr>
          <w:rFonts w:hint="default" w:ascii="Times New Roman" w:hAnsi="Times New Roman" w:eastAsia="仿宋_GB2312" w:cs="Times New Roman"/>
          <w:i w:val="0"/>
          <w:iCs w:val="0"/>
          <w:color w:val="auto"/>
          <w:sz w:val="32"/>
          <w:szCs w:val="32"/>
          <w:highlight w:val="none"/>
          <w:u w:val="none" w:color="auto"/>
          <w:shd w:val="clear" w:color="auto" w:fill="auto"/>
        </w:rPr>
      </w:pP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各级经办机构</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应建立辅助器具工作回访制度，对辅助器具装配的质量和服务进行跟踪检查，并将检查结果作为对辅助器具配置服务协议机构的评价依据。</w:t>
      </w:r>
    </w:p>
    <w:p w14:paraId="6761177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第一百零八条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工伤职工配置辅助器具的费用包括安装、维修、训练等费用，由工伤保险基金按照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国家和省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的规定支付。</w:t>
      </w:r>
    </w:p>
    <w:p w14:paraId="6A2D2BE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第一百零九条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经</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参保地经办机构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同意，参加工伤保险的工伤职工符合以下条件之一的，可以到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市外</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签订</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辅助器具配置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服务协议的机构配置辅助器具，发生的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符合规定的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安装、维修、训练、交通、食宿等费用，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由</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工伤保险基金按照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国家和省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的规定支付</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2545C71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没有终结工伤保险关系的工伤职工在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市外</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居住半年及以上</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，且居住地所在市工伤保险服务协议机构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不能提供的；</w:t>
      </w:r>
    </w:p>
    <w:p w14:paraId="7954423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经劳动能力鉴定委员会确认予以配置的辅助器具，但</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本市工伤保险服务协议机构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不能提供的</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w:t>
      </w:r>
    </w:p>
    <w:p w14:paraId="0A75854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申请异地配置工伤保险辅助器具的，应填写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备案表，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并按</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国家和省有关规定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经办机构提交相关长期异地居住证明材料。</w:t>
      </w:r>
    </w:p>
    <w:p w14:paraId="765958A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第一百一十条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有下列情形之一的，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不予支付配置费用：</w:t>
      </w:r>
    </w:p>
    <w:p w14:paraId="786BABA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（一）未经劳动能力鉴定委员会确认，自行配置辅助器具的；</w:t>
      </w:r>
    </w:p>
    <w:p w14:paraId="67FF99D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（二）在非工伤保险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辅助器具配置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服务协议机构配置辅助器具的（不含本规程第</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一百一十二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条、第</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一百一十三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条规定的情形）；</w:t>
      </w:r>
    </w:p>
    <w:p w14:paraId="2F6FF1E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（三）配置辅助器具超目录或者超出限额部分的；</w:t>
      </w:r>
    </w:p>
    <w:p w14:paraId="5CFA3A4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（四）违反规定更换辅助器具的。</w:t>
      </w:r>
    </w:p>
    <w:p w14:paraId="48D6280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第一百一十一条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辅助器具达到规定的最低使用年限的，工伤职工可以向劳动能力鉴定委员会提出更换申请，经劳动能力鉴定委员会确认予以更换的，根据有关规定予以再次配置，并按照工伤保险有关规定支付费用。</w:t>
      </w:r>
    </w:p>
    <w:p w14:paraId="0C8AE3D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工伤职工因伤情发生变化，需要更换主要部件或者配置新的辅助器具的，经向劳动能力鉴定委员会提出申请并经确认后，根</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据有关规定予以更换（配置），并按照工伤保险有关规定支付费用。</w:t>
      </w:r>
    </w:p>
    <w:p w14:paraId="02B90D8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第一百一十二条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已认定工伤的，因伤情需要立即配置</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广东省工伤保险辅助器具配置目录</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中的矫形器（不包括截瘫行走矫形器）和压力衣的，工伤职工、近亲属或者用人单位应当在配置前先通知所在市劳动能力鉴定委员会及</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填报相关表格</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进行备案。工伤医疗</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、康复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终结后，再按照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国家和省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的有关规定，向所在市劳动能力鉴定委员会提出申请，经确认予以配置的，按照工伤保险有关规定支付费用。</w:t>
      </w:r>
    </w:p>
    <w:p w14:paraId="21C0358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第一百一十三条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对工伤保险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辅助器具配置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服务协议机构不能配置的假发及生活类辅助器具，在劳动能力鉴定委员会作出予以配置的结论后，工伤职工可向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申请自行购买，并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填写</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提</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自行购买申请表。经</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同意后，自行购买并凭相关发票凭证到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按规定报销费用。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w:t>
      </w:r>
    </w:p>
    <w:p w14:paraId="494ECD8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p>
    <w:p w14:paraId="170D0323">
      <w:pPr>
        <w:pStyle w:val="3"/>
        <w:numPr>
          <w:ilvl w:val="0"/>
          <w:numId w:val="7"/>
        </w:numPr>
        <w:spacing w:line="560" w:lineRule="exact"/>
        <w:jc w:val="center"/>
        <w:rPr>
          <w:rFonts w:hint="default" w:ascii="Times New Roman" w:hAnsi="Times New Roman" w:cs="Times New Roman"/>
          <w:b w:val="0"/>
          <w:bCs w:val="0"/>
          <w:i w:val="0"/>
          <w:iCs w:val="0"/>
          <w:color w:val="auto"/>
          <w:highlight w:val="none"/>
          <w:u w:val="none" w:color="auto"/>
          <w:shd w:val="clear" w:color="auto" w:fill="auto"/>
          <w:lang w:eastAsia="zh-CN"/>
        </w:rPr>
      </w:pPr>
      <w:r>
        <w:rPr>
          <w:rFonts w:hint="default" w:ascii="Times New Roman" w:hAnsi="Times New Roman"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highlight w:val="none"/>
          <w:u w:val="none" w:color="auto"/>
          <w:shd w:val="clear" w:color="auto" w:fill="auto"/>
          <w:lang w:eastAsia="zh-CN"/>
        </w:rPr>
        <w:t>工伤保险待遇审核</w:t>
      </w:r>
    </w:p>
    <w:p w14:paraId="489A1BBF">
      <w:pPr>
        <w:numPr>
          <w:ilvl w:val="0"/>
          <w:numId w:val="0"/>
        </w:numPr>
        <w:spacing w:line="560" w:lineRule="exact"/>
        <w:jc w:val="center"/>
        <w:outlineLvl w:val="9"/>
        <w:rPr>
          <w:rFonts w:hint="default" w:ascii="Times New Roman" w:hAnsi="Times New Roman" w:cs="Times New Roman"/>
          <w:b w:val="0"/>
          <w:bCs w:val="0"/>
          <w:i w:val="0"/>
          <w:iCs w:val="0"/>
          <w:color w:val="auto"/>
          <w:highlight w:val="none"/>
          <w:u w:val="none" w:color="auto"/>
          <w:shd w:val="clear" w:color="auto" w:fill="auto"/>
          <w:lang w:val="en-US" w:eastAsia="zh-CN"/>
        </w:rPr>
      </w:pPr>
    </w:p>
    <w:p w14:paraId="33FE4462">
      <w:pPr>
        <w:keepNext w:val="0"/>
        <w:keepLines w:val="0"/>
        <w:pageBreakBefore w:val="0"/>
        <w:widowControl w:val="0"/>
        <w:numPr>
          <w:ilvl w:val="0"/>
          <w:numId w:val="8"/>
        </w:numPr>
        <w:kinsoku/>
        <w:wordWrap/>
        <w:overflowPunct/>
        <w:topLinePunct w:val="0"/>
        <w:autoSpaceDE/>
        <w:autoSpaceDN/>
        <w:bidi w:val="0"/>
        <w:adjustRightInd/>
        <w:snapToGrid/>
        <w:spacing w:beforeLines="0" w:afterLines="0" w:line="560" w:lineRule="exact"/>
        <w:ind w:left="0" w:leftChars="0" w:right="164" w:rightChars="0" w:firstLine="632" w:firstLineChars="200"/>
        <w:jc w:val="center"/>
        <w:textAlignment w:val="auto"/>
        <w:outlineLvl w:val="1"/>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待遇资格确认</w:t>
      </w:r>
    </w:p>
    <w:p w14:paraId="2A3E78C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632" w:leftChars="200" w:right="164" w:rightChars="0" w:firstLine="0" w:firstLineChars="0"/>
        <w:jc w:val="center"/>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pPr>
    </w:p>
    <w:p w14:paraId="76742D5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164"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第一百一十四条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工伤</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t>保险待遇</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资格确认包括各项工伤</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t>保险</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待遇享受资格确认、工亡职工供养亲属抚恤金享受资格确认等内容。</w:t>
      </w:r>
    </w:p>
    <w:p w14:paraId="2D217A0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第一百一十五条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经办机构收到</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待遇申请后，应当核准享受待遇人员的身份</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状态和生存状态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并通过</w:t>
      </w:r>
      <w:r>
        <w:rPr>
          <w:rFonts w:hint="eastAsia" w:cs="Times New Roman"/>
          <w:b w:val="0"/>
          <w:bCs w:val="0"/>
          <w:i w:val="0"/>
          <w:iCs w:val="0"/>
          <w:color w:val="auto"/>
          <w:spacing w:val="0"/>
          <w:sz w:val="32"/>
          <w:szCs w:val="32"/>
          <w:highlight w:val="none"/>
          <w:u w:val="none" w:color="auto"/>
          <w:shd w:val="clear" w:color="auto" w:fill="auto"/>
          <w:lang w:val="en-US" w:eastAsia="zh-CN"/>
        </w:rPr>
        <w:t>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信息系统核查职工参保缴费、工伤认定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劳动能力鉴定等信息</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，按规定确认职工享受待遇资格，</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以下情形</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列入重点待遇审核范围：</w:t>
      </w:r>
    </w:p>
    <w:p w14:paraId="495B4AA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（一）参保单位未</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按</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照国务院工伤保险条例</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第</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十七</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条第一款</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定的时限内提</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工伤认定申请的；</w:t>
      </w:r>
    </w:p>
    <w:p w14:paraId="66D40BA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（二）参保单位中断缴费后补缴欠费和滞纳金的；</w:t>
      </w:r>
    </w:p>
    <w:p w14:paraId="00C0908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（三）新参保单位补缴欠费和滞纳金的；</w:t>
      </w:r>
    </w:p>
    <w:p w14:paraId="3B00B23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已申报但未及时缴费的；</w:t>
      </w:r>
    </w:p>
    <w:p w14:paraId="6CE689A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（五）</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当天受伤当天参保的；</w:t>
      </w:r>
    </w:p>
    <w:p w14:paraId="1E919BF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（六）</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t>申请工伤认定材料载明受伤害</w:t>
      </w:r>
      <w:r>
        <w:rPr>
          <w:rFonts w:hint="default" w:ascii="Times New Roman" w:hAnsi="Times New Roman" w:cs="Times New Roman"/>
          <w:b w:val="0"/>
          <w:bCs w:val="0"/>
          <w:i w:val="0"/>
          <w:iCs w:val="0"/>
          <w:strike w:val="0"/>
          <w:color w:val="auto"/>
          <w:spacing w:val="0"/>
          <w:kern w:val="2"/>
          <w:sz w:val="32"/>
          <w:szCs w:val="32"/>
          <w:highlight w:val="none"/>
          <w:u w:val="none" w:color="auto"/>
          <w:shd w:val="clear" w:color="auto" w:fill="auto"/>
          <w:lang w:val="en-US" w:eastAsia="zh-CN" w:bidi="ar-SA"/>
        </w:rPr>
        <w:t>职工为30日内新入职的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7675EFD2">
      <w:pPr>
        <w:pStyle w:val="5"/>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（七）参保单位中断缴费期间发生工伤的</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w:t>
      </w:r>
    </w:p>
    <w:p w14:paraId="252603CB">
      <w:pPr>
        <w:spacing w:beforeLines="0" w:afterLines="0" w:line="560" w:lineRule="exact"/>
        <w:ind w:firstLine="632"/>
        <w:outlineLvl w:val="9"/>
        <w:rPr>
          <w:rFonts w:hint="default" w:ascii="Times New Roman" w:hAnsi="Times New Roman" w:cs="Times New Roman"/>
          <w:b w:val="0"/>
          <w:bCs w:val="0"/>
          <w:i w:val="0"/>
          <w:iCs w:val="0"/>
          <w:color w:val="auto"/>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八</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highlight w:val="none"/>
          <w:u w:val="none" w:color="auto"/>
          <w:shd w:val="clear" w:color="auto" w:fill="auto"/>
        </w:rPr>
        <w:t>参保单位和工伤</w:t>
      </w:r>
      <w:r>
        <w:rPr>
          <w:rFonts w:hint="default" w:ascii="Times New Roman" w:hAnsi="Times New Roman" w:cs="Times New Roman"/>
          <w:b w:val="0"/>
          <w:bCs w:val="0"/>
          <w:i w:val="0"/>
          <w:iCs w:val="0"/>
          <w:color w:val="auto"/>
          <w:highlight w:val="none"/>
          <w:u w:val="none" w:color="auto"/>
          <w:shd w:val="clear" w:color="auto" w:fill="auto"/>
          <w:lang w:eastAsia="zh-CN"/>
        </w:rPr>
        <w:t>认定决定书记载的用人</w:t>
      </w:r>
      <w:r>
        <w:rPr>
          <w:rFonts w:hint="default" w:ascii="Times New Roman" w:hAnsi="Times New Roman" w:cs="Times New Roman"/>
          <w:b w:val="0"/>
          <w:bCs w:val="0"/>
          <w:i w:val="0"/>
          <w:iCs w:val="0"/>
          <w:color w:val="auto"/>
          <w:highlight w:val="none"/>
          <w:u w:val="none" w:color="auto"/>
          <w:shd w:val="clear" w:color="auto" w:fill="auto"/>
        </w:rPr>
        <w:t>单位</w:t>
      </w:r>
      <w:r>
        <w:rPr>
          <w:rFonts w:hint="default" w:ascii="Times New Roman" w:hAnsi="Times New Roman" w:cs="Times New Roman"/>
          <w:b w:val="0"/>
          <w:bCs w:val="0"/>
          <w:i w:val="0"/>
          <w:iCs w:val="0"/>
          <w:color w:val="auto"/>
          <w:highlight w:val="none"/>
          <w:u w:val="none" w:color="auto"/>
          <w:shd w:val="clear" w:color="auto" w:fill="auto"/>
          <w:lang w:eastAsia="zh-CN"/>
        </w:rPr>
        <w:t>（工伤保险责任单位）</w:t>
      </w:r>
      <w:r>
        <w:rPr>
          <w:rFonts w:hint="default" w:ascii="Times New Roman" w:hAnsi="Times New Roman" w:cs="Times New Roman"/>
          <w:b w:val="0"/>
          <w:bCs w:val="0"/>
          <w:i w:val="0"/>
          <w:iCs w:val="0"/>
          <w:color w:val="auto"/>
          <w:highlight w:val="none"/>
          <w:u w:val="none" w:color="auto"/>
          <w:shd w:val="clear" w:color="auto" w:fill="auto"/>
        </w:rPr>
        <w:t>不一致的</w:t>
      </w:r>
      <w:r>
        <w:rPr>
          <w:rFonts w:hint="default" w:ascii="Times New Roman" w:hAnsi="Times New Roman" w:cs="Times New Roman"/>
          <w:b w:val="0"/>
          <w:bCs w:val="0"/>
          <w:i w:val="0"/>
          <w:iCs w:val="0"/>
          <w:color w:val="auto"/>
          <w:highlight w:val="none"/>
          <w:u w:val="none" w:color="auto"/>
          <w:shd w:val="clear" w:color="auto" w:fill="auto"/>
          <w:lang w:eastAsia="zh-CN"/>
        </w:rPr>
        <w:t>；</w:t>
      </w:r>
    </w:p>
    <w:p w14:paraId="3F25C034">
      <w:pPr>
        <w:numPr>
          <w:ilvl w:val="0"/>
          <w:numId w:val="0"/>
        </w:numPr>
        <w:spacing w:beforeLines="0" w:afterLines="0" w:line="560" w:lineRule="exact"/>
        <w:ind w:firstLine="632" w:firstLineChars="0"/>
        <w:outlineLvl w:val="9"/>
        <w:rPr>
          <w:rFonts w:hint="default" w:ascii="Times New Roman" w:hAnsi="Times New Roman" w:cs="Times New Roman"/>
          <w:b w:val="0"/>
          <w:bCs w:val="0"/>
          <w:i w:val="0"/>
          <w:iCs w:val="0"/>
          <w:color w:val="auto"/>
          <w:sz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z w:val="32"/>
          <w:highlight w:val="none"/>
          <w:u w:val="none" w:color="auto"/>
          <w:shd w:val="clear" w:color="auto" w:fill="auto"/>
        </w:rPr>
        <w:t>（</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九</w:t>
      </w:r>
      <w:r>
        <w:rPr>
          <w:rFonts w:hint="default" w:ascii="Times New Roman" w:hAnsi="Times New Roman" w:eastAsia="仿宋_GB2312" w:cs="Times New Roman"/>
          <w:b w:val="0"/>
          <w:bCs w:val="0"/>
          <w:i w:val="0"/>
          <w:iCs w:val="0"/>
          <w:color w:val="auto"/>
          <w:sz w:val="32"/>
          <w:highlight w:val="none"/>
          <w:u w:val="none" w:color="auto"/>
          <w:shd w:val="clear" w:color="auto" w:fill="auto"/>
        </w:rPr>
        <w:t>）</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同一人在同一个月在3个及以上用人单位参加工伤保险的；</w:t>
      </w:r>
    </w:p>
    <w:p w14:paraId="7A2F343B">
      <w:pPr>
        <w:pStyle w:val="5"/>
        <w:spacing w:line="560" w:lineRule="exact"/>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（十）单项参加工伤保险或按</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工程建设项目参保</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的；</w:t>
      </w:r>
    </w:p>
    <w:p w14:paraId="4BC7102E">
      <w:pPr>
        <w:pStyle w:val="5"/>
        <w:spacing w:line="560" w:lineRule="exact"/>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（十一）</w:t>
      </w:r>
      <w:r>
        <w:rPr>
          <w:rFonts w:hint="default" w:ascii="Times New Roman" w:hAnsi="Times New Roman" w:eastAsia="仿宋_GB2312" w:cs="Times New Roman"/>
          <w:i w:val="0"/>
          <w:iCs w:val="0"/>
          <w:color w:val="auto"/>
          <w:sz w:val="32"/>
          <w:szCs w:val="32"/>
          <w:highlight w:val="none"/>
          <w:u w:val="none" w:color="auto"/>
          <w:shd w:val="clear" w:color="auto" w:fill="auto"/>
          <w:lang w:val="en-US" w:eastAsia="zh-CN"/>
        </w:rPr>
        <w:t>同一用人单位连续多人被认定为工伤，或工伤发生率过高的；</w:t>
      </w:r>
    </w:p>
    <w:p w14:paraId="16EFCF80">
      <w:pPr>
        <w:numPr>
          <w:ilvl w:val="0"/>
          <w:numId w:val="0"/>
        </w:numPr>
        <w:spacing w:beforeLines="0" w:afterLines="0" w:line="560" w:lineRule="exact"/>
        <w:ind w:firstLine="632" w:firstLineChars="200"/>
        <w:rPr>
          <w:rFonts w:hint="default" w:ascii="Times New Roman" w:hAnsi="Times New Roman" w:cs="Times New Roman"/>
          <w:b w:val="0"/>
          <w:bCs w:val="0"/>
          <w:i w:val="0"/>
          <w:iCs w:val="0"/>
          <w:color w:val="auto"/>
          <w:sz w:val="32"/>
          <w:highlight w:val="none"/>
          <w:u w:val="none" w:color="auto"/>
          <w:shd w:val="clear" w:color="auto" w:fill="auto"/>
          <w:lang w:val="en-US" w:eastAsia="zh-CN"/>
        </w:rPr>
      </w:pPr>
      <w:r>
        <w:rPr>
          <w:rFonts w:hint="default" w:ascii="Times New Roman" w:hAnsi="Times New Roman" w:cs="Times New Roman"/>
          <w:b w:val="0"/>
          <w:bCs w:val="0"/>
          <w:i w:val="0"/>
          <w:iCs w:val="0"/>
          <w:color w:val="auto"/>
          <w:sz w:val="32"/>
          <w:highlight w:val="none"/>
          <w:u w:val="none" w:color="auto"/>
          <w:shd w:val="clear" w:color="auto" w:fill="auto"/>
          <w:lang w:val="en-US" w:eastAsia="zh-CN"/>
        </w:rPr>
        <w:t>（十二）突击提高缴费工资；</w:t>
      </w:r>
    </w:p>
    <w:p w14:paraId="75737EA9">
      <w:pPr>
        <w:numPr>
          <w:ilvl w:val="0"/>
          <w:numId w:val="0"/>
        </w:numPr>
        <w:spacing w:beforeLines="0" w:afterLines="0" w:line="560" w:lineRule="exact"/>
        <w:ind w:firstLine="632" w:firstLineChars="200"/>
        <w:rPr>
          <w:rFonts w:hint="default" w:ascii="Times New Roman" w:hAnsi="Times New Roman" w:cs="Times New Roman"/>
          <w:b w:val="0"/>
          <w:bCs w:val="0"/>
          <w:i w:val="0"/>
          <w:iCs w:val="0"/>
          <w:color w:val="auto"/>
          <w:sz w:val="32"/>
          <w:highlight w:val="none"/>
          <w:u w:val="none" w:color="auto"/>
          <w:shd w:val="clear" w:color="auto" w:fill="auto"/>
          <w:lang w:eastAsia="zh-CN"/>
        </w:rPr>
      </w:pPr>
      <w:r>
        <w:rPr>
          <w:rFonts w:hint="default" w:ascii="Times New Roman" w:hAnsi="Times New Roman" w:cs="Times New Roman"/>
          <w:b w:val="0"/>
          <w:bCs w:val="0"/>
          <w:i w:val="0"/>
          <w:iCs w:val="0"/>
          <w:color w:val="auto"/>
          <w:sz w:val="32"/>
          <w:highlight w:val="none"/>
          <w:u w:val="none" w:color="auto"/>
          <w:shd w:val="clear" w:color="auto" w:fill="auto"/>
          <w:lang w:val="en-US" w:eastAsia="zh-CN"/>
        </w:rPr>
        <w:t>（十三）疑似</w:t>
      </w:r>
      <w:r>
        <w:rPr>
          <w:rFonts w:hint="default" w:ascii="Times New Roman" w:hAnsi="Times New Roman" w:cs="Times New Roman"/>
          <w:b w:val="0"/>
          <w:bCs w:val="0"/>
          <w:i w:val="0"/>
          <w:iCs w:val="0"/>
          <w:color w:val="auto"/>
          <w:sz w:val="32"/>
          <w:highlight w:val="none"/>
          <w:u w:val="none" w:color="auto"/>
          <w:shd w:val="clear" w:color="auto" w:fill="auto"/>
          <w:lang w:eastAsia="zh-CN"/>
        </w:rPr>
        <w:t>跨险种</w:t>
      </w:r>
      <w:r>
        <w:rPr>
          <w:rFonts w:hint="default" w:ascii="Times New Roman" w:hAnsi="Times New Roman" w:eastAsia="仿宋_GB2312" w:cs="Times New Roman"/>
          <w:b w:val="0"/>
          <w:bCs w:val="0"/>
          <w:i w:val="0"/>
          <w:iCs w:val="0"/>
          <w:color w:val="auto"/>
          <w:sz w:val="32"/>
          <w:highlight w:val="none"/>
          <w:u w:val="none" w:color="auto"/>
          <w:shd w:val="clear" w:color="auto" w:fill="auto"/>
        </w:rPr>
        <w:t>重复领取待遇</w:t>
      </w:r>
      <w:r>
        <w:rPr>
          <w:rFonts w:hint="default" w:ascii="Times New Roman" w:hAnsi="Times New Roman" w:cs="Times New Roman"/>
          <w:b w:val="0"/>
          <w:bCs w:val="0"/>
          <w:i w:val="0"/>
          <w:iCs w:val="0"/>
          <w:color w:val="auto"/>
          <w:sz w:val="32"/>
          <w:highlight w:val="none"/>
          <w:u w:val="none" w:color="auto"/>
          <w:shd w:val="clear" w:color="auto" w:fill="auto"/>
          <w:lang w:eastAsia="zh-CN"/>
        </w:rPr>
        <w:t>的；</w:t>
      </w:r>
    </w:p>
    <w:p w14:paraId="70449E0E">
      <w:pPr>
        <w:numPr>
          <w:ilvl w:val="0"/>
          <w:numId w:val="0"/>
        </w:numPr>
        <w:spacing w:beforeLines="0" w:afterLines="0" w:line="560" w:lineRule="exact"/>
        <w:ind w:firstLine="632" w:firstLineChars="200"/>
        <w:rPr>
          <w:rFonts w:hint="default" w:ascii="Times New Roman" w:hAnsi="Times New Roman" w:eastAsia="仿宋_GB2312" w:cs="Times New Roman"/>
          <w:b w:val="0"/>
          <w:bCs w:val="0"/>
          <w:i w:val="0"/>
          <w:iCs w:val="0"/>
          <w:color w:val="auto"/>
          <w:sz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highlight w:val="none"/>
          <w:u w:val="none" w:color="auto"/>
          <w:shd w:val="clear" w:color="auto" w:fill="auto"/>
        </w:rPr>
        <w:t>（</w:t>
      </w:r>
      <w:r>
        <w:rPr>
          <w:rFonts w:hint="default" w:ascii="Times New Roman" w:hAnsi="Times New Roman" w:cs="Times New Roman"/>
          <w:b w:val="0"/>
          <w:bCs w:val="0"/>
          <w:i w:val="0"/>
          <w:iCs w:val="0"/>
          <w:color w:val="auto"/>
          <w:sz w:val="32"/>
          <w:highlight w:val="none"/>
          <w:u w:val="none" w:color="auto"/>
          <w:shd w:val="clear" w:color="auto" w:fill="auto"/>
          <w:lang w:eastAsia="zh-CN"/>
        </w:rPr>
        <w:t>十</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四</w:t>
      </w:r>
      <w:r>
        <w:rPr>
          <w:rFonts w:hint="default" w:ascii="Times New Roman" w:hAnsi="Times New Roman" w:eastAsia="仿宋_GB2312" w:cs="Times New Roman"/>
          <w:b w:val="0"/>
          <w:bCs w:val="0"/>
          <w:i w:val="0"/>
          <w:iCs w:val="0"/>
          <w:color w:val="auto"/>
          <w:sz w:val="32"/>
          <w:highlight w:val="none"/>
          <w:u w:val="none" w:color="auto"/>
          <w:shd w:val="clear" w:color="auto" w:fill="auto"/>
        </w:rPr>
        <w:t>）</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疑似</w:t>
      </w:r>
      <w:r>
        <w:rPr>
          <w:rFonts w:hint="default" w:ascii="Times New Roman" w:hAnsi="Times New Roman" w:eastAsia="仿宋_GB2312" w:cs="Times New Roman"/>
          <w:b w:val="0"/>
          <w:bCs w:val="0"/>
          <w:i w:val="0"/>
          <w:iCs w:val="0"/>
          <w:color w:val="auto"/>
          <w:sz w:val="32"/>
          <w:highlight w:val="none"/>
          <w:u w:val="none" w:color="auto"/>
          <w:shd w:val="clear" w:color="auto" w:fill="auto"/>
        </w:rPr>
        <w:t>超范围享受</w:t>
      </w:r>
      <w:r>
        <w:rPr>
          <w:rFonts w:hint="default" w:ascii="Times New Roman" w:hAnsi="Times New Roman" w:cs="Times New Roman"/>
          <w:b w:val="0"/>
          <w:bCs w:val="0"/>
          <w:i w:val="0"/>
          <w:iCs w:val="0"/>
          <w:color w:val="auto"/>
          <w:sz w:val="32"/>
          <w:highlight w:val="none"/>
          <w:u w:val="none" w:color="auto"/>
          <w:shd w:val="clear" w:color="auto" w:fill="auto"/>
          <w:lang w:eastAsia="zh-CN"/>
        </w:rPr>
        <w:t>待遇的；</w:t>
      </w:r>
    </w:p>
    <w:p w14:paraId="699ECD69">
      <w:pPr>
        <w:pStyle w:val="5"/>
        <w:spacing w:beforeLines="0" w:afterLines="0" w:line="560" w:lineRule="exact"/>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z w:val="32"/>
          <w:highlight w:val="none"/>
          <w:u w:val="none" w:color="auto"/>
          <w:shd w:val="clear" w:color="auto" w:fill="auto"/>
        </w:rPr>
        <w:t>（</w:t>
      </w: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十</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五</w:t>
      </w:r>
      <w:r>
        <w:rPr>
          <w:rFonts w:hint="default" w:ascii="Times New Roman" w:hAnsi="Times New Roman" w:eastAsia="仿宋_GB2312" w:cs="Times New Roman"/>
          <w:b w:val="0"/>
          <w:bCs w:val="0"/>
          <w:i w:val="0"/>
          <w:iCs w:val="0"/>
          <w:color w:val="auto"/>
          <w:sz w:val="32"/>
          <w:highlight w:val="none"/>
          <w:u w:val="none" w:color="auto"/>
          <w:shd w:val="clear" w:color="auto" w:fill="auto"/>
        </w:rPr>
        <w:t>）</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疑似</w:t>
      </w:r>
      <w:r>
        <w:rPr>
          <w:rFonts w:hint="default" w:ascii="Times New Roman" w:hAnsi="Times New Roman" w:eastAsia="仿宋_GB2312" w:cs="Times New Roman"/>
          <w:b w:val="0"/>
          <w:bCs w:val="0"/>
          <w:i w:val="0"/>
          <w:iCs w:val="0"/>
          <w:color w:val="auto"/>
          <w:sz w:val="32"/>
          <w:highlight w:val="none"/>
          <w:u w:val="none" w:color="auto"/>
          <w:shd w:val="clear" w:color="auto" w:fill="auto"/>
        </w:rPr>
        <w:t>伪造工伤</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证明</w:t>
      </w:r>
      <w:r>
        <w:rPr>
          <w:rFonts w:hint="default" w:ascii="Times New Roman" w:hAnsi="Times New Roman" w:eastAsia="仿宋_GB2312" w:cs="Times New Roman"/>
          <w:b w:val="0"/>
          <w:bCs w:val="0"/>
          <w:i w:val="0"/>
          <w:iCs w:val="0"/>
          <w:color w:val="auto"/>
          <w:sz w:val="32"/>
          <w:highlight w:val="none"/>
          <w:u w:val="none" w:color="auto"/>
          <w:shd w:val="clear" w:color="auto" w:fill="auto"/>
        </w:rPr>
        <w:t>材料</w:t>
      </w: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就医资料</w:t>
      </w:r>
      <w:r>
        <w:rPr>
          <w:rFonts w:hint="default" w:ascii="Times New Roman" w:hAnsi="Times New Roman" w:eastAsia="仿宋_GB2312" w:cs="Times New Roman"/>
          <w:b w:val="0"/>
          <w:bCs w:val="0"/>
          <w:i w:val="0"/>
          <w:iCs w:val="0"/>
          <w:color w:val="auto"/>
          <w:sz w:val="32"/>
          <w:highlight w:val="none"/>
          <w:u w:val="none" w:color="auto"/>
          <w:shd w:val="clear" w:color="auto" w:fill="auto"/>
        </w:rPr>
        <w:t>或票据、冒用工伤人员身份就医或配置辅助器具等欺诈骗保</w:t>
      </w: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的；</w:t>
      </w:r>
    </w:p>
    <w:p w14:paraId="0CE63F6D">
      <w:pPr>
        <w:pStyle w:val="5"/>
        <w:spacing w:beforeLines="0" w:afterLines="0" w:line="560" w:lineRule="exact"/>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十六</w:t>
      </w: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涉嫌虚构劳动关系参保（含挂靠参保）的；</w:t>
      </w:r>
    </w:p>
    <w:p w14:paraId="2DEF4670">
      <w:pPr>
        <w:pStyle w:val="5"/>
        <w:numPr>
          <w:ilvl w:val="0"/>
          <w:numId w:val="0"/>
        </w:numPr>
        <w:spacing w:beforeLines="0" w:afterLines="0" w:line="560" w:lineRule="exact"/>
        <w:ind w:firstLine="632" w:firstLineChars="200"/>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（十七）按本规程第三十一条工伤认定调查核实的材料上传错误、调查事项录入不完整的；</w:t>
      </w:r>
    </w:p>
    <w:p w14:paraId="0BA355A2">
      <w:pPr>
        <w:pStyle w:val="5"/>
        <w:numPr>
          <w:ilvl w:val="0"/>
          <w:numId w:val="0"/>
        </w:numPr>
        <w:spacing w:beforeLines="0" w:afterLines="0" w:line="560" w:lineRule="exact"/>
        <w:ind w:firstLine="632" w:firstLineChars="200"/>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（十八）其他符合国家和省规定情形的。</w:t>
      </w:r>
    </w:p>
    <w:p w14:paraId="14BF3C3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有经过待遇享受资格确</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的，不得进行工伤保险待遇核定业务。</w:t>
      </w:r>
    </w:p>
    <w:p w14:paraId="112E50FB">
      <w:pPr>
        <w:pStyle w:val="5"/>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i w:val="0"/>
          <w:iCs w:val="0"/>
          <w:color w:val="auto"/>
          <w:kern w:val="2"/>
          <w:sz w:val="32"/>
          <w:szCs w:val="32"/>
          <w:highlight w:val="none"/>
          <w:u w:val="none" w:color="auto"/>
          <w:shd w:val="clear" w:color="auto" w:fill="auto"/>
          <w:lang w:val="en-US" w:eastAsia="zh-CN" w:bidi="ar-SA"/>
        </w:rPr>
        <w:t xml:space="preserve">第一百一十六条 </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经办机构应加强对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单项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参加工伤保险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人员</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的工伤保险待遇审核</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重点审核以下情形：</w:t>
      </w:r>
    </w:p>
    <w:p w14:paraId="294FCB71">
      <w:pPr>
        <w:pStyle w:val="5"/>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（一）劳务派遣单位以及经营范围含劳务派遣等业务的用人单位；</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以劳务派遣名义为其他用人单位</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职工</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参加工伤保险；</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同一单位与上月参保情况比较，存在单项参加工伤保险人数骤升的；同一人同一个月在多个用人单位单项参加工伤保险的。</w:t>
      </w:r>
    </w:p>
    <w:p w14:paraId="7D38EF28">
      <w:pPr>
        <w:pStyle w:val="5"/>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（二）工伤事故发生地在广东省外的；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同一用人单位单项参加工伤保险人员连续多人被认定为工伤的；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工伤事故发生时间与参保时间在一个月内的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w:t>
      </w:r>
    </w:p>
    <w:p w14:paraId="5EDDEA4D">
      <w:pPr>
        <w:pStyle w:val="5"/>
        <w:spacing w:beforeLines="0" w:afterLines="0" w:line="560" w:lineRule="exact"/>
        <w:ind w:firstLine="632" w:firstLineChars="200"/>
        <w:rPr>
          <w:rFonts w:hint="default"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经办机构通过以上核查发现疑点数据的，应要求用人单位提</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供</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劳动关系</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存续、劳动用工存续、</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支付劳动报酬</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劳务派遣或外包费用支付凭证</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等</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材料</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核查待遇领取资格。发现涉嫌违规参保、骗取工伤认定或劳动能力鉴定结论的，应</w:t>
      </w:r>
      <w:r>
        <w:rPr>
          <w:rFonts w:hint="default" w:ascii="Times New Roman" w:hAnsi="Times New Roman" w:eastAsia="仿宋_GB2312" w:cs="Times New Roman"/>
          <w:b w:val="0"/>
          <w:bCs w:val="0"/>
          <w:i w:val="0"/>
          <w:iCs w:val="0"/>
          <w:strike w:val="0"/>
          <w:color w:val="auto"/>
          <w:sz w:val="32"/>
          <w:szCs w:val="32"/>
          <w:highlight w:val="none"/>
          <w:u w:val="none" w:color="auto"/>
          <w:shd w:val="clear" w:color="auto" w:fill="auto"/>
          <w:lang w:eastAsia="zh-CN"/>
        </w:rPr>
        <w:t>暂停业务办理</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及时将相关情况</w:t>
      </w:r>
      <w:r>
        <w:rPr>
          <w:rFonts w:hint="default" w:eastAsia="仿宋_GB2312" w:cs="Times New Roman"/>
          <w:b w:val="0"/>
          <w:bCs w:val="0"/>
          <w:i w:val="0"/>
          <w:iCs w:val="0"/>
          <w:color w:val="auto"/>
          <w:sz w:val="32"/>
          <w:szCs w:val="32"/>
          <w:highlight w:val="none"/>
          <w:u w:val="none" w:color="auto"/>
          <w:shd w:val="clear" w:color="auto" w:fill="auto"/>
          <w:lang w:val="en-US" w:eastAsia="zh-CN"/>
        </w:rPr>
        <w:t>书面反馈</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给税务机关、</w:t>
      </w:r>
      <w:r>
        <w:rPr>
          <w:rFonts w:hint="eastAsia"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社会保险行政部门</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和劳动能力鉴定机构核查，由其依职责依法依规处理</w:t>
      </w:r>
      <w:r>
        <w:rPr>
          <w:rFonts w:hint="default" w:eastAsia="仿宋_GB2312" w:cs="Times New Roman"/>
          <w:b w:val="0"/>
          <w:bCs w:val="0"/>
          <w:i w:val="0"/>
          <w:iCs w:val="0"/>
          <w:color w:val="auto"/>
          <w:sz w:val="32"/>
          <w:szCs w:val="32"/>
          <w:highlight w:val="none"/>
          <w:u w:val="none" w:color="auto"/>
          <w:shd w:val="clear" w:color="auto" w:fill="auto"/>
          <w:lang w:val="en-US" w:eastAsia="zh-CN"/>
        </w:rPr>
        <w:t>，并告知申请人</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；待核查处置完成后，经办机构再按规定办理待遇发放或终止。</w:t>
      </w:r>
      <w:r>
        <w:rPr>
          <w:rFonts w:hint="default" w:eastAsia="仿宋_GB2312" w:cs="Times New Roman"/>
          <w:b w:val="0"/>
          <w:bCs w:val="0"/>
          <w:i w:val="0"/>
          <w:iCs w:val="0"/>
          <w:color w:val="auto"/>
          <w:sz w:val="32"/>
          <w:szCs w:val="32"/>
          <w:highlight w:val="none"/>
          <w:u w:val="none" w:color="auto"/>
          <w:shd w:val="clear" w:color="auto" w:fill="auto"/>
          <w:lang w:val="en-US" w:eastAsia="zh-CN"/>
        </w:rPr>
        <w:t>相关部门原则上应在</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8</w:t>
      </w:r>
      <w:r>
        <w:rPr>
          <w:rFonts w:hint="default" w:eastAsia="仿宋_GB2312" w:cs="Times New Roman"/>
          <w:b w:val="0"/>
          <w:bCs w:val="0"/>
          <w:i w:val="0"/>
          <w:iCs w:val="0"/>
          <w:color w:val="auto"/>
          <w:sz w:val="32"/>
          <w:szCs w:val="32"/>
          <w:highlight w:val="none"/>
          <w:u w:val="none" w:color="auto"/>
          <w:shd w:val="clear" w:color="auto" w:fill="auto"/>
          <w:lang w:val="en-US" w:eastAsia="zh-CN"/>
        </w:rPr>
        <w:t>个工作日内完成核查；案情复杂的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，12</w:t>
      </w:r>
      <w:r>
        <w:rPr>
          <w:rFonts w:hint="default" w:eastAsia="仿宋_GB2312" w:cs="Times New Roman"/>
          <w:b w:val="0"/>
          <w:bCs w:val="0"/>
          <w:i w:val="0"/>
          <w:iCs w:val="0"/>
          <w:color w:val="auto"/>
          <w:sz w:val="32"/>
          <w:szCs w:val="32"/>
          <w:highlight w:val="none"/>
          <w:u w:val="none" w:color="auto"/>
          <w:shd w:val="clear" w:color="auto" w:fill="auto"/>
          <w:lang w:val="en-US" w:eastAsia="zh-CN"/>
        </w:rPr>
        <w:t>个工作日内完成核查。</w:t>
      </w:r>
    </w:p>
    <w:p w14:paraId="7DA5DEB1">
      <w:pPr>
        <w:pStyle w:val="8"/>
        <w:keepNext w:val="0"/>
        <w:keepLines w:val="0"/>
        <w:pageBreakBefore w:val="0"/>
        <w:widowControl w:val="0"/>
        <w:kinsoku/>
        <w:wordWrap/>
        <w:overflowPunct/>
        <w:topLinePunct w:val="0"/>
        <w:autoSpaceDE/>
        <w:autoSpaceDN/>
        <w:bidi w:val="0"/>
        <w:adjustRightInd/>
        <w:snapToGrid/>
        <w:spacing w:beforeLines="0" w:after="0" w:line="560" w:lineRule="exact"/>
        <w:ind w:firstLine="632" w:firstLineChars="200"/>
        <w:textAlignment w:val="auto"/>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经办机构应加强对违规单项参加工伤保险骗取待遇的风险排查，要</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完善排查规则，定期筛查比对单项参加工伤保险骗取待遇疑点数据，开展分析核实，同时加强与劳动监察、公安、纪检监察等部门沟通衔接。对核实为欺诈骗保的案件，要做好移交移送工作。</w:t>
      </w:r>
    </w:p>
    <w:p w14:paraId="0BA8BC3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第一百一十七条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各级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根据省社会保险行政部门公布的全省工伤保险待遇调整政策，通过</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信息系统进行调整</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并建立待遇调整台账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24D524B0">
      <w:pPr>
        <w:widowControl w:val="0"/>
        <w:spacing w:line="560" w:lineRule="exact"/>
        <w:jc w:val="both"/>
        <w:outlineLvl w:val="9"/>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pPr>
      <w:r>
        <w:rPr>
          <w:rFonts w:hint="default" w:ascii="Times New Roman" w:hAnsi="Times New Roman" w:cs="Times New Roman"/>
          <w:b w:val="0"/>
          <w:bCs w:val="0"/>
          <w:i w:val="0"/>
          <w:iCs w:val="0"/>
          <w:caps w:val="0"/>
          <w:color w:val="auto"/>
          <w:spacing w:val="0"/>
          <w:kern w:val="2"/>
          <w:sz w:val="32"/>
          <w:szCs w:val="32"/>
          <w:highlight w:val="none"/>
          <w:u w:val="none" w:color="auto"/>
          <w:shd w:val="clear" w:color="auto" w:fill="auto"/>
          <w:lang w:val="en-US" w:eastAsia="zh-CN"/>
        </w:rPr>
        <w:t>在相关部门</w:t>
      </w:r>
      <w:r>
        <w:rPr>
          <w:rFonts w:hint="default" w:ascii="Times New Roman" w:hAnsi="Times New Roman" w:eastAsia="仿宋_GB2312" w:cs="Times New Roman"/>
          <w:b w:val="0"/>
          <w:bCs w:val="0"/>
          <w:i w:val="0"/>
          <w:iCs w:val="0"/>
          <w:caps w:val="0"/>
          <w:color w:val="auto"/>
          <w:spacing w:val="0"/>
          <w:kern w:val="2"/>
          <w:sz w:val="32"/>
          <w:szCs w:val="32"/>
          <w:highlight w:val="none"/>
          <w:u w:val="none" w:color="auto"/>
          <w:shd w:val="clear" w:color="auto" w:fill="auto"/>
        </w:rPr>
        <w:t>未公布上一年度全国城镇居民人均可支配收入</w:t>
      </w:r>
      <w:r>
        <w:rPr>
          <w:rFonts w:hint="default" w:ascii="Times New Roman" w:hAnsi="Times New Roman" w:cs="Times New Roman"/>
          <w:b w:val="0"/>
          <w:bCs w:val="0"/>
          <w:i w:val="0"/>
          <w:iCs w:val="0"/>
          <w:caps w:val="0"/>
          <w:color w:val="auto"/>
          <w:spacing w:val="0"/>
          <w:kern w:val="2"/>
          <w:sz w:val="32"/>
          <w:szCs w:val="32"/>
          <w:highlight w:val="none"/>
          <w:u w:val="none" w:color="auto"/>
          <w:shd w:val="clear" w:color="auto" w:fill="auto"/>
          <w:lang w:val="en-US" w:eastAsia="zh-CN"/>
        </w:rPr>
        <w:t>和我省职工月平均工资</w:t>
      </w:r>
      <w:r>
        <w:rPr>
          <w:rFonts w:hint="default" w:ascii="Times New Roman" w:hAnsi="Times New Roman" w:eastAsia="仿宋_GB2312" w:cs="Times New Roman"/>
          <w:b w:val="0"/>
          <w:bCs w:val="0"/>
          <w:i w:val="0"/>
          <w:iCs w:val="0"/>
          <w:caps w:val="0"/>
          <w:color w:val="auto"/>
          <w:spacing w:val="0"/>
          <w:kern w:val="2"/>
          <w:sz w:val="32"/>
          <w:szCs w:val="32"/>
          <w:highlight w:val="none"/>
          <w:u w:val="none" w:color="auto"/>
          <w:shd w:val="clear" w:color="auto" w:fill="auto"/>
        </w:rPr>
        <w:t>相关数据前，</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aps w:val="0"/>
          <w:color w:val="auto"/>
          <w:spacing w:val="0"/>
          <w:kern w:val="2"/>
          <w:sz w:val="32"/>
          <w:szCs w:val="32"/>
          <w:highlight w:val="none"/>
          <w:u w:val="none" w:color="auto"/>
          <w:shd w:val="clear" w:color="auto" w:fill="auto"/>
        </w:rPr>
        <w:t>暂按上上年度的全国城镇居民人均可支配收入或</w:t>
      </w:r>
      <w:r>
        <w:rPr>
          <w:rFonts w:hint="default" w:ascii="Times New Roman" w:hAnsi="Times New Roman" w:cs="Times New Roman"/>
          <w:b w:val="0"/>
          <w:bCs w:val="0"/>
          <w:i w:val="0"/>
          <w:iCs w:val="0"/>
          <w:caps w:val="0"/>
          <w:color w:val="auto"/>
          <w:spacing w:val="0"/>
          <w:kern w:val="2"/>
          <w:sz w:val="32"/>
          <w:szCs w:val="32"/>
          <w:highlight w:val="none"/>
          <w:u w:val="none" w:color="auto"/>
          <w:shd w:val="clear" w:color="auto" w:fill="auto"/>
          <w:lang w:val="en-US" w:eastAsia="zh-CN"/>
        </w:rPr>
        <w:t>我省</w:t>
      </w:r>
      <w:r>
        <w:rPr>
          <w:rFonts w:hint="default" w:ascii="Times New Roman" w:hAnsi="Times New Roman" w:eastAsia="仿宋_GB2312" w:cs="Times New Roman"/>
          <w:b w:val="0"/>
          <w:bCs w:val="0"/>
          <w:i w:val="0"/>
          <w:iCs w:val="0"/>
          <w:caps w:val="0"/>
          <w:color w:val="auto"/>
          <w:spacing w:val="0"/>
          <w:kern w:val="2"/>
          <w:sz w:val="32"/>
          <w:szCs w:val="32"/>
          <w:highlight w:val="none"/>
          <w:u w:val="none" w:color="auto"/>
          <w:shd w:val="clear" w:color="auto" w:fill="auto"/>
        </w:rPr>
        <w:t>职工月平均工资</w:t>
      </w:r>
      <w:r>
        <w:rPr>
          <w:rFonts w:hint="default" w:ascii="Times New Roman" w:hAnsi="Times New Roman" w:cs="Times New Roman"/>
          <w:b w:val="0"/>
          <w:bCs w:val="0"/>
          <w:i w:val="0"/>
          <w:iCs w:val="0"/>
          <w:caps w:val="0"/>
          <w:color w:val="auto"/>
          <w:spacing w:val="0"/>
          <w:kern w:val="2"/>
          <w:sz w:val="32"/>
          <w:szCs w:val="32"/>
          <w:highlight w:val="none"/>
          <w:u w:val="none" w:color="auto"/>
          <w:shd w:val="clear" w:color="auto" w:fill="auto"/>
          <w:lang w:val="en-US" w:eastAsia="zh-CN"/>
        </w:rPr>
        <w:t>（高于全省职工月平均工资的地级以上市按当地职工月平均工资执行）</w:t>
      </w:r>
      <w:r>
        <w:rPr>
          <w:rFonts w:hint="default" w:ascii="Times New Roman" w:hAnsi="Times New Roman" w:eastAsia="仿宋_GB2312" w:cs="Times New Roman"/>
          <w:b w:val="0"/>
          <w:bCs w:val="0"/>
          <w:i w:val="0"/>
          <w:iCs w:val="0"/>
          <w:caps w:val="0"/>
          <w:color w:val="auto"/>
          <w:spacing w:val="0"/>
          <w:kern w:val="2"/>
          <w:sz w:val="32"/>
          <w:szCs w:val="32"/>
          <w:highlight w:val="none"/>
          <w:u w:val="none" w:color="auto"/>
          <w:shd w:val="clear" w:color="auto" w:fill="auto"/>
        </w:rPr>
        <w:t>核定发放相关待遇</w:t>
      </w:r>
      <w:r>
        <w:rPr>
          <w:rFonts w:hint="default" w:ascii="Times New Roman" w:hAnsi="Times New Roman" w:cs="Times New Roman"/>
          <w:b w:val="0"/>
          <w:bCs w:val="0"/>
          <w:i w:val="0"/>
          <w:iCs w:val="0"/>
          <w:caps w:val="0"/>
          <w:color w:val="auto"/>
          <w:spacing w:val="0"/>
          <w:kern w:val="2"/>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aps w:val="0"/>
          <w:color w:val="auto"/>
          <w:spacing w:val="0"/>
          <w:kern w:val="2"/>
          <w:sz w:val="32"/>
          <w:szCs w:val="32"/>
          <w:highlight w:val="none"/>
          <w:u w:val="none" w:color="auto"/>
          <w:shd w:val="clear" w:color="auto" w:fill="auto"/>
        </w:rPr>
        <w:t>待相关数据公布</w:t>
      </w:r>
      <w:r>
        <w:rPr>
          <w:rFonts w:hint="default" w:ascii="Times New Roman" w:hAnsi="Times New Roman" w:cs="Times New Roman"/>
          <w:b w:val="0"/>
          <w:bCs w:val="0"/>
          <w:i w:val="0"/>
          <w:iCs w:val="0"/>
          <w:caps w:val="0"/>
          <w:color w:val="auto"/>
          <w:spacing w:val="0"/>
          <w:kern w:val="2"/>
          <w:sz w:val="32"/>
          <w:szCs w:val="32"/>
          <w:highlight w:val="none"/>
          <w:u w:val="none" w:color="auto"/>
          <w:shd w:val="clear" w:color="auto" w:fill="auto"/>
          <w:lang w:val="en-US" w:eastAsia="zh-CN"/>
        </w:rPr>
        <w:t>并由省级经办机构在省信息系统录入维护后，各级</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aps w:val="0"/>
          <w:color w:val="auto"/>
          <w:spacing w:val="0"/>
          <w:kern w:val="2"/>
          <w:sz w:val="32"/>
          <w:szCs w:val="32"/>
          <w:highlight w:val="none"/>
          <w:u w:val="none" w:color="auto"/>
          <w:shd w:val="clear" w:color="auto" w:fill="auto"/>
        </w:rPr>
        <w:t>再重新核定</w:t>
      </w:r>
      <w:r>
        <w:rPr>
          <w:rFonts w:hint="default" w:ascii="Times New Roman" w:hAnsi="Times New Roman" w:cs="Times New Roman"/>
          <w:b w:val="0"/>
          <w:bCs w:val="0"/>
          <w:i w:val="0"/>
          <w:iCs w:val="0"/>
          <w:caps w:val="0"/>
          <w:color w:val="auto"/>
          <w:spacing w:val="0"/>
          <w:kern w:val="2"/>
          <w:sz w:val="32"/>
          <w:szCs w:val="32"/>
          <w:highlight w:val="none"/>
          <w:u w:val="none" w:color="auto"/>
          <w:shd w:val="clear" w:color="auto" w:fill="auto"/>
          <w:lang w:val="en-US" w:eastAsia="zh-CN"/>
        </w:rPr>
        <w:t>应发差额</w:t>
      </w:r>
      <w:r>
        <w:rPr>
          <w:rFonts w:hint="default" w:ascii="Times New Roman" w:hAnsi="Times New Roman" w:eastAsia="仿宋_GB2312" w:cs="Times New Roman"/>
          <w:b w:val="0"/>
          <w:bCs w:val="0"/>
          <w:i w:val="0"/>
          <w:iCs w:val="0"/>
          <w:caps w:val="0"/>
          <w:color w:val="auto"/>
          <w:spacing w:val="0"/>
          <w:kern w:val="2"/>
          <w:sz w:val="32"/>
          <w:szCs w:val="32"/>
          <w:highlight w:val="none"/>
          <w:u w:val="none" w:color="auto"/>
          <w:shd w:val="clear" w:color="auto" w:fill="auto"/>
        </w:rPr>
        <w:t>并</w:t>
      </w:r>
      <w:r>
        <w:rPr>
          <w:rFonts w:hint="default" w:ascii="Times New Roman" w:hAnsi="Times New Roman" w:cs="Times New Roman"/>
          <w:b w:val="0"/>
          <w:bCs w:val="0"/>
          <w:i w:val="0"/>
          <w:iCs w:val="0"/>
          <w:caps w:val="0"/>
          <w:color w:val="auto"/>
          <w:spacing w:val="0"/>
          <w:kern w:val="2"/>
          <w:sz w:val="32"/>
          <w:szCs w:val="32"/>
          <w:highlight w:val="none"/>
          <w:u w:val="none" w:color="auto"/>
          <w:shd w:val="clear" w:color="auto" w:fill="auto"/>
          <w:lang w:val="en-US" w:eastAsia="zh-CN"/>
        </w:rPr>
        <w:t>于20个工作日内完成</w:t>
      </w:r>
      <w:r>
        <w:rPr>
          <w:rFonts w:hint="default" w:ascii="Times New Roman" w:hAnsi="Times New Roman" w:eastAsia="仿宋_GB2312" w:cs="Times New Roman"/>
          <w:b w:val="0"/>
          <w:bCs w:val="0"/>
          <w:i w:val="0"/>
          <w:iCs w:val="0"/>
          <w:caps w:val="0"/>
          <w:color w:val="auto"/>
          <w:spacing w:val="0"/>
          <w:kern w:val="2"/>
          <w:sz w:val="32"/>
          <w:szCs w:val="32"/>
          <w:highlight w:val="none"/>
          <w:u w:val="none" w:color="auto"/>
          <w:shd w:val="clear" w:color="auto" w:fill="auto"/>
        </w:rPr>
        <w:t>补发。</w:t>
      </w:r>
    </w:p>
    <w:p w14:paraId="116569D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第一百一十八条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用人单位分立、合并、转让的，承继单位应当承担原用人单位的工伤保险责任；原用人单位已经参加工伤保险的，承继单位到当地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办理工伤保险变更登记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，并为其职工依法参加工伤保险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变更登记后新发生的应当由工伤保险基金支付的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待遇由</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承继单位所在的经办机构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支付</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，应当由</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用人单位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支付的待遇由承继单位负责。</w:t>
      </w:r>
    </w:p>
    <w:p w14:paraId="7CB5584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第一百一十九条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6"/>
          <w:sz w:val="32"/>
          <w:szCs w:val="32"/>
          <w:highlight w:val="none"/>
          <w:u w:val="none" w:color="auto"/>
          <w:shd w:val="clear" w:color="auto" w:fill="auto"/>
          <w:lang w:eastAsia="zh-CN"/>
        </w:rPr>
        <w:t>用人</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t>单位</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未</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t>按</w:t>
      </w:r>
      <w:r>
        <w:rPr>
          <w:rFonts w:hint="default" w:ascii="Times New Roman" w:hAnsi="Times New Roman" w:cs="Times New Roman"/>
          <w:b w:val="0"/>
          <w:bCs w:val="0"/>
          <w:i w:val="0"/>
          <w:iCs w:val="0"/>
          <w:color w:val="auto"/>
          <w:spacing w:val="-6"/>
          <w:sz w:val="32"/>
          <w:szCs w:val="32"/>
          <w:highlight w:val="none"/>
          <w:u w:val="none" w:color="auto"/>
          <w:shd w:val="clear" w:color="auto" w:fill="auto"/>
          <w:lang w:eastAsia="zh-CN"/>
        </w:rPr>
        <w:t>照国务院《工伤保险条例》</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t>第</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十七</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条第一款</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t>规</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定</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t>的时限内提出工伤认定申请</w:t>
      </w:r>
      <w:r>
        <w:rPr>
          <w:rFonts w:hint="default" w:ascii="Times New Roman" w:hAnsi="Times New Roman" w:cs="Times New Roman"/>
          <w:b w:val="0"/>
          <w:bCs w:val="0"/>
          <w:i w:val="0"/>
          <w:iCs w:val="0"/>
          <w:strike w:val="0"/>
          <w:color w:val="auto"/>
          <w:spacing w:val="-6"/>
          <w:sz w:val="32"/>
          <w:szCs w:val="32"/>
          <w:highlight w:val="none"/>
          <w:u w:val="none" w:color="auto"/>
          <w:shd w:val="clear" w:color="auto" w:fill="auto"/>
          <w:lang w:eastAsia="zh-CN"/>
        </w:rPr>
        <w:t>，</w:t>
      </w:r>
      <w:r>
        <w:rPr>
          <w:rFonts w:hint="default" w:ascii="Times New Roman" w:hAnsi="Times New Roman" w:cs="Times New Roman"/>
          <w:b w:val="0"/>
          <w:bCs w:val="0"/>
          <w:i w:val="0"/>
          <w:iCs w:val="0"/>
          <w:strike w:val="0"/>
          <w:color w:val="auto"/>
          <w:spacing w:val="-6"/>
          <w:sz w:val="32"/>
          <w:szCs w:val="32"/>
          <w:highlight w:val="none"/>
          <w:u w:val="none" w:color="auto"/>
          <w:shd w:val="clear" w:color="auto" w:fill="auto"/>
          <w:lang w:val="en-US" w:eastAsia="zh-CN"/>
        </w:rPr>
        <w:t>且未经社会保险行政部门同意延长申请时限</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t>的</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，在提出工伤认定申请之前发生的符合规定的工伤待遇等有关费用由用人单位承担。</w:t>
      </w:r>
    </w:p>
    <w:p w14:paraId="38DC5CC1">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0"/>
        <w:jc w:val="left"/>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第一百二十条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用人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单位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应当参加工伤保险而未参加或者未按时缴纳工伤保险费的，用人单位按照规定补缴应当缴纳</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工伤保险费和滞纳金后，由工伤保险基金和用人单位按照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条例</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的规定支付新发生的费用，其工伤保险待遇自用人单位为职工办理工伤保险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补缴</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到账次日起计发，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长</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期待遇</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缴费到账的当月起计发。</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 xml:space="preserve">工伤保险基金支付的新发生的费用，按以下不同情况予以处理： </w:t>
      </w:r>
    </w:p>
    <w:p w14:paraId="3DE5057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（一）因工受伤的，支付</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补缴到账</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后新发生的工伤医疗费、工伤康复费、住院伙食补助费、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异地就医</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交通食宿费、辅助器具配置费、生活护理费、一级至四级伤残职工伤残津贴，以及</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补缴到账</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后解除</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或终止</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劳动合同时的一次性工伤医疗补助金；</w:t>
      </w:r>
    </w:p>
    <w:p w14:paraId="40596D2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（二）因工死亡的，支付</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补缴到账</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后新发生的符合条件的供养亲属抚恤金。</w:t>
      </w:r>
    </w:p>
    <w:p w14:paraId="05077CC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第一百二十一条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应将符合工伤保险基金支付范围的待遇，</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原则上</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通过社会保障卡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直接支付工伤职工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或工亡职工的供养亲属</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0089F1E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工亡职工的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丧葬补助金和一次性工亡补助金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应</w:t>
      </w:r>
      <w:r>
        <w:rPr>
          <w:rFonts w:hint="default" w:ascii="Times New Roman" w:hAnsi="Times New Roman" w:cs="Times New Roman"/>
          <w:b w:val="0"/>
          <w:bCs w:val="0"/>
          <w:i w:val="0"/>
          <w:iCs w:val="0"/>
          <w:color w:val="auto"/>
          <w:highlight w:val="none"/>
          <w:u w:val="none" w:color="auto"/>
          <w:shd w:val="clear" w:color="auto" w:fill="auto"/>
        </w:rPr>
        <w:t>发放至工亡职工</w:t>
      </w:r>
      <w:r>
        <w:rPr>
          <w:rFonts w:hint="default" w:ascii="Times New Roman" w:hAnsi="Times New Roman" w:cs="Times New Roman"/>
          <w:b w:val="0"/>
          <w:bCs w:val="0"/>
          <w:i w:val="0"/>
          <w:iCs w:val="0"/>
          <w:color w:val="auto"/>
          <w:highlight w:val="none"/>
          <w:u w:val="none" w:color="auto"/>
          <w:shd w:val="clear" w:color="auto" w:fill="auto"/>
          <w:lang w:val="en-US" w:eastAsia="zh-CN"/>
        </w:rPr>
        <w:t>本人</w:t>
      </w:r>
      <w:r>
        <w:rPr>
          <w:rFonts w:hint="default" w:ascii="Times New Roman" w:hAnsi="Times New Roman" w:cs="Times New Roman"/>
          <w:b w:val="0"/>
          <w:bCs w:val="0"/>
          <w:i w:val="0"/>
          <w:iCs w:val="0"/>
          <w:color w:val="auto"/>
          <w:highlight w:val="none"/>
          <w:u w:val="none" w:color="auto"/>
          <w:shd w:val="clear" w:color="auto" w:fill="auto"/>
        </w:rPr>
        <w:t>社会保障卡，</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rPr>
        <w:t>因其他特殊情形无法发放至</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val="en-US" w:eastAsia="zh-CN"/>
        </w:rPr>
        <w:t>本人</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rPr>
        <w:t>社会保障卡</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rPr>
        <w:t>，</w:t>
      </w:r>
      <w:r>
        <w:rPr>
          <w:rFonts w:hint="default" w:ascii="Times New Roman" w:hAnsi="Times New Roman" w:cs="Times New Roman"/>
          <w:b w:val="0"/>
          <w:bCs w:val="0"/>
          <w:i w:val="0"/>
          <w:iCs w:val="0"/>
          <w:color w:val="auto"/>
          <w:highlight w:val="none"/>
          <w:u w:val="none" w:color="auto"/>
          <w:shd w:val="clear" w:color="auto" w:fill="auto"/>
          <w:lang w:val="en-US" w:eastAsia="zh-CN"/>
        </w:rPr>
        <w:t>发放到</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val="en-US" w:eastAsia="zh-CN"/>
        </w:rPr>
        <w:t>本人</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rPr>
        <w:t>其他银行账户</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rPr>
        <w:t>确实无法</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val="en-US" w:eastAsia="zh-CN"/>
        </w:rPr>
        <w:t>发放到本人银行</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rPr>
        <w:t>账户</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lang w:val="en-US" w:eastAsia="zh-CN"/>
        </w:rPr>
        <w:t>的，</w:t>
      </w:r>
      <w:r>
        <w:rPr>
          <w:rFonts w:hint="default" w:ascii="Times New Roman" w:hAnsi="Times New Roman" w:cs="Times New Roman"/>
          <w:b w:val="0"/>
          <w:bCs w:val="0"/>
          <w:i w:val="0"/>
          <w:iCs w:val="0"/>
          <w:caps w:val="0"/>
          <w:color w:val="auto"/>
          <w:spacing w:val="0"/>
          <w:sz w:val="32"/>
          <w:szCs w:val="32"/>
          <w:highlight w:val="none"/>
          <w:u w:val="none" w:color="auto"/>
          <w:shd w:val="clear" w:color="auto" w:fill="auto"/>
          <w:lang w:val="en-US" w:eastAsia="zh-CN"/>
        </w:rPr>
        <w:t>发放至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工亡职工近亲属共同指定的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一个具有金融功能的社会保障卡或</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银行</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账</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，账户可视情要求公证。</w:t>
      </w:r>
    </w:p>
    <w:p w14:paraId="2DA9DE8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因不可抗力，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或工亡职工的供养亲属</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无法使用社会保障卡的，经本人申请并提交相关材料，可暂时将本人其他银行账户作为待遇发放账户；待不可抗力消失后，应及时将待遇发放账户更换为社会保障卡。</w:t>
      </w:r>
    </w:p>
    <w:p w14:paraId="1E6CB78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用人单位垫付</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医疗等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费用，符合由工伤保险基金支付条件的，用人单位可以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申请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工伤保险基金偿还</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，并提</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供经工伤职工或其近亲属签名确认的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相关垫付</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情况说明材料或相关凭证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33704F15">
      <w:pPr>
        <w:widowControl/>
        <w:numPr>
          <w:ilvl w:val="0"/>
          <w:numId w:val="0"/>
        </w:numPr>
        <w:spacing w:beforeLines="0" w:afterLines="0" w:line="560" w:lineRule="exact"/>
        <w:ind w:firstLine="0" w:firstLineChars="0"/>
        <w:jc w:val="left"/>
        <w:outlineLvl w:val="9"/>
        <w:rPr>
          <w:rFonts w:hint="default" w:ascii="Times New Roman" w:hAnsi="Times New Roman" w:eastAsia="楷体_GB2312" w:cs="Times New Roman"/>
          <w:b w:val="0"/>
          <w:bCs w:val="0"/>
          <w:i w:val="0"/>
          <w:iCs w:val="0"/>
          <w:color w:val="auto"/>
          <w:sz w:val="32"/>
          <w:szCs w:val="32"/>
          <w:highlight w:val="none"/>
          <w:u w:val="none" w:color="auto"/>
          <w:shd w:val="clear" w:color="auto" w:fill="auto"/>
          <w:lang w:val="en-US" w:eastAsia="zh-CN"/>
        </w:rPr>
      </w:pPr>
    </w:p>
    <w:p w14:paraId="1F38F406">
      <w:pPr>
        <w:pStyle w:val="2"/>
        <w:numPr>
          <w:ilvl w:val="0"/>
          <w:numId w:val="8"/>
        </w:numPr>
        <w:bidi w:val="0"/>
        <w:spacing w:line="560" w:lineRule="exact"/>
        <w:ind w:firstLine="632" w:firstLineChars="200"/>
        <w:jc w:val="cente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长期待遇领取资格认证</w:t>
      </w:r>
    </w:p>
    <w:p w14:paraId="4158FCB4">
      <w:pPr>
        <w:numPr>
          <w:ilvl w:val="0"/>
          <w:numId w:val="0"/>
        </w:numPr>
        <w:spacing w:line="560" w:lineRule="exact"/>
        <w:ind w:firstLine="0" w:firstLineChars="0"/>
        <w:jc w:val="both"/>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pPr>
    </w:p>
    <w:p w14:paraId="5DFB9E9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rPr>
          <w:rFonts w:hint="default" w:ascii="Times New Roman" w:hAnsi="Times New Roman" w:cs="Times New Roman"/>
          <w:b w:val="0"/>
          <w:bCs w:val="0"/>
          <w:i w:val="0"/>
          <w:iCs w:val="0"/>
          <w:color w:val="auto"/>
          <w:spacing w:val="0"/>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w:t>
      </w:r>
      <w:r>
        <w:rPr>
          <w:rFonts w:hint="default" w:ascii="Times New Roman" w:hAnsi="Times New Roman" w:eastAsia="黑体" w:cs="Times New Roman"/>
          <w:b w:val="0"/>
          <w:bCs w:val="0"/>
          <w:i w:val="0"/>
          <w:iCs w:val="0"/>
          <w:color w:val="auto"/>
          <w:spacing w:val="0"/>
          <w:kern w:val="2"/>
          <w:szCs w:val="32"/>
          <w:highlight w:val="none"/>
          <w:u w:val="none" w:color="auto"/>
          <w:shd w:val="clear" w:color="auto" w:fill="auto"/>
          <w:lang w:val="en-US" w:eastAsia="zh-CN" w:bidi="ar-SA"/>
        </w:rPr>
        <w:t>二十二条</w:t>
      </w:r>
      <w:r>
        <w:rPr>
          <w:rFonts w:hint="default" w:ascii="Times New Roman" w:hAnsi="Times New Roman" w:eastAsia="黑体" w:cs="Times New Roman"/>
          <w:b w:val="0"/>
          <w:bCs w:val="0"/>
          <w:i w:val="0"/>
          <w:iCs w:val="0"/>
          <w:color w:val="auto"/>
          <w:spacing w:val="0"/>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highlight w:val="none"/>
          <w:u w:val="none" w:color="auto"/>
          <w:shd w:val="clear" w:color="auto" w:fill="auto"/>
          <w:lang w:bidi="ar-SA"/>
        </w:rPr>
        <w:t>按月领取</w:t>
      </w:r>
      <w:r>
        <w:rPr>
          <w:rFonts w:hint="default" w:ascii="Times New Roman" w:hAnsi="Times New Roman" w:cs="Times New Roman"/>
          <w:b w:val="0"/>
          <w:bCs w:val="0"/>
          <w:i w:val="0"/>
          <w:iCs w:val="0"/>
          <w:color w:val="auto"/>
          <w:highlight w:val="none"/>
          <w:u w:val="none" w:color="auto"/>
          <w:shd w:val="clear" w:color="auto" w:fill="auto"/>
          <w:lang w:val="en-US" w:eastAsia="zh-CN" w:bidi="ar-SA"/>
        </w:rPr>
        <w:t>工伤保险长期待遇的</w:t>
      </w:r>
      <w:r>
        <w:rPr>
          <w:rFonts w:hint="default" w:ascii="Times New Roman" w:hAnsi="Times New Roman" w:eastAsia="仿宋_GB2312" w:cs="Times New Roman"/>
          <w:b w:val="0"/>
          <w:bCs w:val="0"/>
          <w:i w:val="0"/>
          <w:iCs w:val="0"/>
          <w:color w:val="auto"/>
          <w:spacing w:val="0"/>
          <w:highlight w:val="none"/>
          <w:u w:val="none" w:color="auto"/>
          <w:shd w:val="clear" w:color="auto" w:fill="auto"/>
          <w:lang w:eastAsia="zh-CN"/>
        </w:rPr>
        <w:t>一级至四</w:t>
      </w:r>
      <w:r>
        <w:rPr>
          <w:rFonts w:hint="default" w:ascii="Times New Roman" w:hAnsi="Times New Roman" w:eastAsia="仿宋_GB2312" w:cs="Times New Roman"/>
          <w:b w:val="0"/>
          <w:bCs w:val="0"/>
          <w:i w:val="0"/>
          <w:iCs w:val="0"/>
          <w:color w:val="auto"/>
          <w:spacing w:val="0"/>
          <w:highlight w:val="none"/>
          <w:u w:val="none" w:color="auto"/>
          <w:shd w:val="clear" w:color="auto" w:fill="auto"/>
        </w:rPr>
        <w:t>级工伤职工和工亡职工供养亲属</w:t>
      </w:r>
      <w:r>
        <w:rPr>
          <w:rFonts w:hint="default" w:ascii="Times New Roman" w:hAnsi="Times New Roman" w:cs="Times New Roman"/>
          <w:b w:val="0"/>
          <w:bCs w:val="0"/>
          <w:i w:val="0"/>
          <w:iCs w:val="0"/>
          <w:color w:val="auto"/>
          <w:spacing w:val="0"/>
          <w:highlight w:val="none"/>
          <w:u w:val="none" w:color="auto"/>
          <w:shd w:val="clear" w:color="auto" w:fill="auto"/>
          <w:lang w:eastAsia="zh-CN"/>
        </w:rPr>
        <w:t>（以下简称长期待遇领取人员）</w:t>
      </w:r>
      <w:r>
        <w:rPr>
          <w:rFonts w:hint="default" w:ascii="Times New Roman" w:hAnsi="Times New Roman" w:eastAsia="仿宋_GB2312" w:cs="Times New Roman"/>
          <w:b w:val="0"/>
          <w:bCs w:val="0"/>
          <w:i w:val="0"/>
          <w:iCs w:val="0"/>
          <w:color w:val="auto"/>
          <w:highlight w:val="none"/>
          <w:u w:val="none" w:color="auto"/>
          <w:shd w:val="clear" w:color="auto" w:fill="auto"/>
          <w:lang w:bidi="ar-SA"/>
        </w:rPr>
        <w:t>人员</w:t>
      </w:r>
      <w:r>
        <w:rPr>
          <w:rFonts w:hint="default" w:ascii="Times New Roman" w:hAnsi="Times New Roman" w:eastAsia="仿宋_GB2312" w:cs="Times New Roman"/>
          <w:b w:val="0"/>
          <w:bCs w:val="0"/>
          <w:i w:val="0"/>
          <w:iCs w:val="0"/>
          <w:color w:val="auto"/>
          <w:highlight w:val="none"/>
          <w:u w:val="none" w:color="auto"/>
          <w:shd w:val="clear" w:color="auto" w:fill="auto"/>
          <w:lang w:eastAsia="zh-CN" w:bidi="ar-SA"/>
        </w:rPr>
        <w:t>应</w:t>
      </w:r>
      <w:r>
        <w:rPr>
          <w:rFonts w:hint="default" w:ascii="Times New Roman" w:hAnsi="Times New Roman" w:eastAsia="仿宋_GB2312" w:cs="Times New Roman"/>
          <w:b w:val="0"/>
          <w:bCs w:val="0"/>
          <w:i w:val="0"/>
          <w:iCs w:val="0"/>
          <w:color w:val="auto"/>
          <w:highlight w:val="none"/>
          <w:u w:val="none" w:color="auto"/>
          <w:shd w:val="clear" w:color="auto" w:fill="auto"/>
          <w:lang w:bidi="ar-SA"/>
        </w:rPr>
        <w:t>每年进行待遇领取资格认证，按要求提供</w:t>
      </w:r>
      <w:r>
        <w:rPr>
          <w:rFonts w:hint="default" w:ascii="Times New Roman" w:hAnsi="Times New Roman" w:eastAsia="仿宋_GB2312" w:cs="Times New Roman"/>
          <w:b w:val="0"/>
          <w:bCs w:val="0"/>
          <w:i w:val="0"/>
          <w:iCs w:val="0"/>
          <w:color w:val="auto"/>
          <w:highlight w:val="none"/>
          <w:u w:val="none" w:color="auto"/>
          <w:shd w:val="clear" w:color="auto" w:fill="auto"/>
          <w:lang w:eastAsia="zh-CN" w:bidi="ar-SA"/>
        </w:rPr>
        <w:t>在生状态信息等符合领取待遇资格</w:t>
      </w:r>
      <w:r>
        <w:rPr>
          <w:rFonts w:hint="default" w:ascii="Times New Roman" w:hAnsi="Times New Roman" w:cs="Times New Roman"/>
          <w:b w:val="0"/>
          <w:bCs w:val="0"/>
          <w:i w:val="0"/>
          <w:iCs w:val="0"/>
          <w:color w:val="auto"/>
          <w:highlight w:val="none"/>
          <w:u w:val="none" w:color="auto"/>
          <w:shd w:val="clear" w:color="auto" w:fill="auto"/>
          <w:lang w:val="en-US" w:eastAsia="zh-CN" w:bidi="ar-SA"/>
        </w:rPr>
        <w:t>的</w:t>
      </w:r>
      <w:r>
        <w:rPr>
          <w:rFonts w:hint="default" w:ascii="Times New Roman" w:hAnsi="Times New Roman" w:eastAsia="仿宋_GB2312" w:cs="Times New Roman"/>
          <w:b w:val="0"/>
          <w:bCs w:val="0"/>
          <w:i w:val="0"/>
          <w:iCs w:val="0"/>
          <w:color w:val="auto"/>
          <w:highlight w:val="none"/>
          <w:u w:val="none" w:color="auto"/>
          <w:shd w:val="clear" w:color="auto" w:fill="auto"/>
          <w:lang w:eastAsia="zh-CN" w:bidi="ar-SA"/>
        </w:rPr>
        <w:t>信息</w:t>
      </w:r>
      <w:r>
        <w:rPr>
          <w:rFonts w:hint="default" w:ascii="Times New Roman" w:hAnsi="Times New Roman" w:cs="Times New Roman"/>
          <w:b w:val="0"/>
          <w:bCs w:val="0"/>
          <w:i w:val="0"/>
          <w:iCs w:val="0"/>
          <w:color w:val="auto"/>
          <w:highlight w:val="none"/>
          <w:u w:val="none" w:color="auto"/>
          <w:shd w:val="clear" w:color="auto" w:fill="auto"/>
          <w:lang w:eastAsia="zh-CN" w:bidi="ar-SA"/>
        </w:rPr>
        <w:t>，</w:t>
      </w:r>
      <w:r>
        <w:rPr>
          <w:rFonts w:hint="default" w:ascii="Times New Roman" w:hAnsi="Times New Roman" w:cs="Times New Roman"/>
          <w:b w:val="0"/>
          <w:bCs w:val="0"/>
          <w:i w:val="0"/>
          <w:iCs w:val="0"/>
          <w:color w:val="auto"/>
          <w:spacing w:val="0"/>
          <w:highlight w:val="none"/>
          <w:u w:val="none" w:color="auto"/>
          <w:shd w:val="clear" w:color="auto" w:fill="auto"/>
          <w:lang w:eastAsia="zh-CN"/>
        </w:rPr>
        <w:t>通过领取待遇资格认证的，方可继续领取长期待遇。</w:t>
      </w:r>
    </w:p>
    <w:p w14:paraId="7FE3F90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rPr>
          <w:rFonts w:hint="default" w:ascii="Times New Roman" w:hAnsi="Times New Roman" w:eastAsia="仿宋_GB2312" w:cs="Times New Roman"/>
          <w:b w:val="0"/>
          <w:bCs w:val="0"/>
          <w:i w:val="0"/>
          <w:iCs w:val="0"/>
          <w:color w:val="auto"/>
          <w:highlight w:val="none"/>
          <w:u w:val="none" w:color="auto"/>
          <w:shd w:val="clear" w:color="auto" w:fill="auto"/>
          <w:lang w:bidi="ar-SA"/>
        </w:rPr>
      </w:pP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资格认证周期为12个月，</w:t>
      </w:r>
      <w:r>
        <w:rPr>
          <w:rFonts w:hint="default" w:ascii="Times New Roman" w:hAnsi="Times New Roman" w:eastAsia="仿宋_GB2312" w:cs="Times New Roman"/>
          <w:b w:val="0"/>
          <w:bCs w:val="0"/>
          <w:i w:val="0"/>
          <w:iCs w:val="0"/>
          <w:strike w:val="0"/>
          <w:color w:val="auto"/>
          <w:spacing w:val="0"/>
          <w:highlight w:val="none"/>
          <w:u w:val="none" w:color="auto"/>
          <w:shd w:val="clear" w:color="auto" w:fill="auto"/>
          <w:lang w:val="en-US" w:eastAsia="zh-CN"/>
        </w:rPr>
        <w:t>首次领取待遇的</w:t>
      </w:r>
      <w:r>
        <w:rPr>
          <w:rFonts w:hint="default" w:ascii="Times New Roman" w:hAnsi="Times New Roman" w:cs="Times New Roman"/>
          <w:b w:val="0"/>
          <w:bCs w:val="0"/>
          <w:i w:val="0"/>
          <w:iCs w:val="0"/>
          <w:strike w:val="0"/>
          <w:color w:val="auto"/>
          <w:spacing w:val="0"/>
          <w:highlight w:val="none"/>
          <w:u w:val="none" w:color="auto"/>
          <w:shd w:val="clear" w:color="auto" w:fill="auto"/>
          <w:lang w:val="en-US" w:eastAsia="zh-CN"/>
        </w:rPr>
        <w:t>，</w:t>
      </w:r>
      <w:r>
        <w:rPr>
          <w:rFonts w:hint="default" w:ascii="Times New Roman" w:hAnsi="Times New Roman" w:eastAsia="仿宋_GB2312" w:cs="Times New Roman"/>
          <w:b w:val="0"/>
          <w:bCs w:val="0"/>
          <w:i w:val="0"/>
          <w:iCs w:val="0"/>
          <w:strike w:val="0"/>
          <w:color w:val="auto"/>
          <w:spacing w:val="0"/>
          <w:highlight w:val="none"/>
          <w:u w:val="none" w:color="auto"/>
          <w:shd w:val="clear" w:color="auto" w:fill="auto"/>
          <w:lang w:val="en-US" w:eastAsia="zh-CN"/>
        </w:rPr>
        <w:t>自待遇</w:t>
      </w:r>
      <w:r>
        <w:rPr>
          <w:rFonts w:hint="default" w:ascii="Times New Roman" w:hAnsi="Times New Roman" w:cs="Times New Roman"/>
          <w:b w:val="0"/>
          <w:bCs w:val="0"/>
          <w:i w:val="0"/>
          <w:iCs w:val="0"/>
          <w:strike w:val="0"/>
          <w:color w:val="auto"/>
          <w:spacing w:val="0"/>
          <w:highlight w:val="none"/>
          <w:u w:val="none" w:color="auto"/>
          <w:shd w:val="clear" w:color="auto" w:fill="auto"/>
          <w:lang w:val="en-US" w:eastAsia="zh-CN"/>
        </w:rPr>
        <w:t>发放</w:t>
      </w:r>
      <w:r>
        <w:rPr>
          <w:rFonts w:hint="default" w:ascii="Times New Roman" w:hAnsi="Times New Roman" w:eastAsia="仿宋_GB2312" w:cs="Times New Roman"/>
          <w:b w:val="0"/>
          <w:bCs w:val="0"/>
          <w:i w:val="0"/>
          <w:iCs w:val="0"/>
          <w:strike w:val="0"/>
          <w:color w:val="auto"/>
          <w:spacing w:val="0"/>
          <w:highlight w:val="none"/>
          <w:u w:val="none" w:color="auto"/>
          <w:shd w:val="clear" w:color="auto" w:fill="auto"/>
          <w:lang w:val="en-US" w:eastAsia="zh-CN"/>
        </w:rPr>
        <w:t>次月</w:t>
      </w:r>
      <w:r>
        <w:rPr>
          <w:rFonts w:hint="default" w:ascii="Times New Roman" w:hAnsi="Times New Roman" w:cs="Times New Roman"/>
          <w:b w:val="0"/>
          <w:bCs w:val="0"/>
          <w:i w:val="0"/>
          <w:iCs w:val="0"/>
          <w:strike w:val="0"/>
          <w:color w:val="auto"/>
          <w:spacing w:val="0"/>
          <w:highlight w:val="none"/>
          <w:u w:val="none" w:color="auto"/>
          <w:shd w:val="clear" w:color="auto" w:fill="auto"/>
          <w:lang w:val="en-US" w:eastAsia="zh-CN"/>
        </w:rPr>
        <w:t>起算；</w:t>
      </w:r>
      <w:r>
        <w:rPr>
          <w:rFonts w:hint="default" w:ascii="Times New Roman" w:hAnsi="Times New Roman" w:eastAsia="仿宋_GB2312" w:cs="Times New Roman"/>
          <w:b w:val="0"/>
          <w:bCs w:val="0"/>
          <w:i w:val="0"/>
          <w:iCs w:val="0"/>
          <w:strike w:val="0"/>
          <w:color w:val="auto"/>
          <w:spacing w:val="0"/>
          <w:highlight w:val="none"/>
          <w:u w:val="none" w:color="auto"/>
          <w:shd w:val="clear" w:color="auto" w:fill="auto"/>
          <w:lang w:val="en-US" w:eastAsia="zh-CN"/>
        </w:rPr>
        <w:t>已领取待遇</w:t>
      </w:r>
      <w:r>
        <w:rPr>
          <w:rFonts w:hint="default" w:ascii="Times New Roman" w:hAnsi="Times New Roman" w:cs="Times New Roman"/>
          <w:b w:val="0"/>
          <w:bCs w:val="0"/>
          <w:i w:val="0"/>
          <w:iCs w:val="0"/>
          <w:strike w:val="0"/>
          <w:color w:val="auto"/>
          <w:spacing w:val="0"/>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strike w:val="0"/>
          <w:color w:val="auto"/>
          <w:spacing w:val="0"/>
          <w:highlight w:val="none"/>
          <w:u w:val="none" w:color="auto"/>
          <w:shd w:val="clear" w:color="auto" w:fill="auto"/>
          <w:lang w:val="en-US" w:eastAsia="zh-CN"/>
        </w:rPr>
        <w:t>自</w:t>
      </w:r>
      <w:r>
        <w:rPr>
          <w:rFonts w:hint="default" w:ascii="Times New Roman" w:hAnsi="Times New Roman" w:cs="Times New Roman"/>
          <w:b w:val="0"/>
          <w:bCs w:val="0"/>
          <w:i w:val="0"/>
          <w:iCs w:val="0"/>
          <w:strike w:val="0"/>
          <w:color w:val="auto"/>
          <w:spacing w:val="0"/>
          <w:highlight w:val="none"/>
          <w:u w:val="none" w:color="auto"/>
          <w:shd w:val="clear" w:color="auto" w:fill="auto"/>
          <w:lang w:val="en-US" w:eastAsia="zh-CN"/>
        </w:rPr>
        <w:t>最近</w:t>
      </w:r>
      <w:r>
        <w:rPr>
          <w:rFonts w:hint="default" w:ascii="Times New Roman" w:hAnsi="Times New Roman" w:eastAsia="仿宋_GB2312" w:cs="Times New Roman"/>
          <w:b w:val="0"/>
          <w:bCs w:val="0"/>
          <w:i w:val="0"/>
          <w:iCs w:val="0"/>
          <w:strike w:val="0"/>
          <w:color w:val="auto"/>
          <w:spacing w:val="0"/>
          <w:highlight w:val="none"/>
          <w:u w:val="none" w:color="auto"/>
          <w:shd w:val="clear" w:color="auto" w:fill="auto"/>
          <w:lang w:val="en-US" w:eastAsia="zh-CN"/>
        </w:rPr>
        <w:t>一次通过资格认证的次月</w:t>
      </w:r>
      <w:r>
        <w:rPr>
          <w:rFonts w:hint="default" w:ascii="Times New Roman" w:hAnsi="Times New Roman" w:cs="Times New Roman"/>
          <w:b w:val="0"/>
          <w:bCs w:val="0"/>
          <w:i w:val="0"/>
          <w:iCs w:val="0"/>
          <w:strike w:val="0"/>
          <w:color w:val="auto"/>
          <w:spacing w:val="0"/>
          <w:highlight w:val="none"/>
          <w:u w:val="none" w:color="auto"/>
          <w:shd w:val="clear" w:color="auto" w:fill="auto"/>
          <w:lang w:val="en-US" w:eastAsia="zh-CN"/>
        </w:rPr>
        <w:t>起算</w:t>
      </w:r>
      <w:r>
        <w:rPr>
          <w:rFonts w:hint="default" w:ascii="Times New Roman" w:hAnsi="Times New Roman" w:eastAsia="仿宋_GB2312" w:cs="Times New Roman"/>
          <w:b w:val="0"/>
          <w:bCs w:val="0"/>
          <w:i w:val="0"/>
          <w:iCs w:val="0"/>
          <w:strike w:val="0"/>
          <w:color w:val="auto"/>
          <w:spacing w:val="0"/>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认证周期内可多次认证</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并</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动态更新。</w:t>
      </w:r>
      <w:r>
        <w:rPr>
          <w:rFonts w:hint="default" w:ascii="Times New Roman" w:hAnsi="Times New Roman" w:eastAsia="仿宋_GB2312" w:cs="Times New Roman"/>
          <w:b w:val="0"/>
          <w:bCs w:val="0"/>
          <w:i w:val="0"/>
          <w:iCs w:val="0"/>
          <w:color w:val="auto"/>
          <w:highlight w:val="none"/>
          <w:u w:val="none" w:color="auto"/>
          <w:shd w:val="clear" w:color="auto" w:fill="auto"/>
        </w:rPr>
        <w:t>最近一次认证及首次领取</w:t>
      </w:r>
      <w:r>
        <w:rPr>
          <w:rFonts w:hint="default" w:ascii="Times New Roman" w:hAnsi="Times New Roman" w:cs="Times New Roman"/>
          <w:b w:val="0"/>
          <w:bCs w:val="0"/>
          <w:i w:val="0"/>
          <w:iCs w:val="0"/>
          <w:color w:val="auto"/>
          <w:highlight w:val="none"/>
          <w:u w:val="none" w:color="auto"/>
          <w:shd w:val="clear" w:color="auto" w:fill="auto"/>
          <w:lang w:eastAsia="zh-CN"/>
        </w:rPr>
        <w:t>长期</w:t>
      </w:r>
      <w:r>
        <w:rPr>
          <w:rFonts w:hint="default" w:ascii="Times New Roman" w:hAnsi="Times New Roman" w:eastAsia="仿宋_GB2312" w:cs="Times New Roman"/>
          <w:b w:val="0"/>
          <w:bCs w:val="0"/>
          <w:i w:val="0"/>
          <w:iCs w:val="0"/>
          <w:color w:val="auto"/>
          <w:highlight w:val="none"/>
          <w:u w:val="none" w:color="auto"/>
          <w:shd w:val="clear" w:color="auto" w:fill="auto"/>
        </w:rPr>
        <w:t>待遇后超过12个月没有办理资格认证的，从第13个月开始暂停</w:t>
      </w:r>
      <w:r>
        <w:rPr>
          <w:rFonts w:hint="default" w:ascii="Times New Roman" w:hAnsi="Times New Roman" w:cs="Times New Roman"/>
          <w:b w:val="0"/>
          <w:bCs w:val="0"/>
          <w:i w:val="0"/>
          <w:iCs w:val="0"/>
          <w:color w:val="auto"/>
          <w:highlight w:val="none"/>
          <w:u w:val="none" w:color="auto"/>
          <w:shd w:val="clear" w:color="auto" w:fill="auto"/>
          <w:lang w:eastAsia="zh-CN"/>
        </w:rPr>
        <w:t>长期</w:t>
      </w:r>
      <w:r>
        <w:rPr>
          <w:rFonts w:hint="default" w:ascii="Times New Roman" w:hAnsi="Times New Roman" w:eastAsia="仿宋_GB2312" w:cs="Times New Roman"/>
          <w:b w:val="0"/>
          <w:bCs w:val="0"/>
          <w:i w:val="0"/>
          <w:iCs w:val="0"/>
          <w:color w:val="auto"/>
          <w:highlight w:val="none"/>
          <w:u w:val="none" w:color="auto"/>
          <w:shd w:val="clear" w:color="auto" w:fill="auto"/>
        </w:rPr>
        <w:t>待遇发放。</w:t>
      </w:r>
    </w:p>
    <w:p w14:paraId="5C9DA07C">
      <w:pPr>
        <w:tabs>
          <w:tab w:val="left" w:pos="0"/>
        </w:tabs>
        <w:spacing w:line="560" w:lineRule="exact"/>
        <w:ind w:firstLine="632" w:firstLineChars="200"/>
        <w:jc w:val="left"/>
        <w:rPr>
          <w:rFonts w:hint="default" w:ascii="Times New Roman" w:hAnsi="Times New Roman" w:eastAsia="仿宋_GB2312" w:cs="Times New Roman"/>
          <w:b w:val="0"/>
          <w:bCs w:val="0"/>
          <w:i w:val="0"/>
          <w:iCs w:val="0"/>
          <w:color w:val="auto"/>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w:t>
      </w:r>
      <w:r>
        <w:rPr>
          <w:rFonts w:hint="default" w:ascii="Times New Roman" w:hAnsi="Times New Roman" w:eastAsia="黑体" w:cs="Times New Roman"/>
          <w:b w:val="0"/>
          <w:bCs w:val="0"/>
          <w:i w:val="0"/>
          <w:iCs w:val="0"/>
          <w:color w:val="auto"/>
          <w:spacing w:val="0"/>
          <w:kern w:val="2"/>
          <w:szCs w:val="32"/>
          <w:highlight w:val="none"/>
          <w:u w:val="none" w:color="auto"/>
          <w:shd w:val="clear" w:color="auto" w:fill="auto"/>
          <w:lang w:val="en-US" w:eastAsia="zh-CN" w:bidi="ar-SA"/>
        </w:rPr>
        <w:t xml:space="preserve">二十三条 </w:t>
      </w:r>
      <w:r>
        <w:rPr>
          <w:rFonts w:hint="default" w:ascii="Times New Roman" w:hAnsi="Times New Roman" w:cs="Times New Roman"/>
          <w:b w:val="0"/>
          <w:bCs w:val="0"/>
          <w:i w:val="0"/>
          <w:iCs w:val="0"/>
          <w:color w:val="auto"/>
          <w:spacing w:val="0"/>
          <w:szCs w:val="32"/>
          <w:highlight w:val="none"/>
          <w:u w:val="none" w:color="auto"/>
          <w:shd w:val="clear" w:color="auto" w:fill="auto"/>
          <w:lang w:val="en-US" w:eastAsia="zh-CN"/>
        </w:rPr>
        <w:t>各级</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经办机构</w:t>
      </w:r>
      <w:r>
        <w:rPr>
          <w:rFonts w:hint="default" w:ascii="Times New Roman" w:hAnsi="Times New Roman" w:cs="Times New Roman"/>
          <w:b w:val="0"/>
          <w:bCs w:val="0"/>
          <w:i w:val="0"/>
          <w:iCs w:val="0"/>
          <w:color w:val="auto"/>
          <w:spacing w:val="0"/>
          <w:szCs w:val="32"/>
          <w:highlight w:val="none"/>
          <w:u w:val="none" w:color="auto"/>
          <w:shd w:val="clear" w:color="auto" w:fill="auto"/>
          <w:lang w:val="en-US" w:eastAsia="zh-CN"/>
        </w:rPr>
        <w:t>负责本级</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工伤保险</w:t>
      </w:r>
      <w:r>
        <w:rPr>
          <w:rFonts w:hint="default" w:ascii="Times New Roman" w:hAnsi="Times New Roman" w:cs="Times New Roman"/>
          <w:b w:val="0"/>
          <w:bCs w:val="0"/>
          <w:i w:val="0"/>
          <w:iCs w:val="0"/>
          <w:color w:val="auto"/>
          <w:spacing w:val="0"/>
          <w:highlight w:val="none"/>
          <w:u w:val="none" w:color="auto"/>
          <w:shd w:val="clear" w:color="auto" w:fill="auto"/>
          <w:lang w:eastAsia="zh-CN"/>
        </w:rPr>
        <w:t>长期待遇领取人员</w:t>
      </w:r>
      <w:r>
        <w:rPr>
          <w:rFonts w:hint="default" w:ascii="Times New Roman" w:hAnsi="Times New Roman" w:eastAsia="仿宋_GB2312" w:cs="Times New Roman"/>
          <w:b w:val="0"/>
          <w:bCs w:val="0"/>
          <w:i w:val="0"/>
          <w:iCs w:val="0"/>
          <w:color w:val="auto"/>
          <w:spacing w:val="0"/>
          <w:highlight w:val="none"/>
          <w:u w:val="none" w:color="auto"/>
          <w:shd w:val="clear" w:color="auto" w:fill="auto"/>
          <w:lang w:eastAsia="zh-CN"/>
        </w:rPr>
        <w:t>领取待遇资格</w:t>
      </w:r>
      <w:r>
        <w:rPr>
          <w:rFonts w:hint="default" w:ascii="Times New Roman" w:hAnsi="Times New Roman" w:eastAsia="仿宋_GB2312" w:cs="Times New Roman"/>
          <w:b w:val="0"/>
          <w:bCs w:val="0"/>
          <w:i w:val="0"/>
          <w:iCs w:val="0"/>
          <w:color w:val="auto"/>
          <w:spacing w:val="0"/>
          <w:highlight w:val="none"/>
          <w:u w:val="none" w:color="auto"/>
          <w:shd w:val="clear" w:color="auto" w:fill="auto"/>
        </w:rPr>
        <w:t>认证工作</w:t>
      </w:r>
      <w:r>
        <w:rPr>
          <w:rFonts w:hint="default" w:ascii="Times New Roman" w:hAnsi="Times New Roman" w:cs="Times New Roman"/>
          <w:b w:val="0"/>
          <w:bCs w:val="0"/>
          <w:i w:val="0"/>
          <w:iCs w:val="0"/>
          <w:color w:val="auto"/>
          <w:spacing w:val="0"/>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在核发工伤保险长期待遇（含首次申领、待遇续发）时，应</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主动</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告知长期待遇领取人员须每年按照规定办理资格认证，</w:t>
      </w:r>
      <w:r>
        <w:rPr>
          <w:rFonts w:hint="default" w:ascii="Times New Roman" w:hAnsi="Times New Roman" w:eastAsia="仿宋_GB2312" w:cs="Times New Roman"/>
          <w:b w:val="0"/>
          <w:bCs w:val="0"/>
          <w:i w:val="0"/>
          <w:iCs w:val="0"/>
          <w:color w:val="auto"/>
          <w:highlight w:val="none"/>
          <w:u w:val="none" w:color="auto"/>
          <w:shd w:val="clear" w:color="auto" w:fill="auto"/>
          <w:lang w:eastAsia="zh-CN" w:bidi="ar-SA"/>
        </w:rPr>
        <w:t>以及提供虚假材料、虚假承诺等方式认证的相关法律责任</w:t>
      </w:r>
      <w:r>
        <w:rPr>
          <w:rFonts w:hint="default" w:ascii="Times New Roman" w:hAnsi="Times New Roman" w:eastAsia="仿宋_GB2312" w:cs="Times New Roman"/>
          <w:b w:val="0"/>
          <w:bCs w:val="0"/>
          <w:i w:val="0"/>
          <w:iCs w:val="0"/>
          <w:color w:val="auto"/>
          <w:highlight w:val="none"/>
          <w:u w:val="none" w:color="auto"/>
          <w:shd w:val="clear" w:color="auto" w:fill="auto"/>
          <w:lang w:bidi="ar-SA"/>
        </w:rPr>
        <w:t>。</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对</w:t>
      </w:r>
      <w:r>
        <w:rPr>
          <w:rFonts w:hint="default" w:ascii="Times New Roman" w:hAnsi="Times New Roman" w:eastAsia="仿宋_GB2312" w:cs="Times New Roman"/>
          <w:b w:val="0"/>
          <w:bCs w:val="0"/>
          <w:i w:val="0"/>
          <w:iCs w:val="0"/>
          <w:color w:val="auto"/>
          <w:highlight w:val="none"/>
          <w:u w:val="none" w:color="auto"/>
          <w:shd w:val="clear" w:color="auto" w:fill="auto"/>
        </w:rPr>
        <w:t>未按规定办理领取资格认证被停发待遇的</w:t>
      </w:r>
      <w:r>
        <w:rPr>
          <w:rFonts w:hint="default" w:ascii="Times New Roman" w:hAnsi="Times New Roman" w:cs="Times New Roman"/>
          <w:b w:val="0"/>
          <w:bCs w:val="0"/>
          <w:i w:val="0"/>
          <w:iCs w:val="0"/>
          <w:color w:val="auto"/>
          <w:spacing w:val="0"/>
          <w:highlight w:val="none"/>
          <w:u w:val="none" w:color="auto"/>
          <w:shd w:val="clear" w:color="auto" w:fill="auto"/>
          <w:lang w:eastAsia="zh-CN"/>
        </w:rPr>
        <w:t>长期待遇领取人员</w:t>
      </w:r>
      <w:r>
        <w:rPr>
          <w:rFonts w:hint="default" w:ascii="Times New Roman" w:hAnsi="Times New Roman" w:eastAsia="仿宋_GB2312" w:cs="Times New Roman"/>
          <w:b w:val="0"/>
          <w:bCs w:val="0"/>
          <w:i w:val="0"/>
          <w:iCs w:val="0"/>
          <w:color w:val="auto"/>
          <w:highlight w:val="none"/>
          <w:u w:val="none" w:color="auto"/>
          <w:shd w:val="clear" w:color="auto" w:fill="auto"/>
        </w:rPr>
        <w:t>，</w:t>
      </w:r>
      <w:r>
        <w:rPr>
          <w:rFonts w:hint="default" w:ascii="Times New Roman" w:hAnsi="Times New Roman" w:cs="Times New Roman"/>
          <w:b w:val="0"/>
          <w:bCs w:val="0"/>
          <w:i w:val="0"/>
          <w:iCs w:val="0"/>
          <w:color w:val="auto"/>
          <w:highlight w:val="none"/>
          <w:u w:val="none" w:color="auto"/>
          <w:shd w:val="clear" w:color="auto" w:fill="auto"/>
          <w:lang w:val="en-US" w:eastAsia="zh-CN"/>
        </w:rPr>
        <w:t>在其</w:t>
      </w:r>
      <w:r>
        <w:rPr>
          <w:rFonts w:hint="default" w:ascii="Times New Roman" w:hAnsi="Times New Roman" w:eastAsia="仿宋_GB2312" w:cs="Times New Roman"/>
          <w:b w:val="0"/>
          <w:bCs w:val="0"/>
          <w:i w:val="0"/>
          <w:iCs w:val="0"/>
          <w:color w:val="auto"/>
          <w:highlight w:val="none"/>
          <w:u w:val="none" w:color="auto"/>
          <w:shd w:val="clear" w:color="auto" w:fill="auto"/>
        </w:rPr>
        <w:t>补办资格认证手续后，</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highlight w:val="none"/>
          <w:u w:val="none" w:color="auto"/>
          <w:shd w:val="clear" w:color="auto" w:fill="auto"/>
          <w:lang w:eastAsia="zh-CN"/>
        </w:rPr>
        <w:t>应</w:t>
      </w:r>
      <w:r>
        <w:rPr>
          <w:rFonts w:hint="default" w:ascii="Times New Roman" w:hAnsi="Times New Roman" w:eastAsia="仿宋_GB2312" w:cs="Times New Roman"/>
          <w:b w:val="0"/>
          <w:bCs w:val="0"/>
          <w:i w:val="0"/>
          <w:iCs w:val="0"/>
          <w:color w:val="auto"/>
          <w:highlight w:val="none"/>
          <w:u w:val="none" w:color="auto"/>
          <w:shd w:val="clear" w:color="auto" w:fill="auto"/>
        </w:rPr>
        <w:t>恢复</w:t>
      </w:r>
      <w:r>
        <w:rPr>
          <w:rFonts w:hint="default" w:ascii="Times New Roman" w:hAnsi="Times New Roman" w:eastAsia="仿宋_GB2312" w:cs="Times New Roman"/>
          <w:b w:val="0"/>
          <w:bCs w:val="0"/>
          <w:i w:val="0"/>
          <w:iCs w:val="0"/>
          <w:color w:val="auto"/>
          <w:highlight w:val="none"/>
          <w:u w:val="none" w:color="auto"/>
          <w:shd w:val="clear" w:color="auto" w:fill="auto"/>
          <w:lang w:eastAsia="zh-CN"/>
        </w:rPr>
        <w:t>发放</w:t>
      </w:r>
      <w:r>
        <w:rPr>
          <w:rFonts w:hint="default" w:ascii="Times New Roman" w:hAnsi="Times New Roman" w:cs="Times New Roman"/>
          <w:b w:val="0"/>
          <w:bCs w:val="0"/>
          <w:i w:val="0"/>
          <w:iCs w:val="0"/>
          <w:color w:val="auto"/>
          <w:highlight w:val="none"/>
          <w:u w:val="none" w:color="auto"/>
          <w:shd w:val="clear" w:color="auto" w:fill="auto"/>
          <w:lang w:eastAsia="zh-CN"/>
        </w:rPr>
        <w:t>待遇</w:t>
      </w:r>
      <w:r>
        <w:rPr>
          <w:rFonts w:hint="default" w:ascii="Times New Roman" w:hAnsi="Times New Roman" w:eastAsia="仿宋_GB2312" w:cs="Times New Roman"/>
          <w:b w:val="0"/>
          <w:bCs w:val="0"/>
          <w:i w:val="0"/>
          <w:iCs w:val="0"/>
          <w:color w:val="auto"/>
          <w:highlight w:val="none"/>
          <w:u w:val="none" w:color="auto"/>
          <w:shd w:val="clear" w:color="auto" w:fill="auto"/>
        </w:rPr>
        <w:t>并补发</w:t>
      </w:r>
      <w:r>
        <w:rPr>
          <w:rFonts w:hint="default" w:ascii="Times New Roman" w:hAnsi="Times New Roman" w:eastAsia="仿宋_GB2312" w:cs="Times New Roman"/>
          <w:b w:val="0"/>
          <w:bCs w:val="0"/>
          <w:i w:val="0"/>
          <w:iCs w:val="0"/>
          <w:color w:val="auto"/>
          <w:highlight w:val="none"/>
          <w:u w:val="none" w:color="auto"/>
          <w:shd w:val="clear" w:color="auto" w:fill="auto"/>
          <w:lang w:eastAsia="zh-CN"/>
        </w:rPr>
        <w:t>待遇</w:t>
      </w:r>
      <w:r>
        <w:rPr>
          <w:rFonts w:hint="default" w:ascii="Times New Roman" w:hAnsi="Times New Roman" w:eastAsia="仿宋_GB2312" w:cs="Times New Roman"/>
          <w:b w:val="0"/>
          <w:bCs w:val="0"/>
          <w:i w:val="0"/>
          <w:iCs w:val="0"/>
          <w:color w:val="auto"/>
          <w:highlight w:val="none"/>
          <w:u w:val="none" w:color="auto"/>
          <w:shd w:val="clear" w:color="auto" w:fill="auto"/>
        </w:rPr>
        <w:t>。</w:t>
      </w:r>
    </w:p>
    <w:p w14:paraId="57C8A986">
      <w:pPr>
        <w:keepNext w:val="0"/>
        <w:keepLines w:val="0"/>
        <w:spacing w:line="560" w:lineRule="exact"/>
        <w:ind w:firstLine="632" w:firstLineChars="200"/>
        <w:jc w:val="both"/>
        <w:rPr>
          <w:rFonts w:hint="default" w:ascii="Times New Roman" w:hAnsi="Times New Roman" w:eastAsia="黑体" w:cs="Times New Roman"/>
          <w:b w:val="0"/>
          <w:bCs w:val="0"/>
          <w:i w:val="0"/>
          <w:iCs w:val="0"/>
          <w:color w:val="auto"/>
          <w:kern w:val="2"/>
          <w:sz w:val="32"/>
          <w:szCs w:val="32"/>
          <w:highlight w:val="none"/>
          <w:u w:val="none" w:color="auto"/>
          <w:shd w:val="clear" w:color="auto" w:fill="auto"/>
          <w:lang w:val="en-US" w:eastAsia="zh-CN" w:bidi="ar-SA"/>
        </w:rPr>
      </w:pP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各级经办机构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应为</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本级</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长期</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待遇人员提供最新认证结果和认证有效期等查询服务</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在长期待遇领取人员有效认证周期内最后3个月的，通过电话联系、发送短信等方式提醒其及时办理资格认证。</w:t>
      </w:r>
    </w:p>
    <w:p w14:paraId="0C92E4B8">
      <w:pPr>
        <w:widowControl/>
        <w:numPr>
          <w:ilvl w:val="0"/>
          <w:numId w:val="0"/>
        </w:numPr>
        <w:tabs>
          <w:tab w:val="left" w:pos="0"/>
        </w:tabs>
        <w:spacing w:beforeLines="0" w:afterLines="0" w:line="560" w:lineRule="exact"/>
        <w:ind w:left="0" w:firstLine="632" w:firstLineChars="200"/>
        <w:jc w:val="both"/>
        <w:rPr>
          <w:rFonts w:hint="default" w:ascii="Times New Roman" w:hAnsi="Times New Roman" w:cs="Times New Roman"/>
          <w:i w:val="0"/>
          <w:iCs w:val="0"/>
          <w:color w:val="auto"/>
          <w:sz w:val="32"/>
          <w:highlight w:val="none"/>
          <w:u w:val="none" w:color="auto"/>
          <w:shd w:val="clear" w:color="auto" w:fill="auto"/>
          <w:lang w:val="en-US" w:eastAsia="zh-CN" w:bidi="ar"/>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第一百二十四</w:t>
      </w:r>
      <w:r>
        <w:rPr>
          <w:rFonts w:hint="default" w:ascii="Times New Roman" w:hAnsi="Times New Roman" w:eastAsia="黑体" w:cs="Times New Roman"/>
          <w:b w:val="0"/>
          <w:bCs w:val="0"/>
          <w:i w:val="0"/>
          <w:iCs w:val="0"/>
          <w:color w:val="auto"/>
          <w:spacing w:val="0"/>
          <w:kern w:val="2"/>
          <w:szCs w:val="32"/>
          <w:highlight w:val="none"/>
          <w:u w:val="none" w:color="auto"/>
          <w:shd w:val="clear" w:color="auto" w:fill="auto"/>
          <w:lang w:val="en-US" w:eastAsia="zh-CN" w:bidi="ar-SA"/>
        </w:rPr>
        <w:t>条</w:t>
      </w:r>
      <w:r>
        <w:rPr>
          <w:rFonts w:hint="default" w:ascii="Times New Roman" w:hAnsi="Times New Roman" w:eastAsia="黑体" w:cs="Times New Roman"/>
          <w:b w:val="0"/>
          <w:bCs w:val="0"/>
          <w:i w:val="0"/>
          <w:iCs w:val="0"/>
          <w:color w:val="auto"/>
          <w:kern w:val="2"/>
          <w:sz w:val="32"/>
          <w:szCs w:val="32"/>
          <w:highlight w:val="none"/>
          <w:u w:val="none" w:color="auto"/>
          <w:shd w:val="clear" w:color="auto" w:fill="auto"/>
          <w:lang w:val="en-US" w:eastAsia="zh-CN" w:bidi="ar"/>
        </w:rPr>
        <w:t xml:space="preserve"> </w:t>
      </w:r>
      <w:r>
        <w:rPr>
          <w:rFonts w:hint="default" w:ascii="Times New Roman" w:hAnsi="Times New Roman" w:cs="Times New Roman"/>
          <w:i w:val="0"/>
          <w:iCs w:val="0"/>
          <w:color w:val="auto"/>
          <w:highlight w:val="none"/>
          <w:u w:val="none" w:color="auto"/>
          <w:shd w:val="clear" w:color="auto" w:fill="auto"/>
          <w:lang w:val="en-US" w:eastAsia="zh-CN"/>
        </w:rPr>
        <w:t>各级经办机构</w:t>
      </w:r>
      <w:r>
        <w:rPr>
          <w:rFonts w:hint="default" w:ascii="Times New Roman" w:hAnsi="Times New Roman" w:eastAsia="仿宋_GB2312" w:cs="Times New Roman"/>
          <w:i w:val="0"/>
          <w:iCs w:val="0"/>
          <w:color w:val="auto"/>
          <w:highlight w:val="none"/>
          <w:u w:val="none" w:color="auto"/>
          <w:shd w:val="clear" w:color="auto" w:fill="auto"/>
        </w:rPr>
        <w:t>利用部门共享数据信息</w:t>
      </w:r>
      <w:r>
        <w:rPr>
          <w:rFonts w:hint="eastAsia" w:cs="Times New Roman"/>
          <w:i w:val="0"/>
          <w:iCs w:val="0"/>
          <w:color w:val="auto"/>
          <w:highlight w:val="none"/>
          <w:u w:val="none" w:color="auto"/>
          <w:shd w:val="clear" w:color="auto" w:fill="auto"/>
          <w:lang w:val="en-US" w:eastAsia="zh-CN"/>
        </w:rPr>
        <w:t>平台</w:t>
      </w:r>
      <w:r>
        <w:rPr>
          <w:rFonts w:hint="eastAsia" w:cs="Times New Roman"/>
          <w:i w:val="0"/>
          <w:iCs w:val="0"/>
          <w:color w:val="auto"/>
          <w:highlight w:val="none"/>
          <w:u w:val="none" w:color="auto"/>
          <w:shd w:val="clear" w:color="auto" w:fill="auto"/>
          <w:lang w:eastAsia="zh-CN"/>
        </w:rPr>
        <w:t>、</w:t>
      </w:r>
      <w:r>
        <w:rPr>
          <w:rFonts w:hint="default" w:ascii="Times New Roman" w:hAnsi="Times New Roman" w:eastAsia="仿宋_GB2312" w:cs="Times New Roman"/>
          <w:i w:val="0"/>
          <w:iCs w:val="0"/>
          <w:color w:val="auto"/>
          <w:highlight w:val="none"/>
          <w:u w:val="none" w:color="auto"/>
          <w:shd w:val="clear" w:color="auto" w:fill="auto"/>
        </w:rPr>
        <w:t>省</w:t>
      </w:r>
      <w:r>
        <w:rPr>
          <w:rFonts w:hint="default" w:ascii="Times New Roman" w:hAnsi="Times New Roman" w:cs="Times New Roman"/>
          <w:i w:val="0"/>
          <w:iCs w:val="0"/>
          <w:color w:val="auto"/>
          <w:highlight w:val="none"/>
          <w:u w:val="none" w:color="auto"/>
          <w:shd w:val="clear" w:color="auto" w:fill="auto"/>
          <w:lang w:val="en-US" w:eastAsia="zh-CN"/>
        </w:rPr>
        <w:t>信息</w:t>
      </w:r>
      <w:r>
        <w:rPr>
          <w:rFonts w:hint="default" w:ascii="Times New Roman" w:hAnsi="Times New Roman" w:eastAsia="仿宋_GB2312" w:cs="Times New Roman"/>
          <w:i w:val="0"/>
          <w:iCs w:val="0"/>
          <w:color w:val="auto"/>
          <w:highlight w:val="none"/>
          <w:u w:val="none" w:color="auto"/>
          <w:shd w:val="clear" w:color="auto" w:fill="auto"/>
        </w:rPr>
        <w:t>系统、本地信息系统等</w:t>
      </w:r>
      <w:r>
        <w:rPr>
          <w:rFonts w:hint="default" w:ascii="Times New Roman" w:hAnsi="Times New Roman" w:eastAsia="仿宋_GB2312" w:cs="Times New Roman"/>
          <w:i w:val="0"/>
          <w:iCs w:val="0"/>
          <w:color w:val="auto"/>
          <w:highlight w:val="none"/>
          <w:u w:val="none" w:color="auto"/>
          <w:shd w:val="clear" w:color="auto" w:fill="auto"/>
          <w:lang w:val="en-US" w:eastAsia="zh-CN"/>
        </w:rPr>
        <w:t>渠道</w:t>
      </w:r>
      <w:r>
        <w:rPr>
          <w:rFonts w:hint="default" w:ascii="Times New Roman" w:hAnsi="Times New Roman" w:eastAsia="仿宋_GB2312" w:cs="Times New Roman"/>
          <w:i w:val="0"/>
          <w:iCs w:val="0"/>
          <w:color w:val="auto"/>
          <w:highlight w:val="none"/>
          <w:u w:val="none" w:color="auto"/>
          <w:shd w:val="clear" w:color="auto" w:fill="auto"/>
        </w:rPr>
        <w:t>，通过数据信息共享等方式，</w:t>
      </w:r>
      <w:r>
        <w:rPr>
          <w:rFonts w:hint="default" w:ascii="Times New Roman" w:hAnsi="Times New Roman" w:eastAsia="仿宋_GB2312" w:cs="Times New Roman"/>
          <w:i w:val="0"/>
          <w:iCs w:val="0"/>
          <w:color w:val="auto"/>
          <w:highlight w:val="none"/>
          <w:u w:val="none" w:color="auto"/>
          <w:shd w:val="clear" w:color="auto" w:fill="auto"/>
          <w:lang w:bidi="ar"/>
        </w:rPr>
        <w:t>查验</w:t>
      </w:r>
      <w:r>
        <w:rPr>
          <w:rFonts w:hint="default" w:ascii="Times New Roman" w:hAnsi="Times New Roman" w:cs="Times New Roman"/>
          <w:i w:val="0"/>
          <w:iCs w:val="0"/>
          <w:color w:val="auto"/>
          <w:sz w:val="32"/>
          <w:highlight w:val="none"/>
          <w:u w:val="none" w:color="auto"/>
          <w:shd w:val="clear" w:color="auto" w:fill="auto"/>
          <w:lang w:val="en-US" w:eastAsia="zh-CN" w:bidi="ar"/>
        </w:rPr>
        <w:t>长期</w:t>
      </w:r>
      <w:r>
        <w:rPr>
          <w:rFonts w:hint="default" w:ascii="Times New Roman" w:hAnsi="Times New Roman" w:eastAsia="仿宋_GB2312" w:cs="Times New Roman"/>
          <w:i w:val="0"/>
          <w:iCs w:val="0"/>
          <w:color w:val="auto"/>
          <w:sz w:val="32"/>
          <w:highlight w:val="none"/>
          <w:u w:val="none" w:color="auto"/>
          <w:shd w:val="clear" w:color="auto" w:fill="auto"/>
          <w:lang w:eastAsia="zh-CN" w:bidi="ar"/>
        </w:rPr>
        <w:t>待遇领取人员是否存在死亡、</w:t>
      </w:r>
      <w:r>
        <w:rPr>
          <w:rFonts w:hint="default" w:ascii="Times New Roman" w:hAnsi="Times New Roman" w:eastAsia="仿宋_GB2312" w:cs="Times New Roman"/>
          <w:i w:val="0"/>
          <w:iCs w:val="0"/>
          <w:color w:val="auto"/>
          <w:highlight w:val="none"/>
          <w:u w:val="none" w:color="auto"/>
          <w:shd w:val="clear" w:color="auto" w:fill="auto"/>
          <w:lang w:bidi="ar"/>
        </w:rPr>
        <w:t>下落不明超过6个月其亲属或利害关系人申报失踪或户口登记机关暂时注销其户口、</w:t>
      </w:r>
      <w:r>
        <w:rPr>
          <w:rFonts w:hint="default" w:ascii="Times New Roman" w:hAnsi="Times New Roman" w:eastAsia="仿宋_GB2312" w:cs="Times New Roman"/>
          <w:i w:val="0"/>
          <w:iCs w:val="0"/>
          <w:color w:val="auto"/>
          <w:sz w:val="32"/>
          <w:highlight w:val="none"/>
          <w:u w:val="none" w:color="auto"/>
          <w:shd w:val="clear" w:color="auto" w:fill="auto"/>
          <w:lang w:eastAsia="zh-CN" w:bidi="ar"/>
        </w:rPr>
        <w:t>被判刑收监执行等丧失领取资格的情形</w:t>
      </w:r>
      <w:r>
        <w:rPr>
          <w:rFonts w:hint="default" w:ascii="Times New Roman" w:hAnsi="Times New Roman" w:cs="Times New Roman"/>
          <w:i w:val="0"/>
          <w:iCs w:val="0"/>
          <w:color w:val="auto"/>
          <w:sz w:val="32"/>
          <w:highlight w:val="none"/>
          <w:u w:val="none" w:color="auto"/>
          <w:shd w:val="clear" w:color="auto" w:fill="auto"/>
          <w:lang w:eastAsia="zh-CN" w:bidi="ar"/>
        </w:rPr>
        <w:t>；</w:t>
      </w:r>
      <w:r>
        <w:rPr>
          <w:rFonts w:hint="default" w:ascii="Times New Roman" w:hAnsi="Times New Roman" w:cs="Times New Roman"/>
          <w:i w:val="0"/>
          <w:iCs w:val="0"/>
          <w:color w:val="auto"/>
          <w:highlight w:val="none"/>
          <w:u w:val="none" w:color="auto"/>
          <w:shd w:val="clear" w:color="auto" w:fill="auto"/>
          <w:lang w:val="en-US" w:eastAsia="zh-CN" w:bidi="ar"/>
        </w:rPr>
        <w:t>经办机构</w:t>
      </w:r>
      <w:r>
        <w:rPr>
          <w:rFonts w:hint="default" w:ascii="Times New Roman" w:hAnsi="Times New Roman" w:eastAsia="仿宋_GB2312" w:cs="Times New Roman"/>
          <w:i w:val="0"/>
          <w:iCs w:val="0"/>
          <w:color w:val="auto"/>
          <w:sz w:val="32"/>
          <w:highlight w:val="none"/>
          <w:u w:val="none" w:color="auto"/>
          <w:shd w:val="clear" w:color="auto" w:fill="auto"/>
          <w:lang w:eastAsia="zh-CN" w:bidi="ar"/>
        </w:rPr>
        <w:t>及时整理信息比对结果，形成具备领取待遇资格人员名单、丧失领取待遇资格人员名单和待核实人员名单，并做好相应信息标识</w:t>
      </w:r>
      <w:r>
        <w:rPr>
          <w:rFonts w:hint="default" w:ascii="Times New Roman" w:hAnsi="Times New Roman" w:cs="Times New Roman"/>
          <w:i w:val="0"/>
          <w:iCs w:val="0"/>
          <w:color w:val="auto"/>
          <w:sz w:val="32"/>
          <w:highlight w:val="none"/>
          <w:u w:val="none" w:color="auto"/>
          <w:shd w:val="clear" w:color="auto" w:fill="auto"/>
          <w:lang w:eastAsia="zh-CN" w:bidi="ar"/>
        </w:rPr>
        <w:t>。</w:t>
      </w:r>
      <w:r>
        <w:rPr>
          <w:rFonts w:hint="default" w:ascii="Times New Roman" w:hAnsi="Times New Roman" w:cs="Times New Roman"/>
          <w:i w:val="0"/>
          <w:iCs w:val="0"/>
          <w:color w:val="auto"/>
          <w:sz w:val="32"/>
          <w:highlight w:val="none"/>
          <w:u w:val="none" w:color="auto"/>
          <w:shd w:val="clear" w:color="auto" w:fill="auto"/>
          <w:lang w:val="en-US" w:eastAsia="zh-CN" w:bidi="ar"/>
        </w:rPr>
        <w:t>信息比对过程按照国家和省有关规范执行。</w:t>
      </w:r>
    </w:p>
    <w:p w14:paraId="67EE947E">
      <w:pPr>
        <w:keepNext w:val="0"/>
        <w:keepLines w:val="0"/>
        <w:widowControl/>
        <w:numPr>
          <w:ilvl w:val="0"/>
          <w:numId w:val="0"/>
        </w:numPr>
        <w:suppressLineNumbers w:val="0"/>
        <w:tabs>
          <w:tab w:val="left" w:pos="0"/>
        </w:tabs>
        <w:spacing w:beforeLines="0" w:afterLines="0" w:line="560" w:lineRule="exact"/>
        <w:ind w:firstLine="632" w:firstLineChars="200"/>
        <w:jc w:val="left"/>
        <w:outlineLvl w:val="9"/>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pP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省级经办机构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通过人社部全国社保信息比对查询平台获取全国待遇领取信息，通过国家人口库获取死亡信息等全国数据</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依托省政务大数据平台获取部门</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共享</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数据，为资格认证提供支撑。</w:t>
      </w:r>
    </w:p>
    <w:p w14:paraId="43AA6BFE">
      <w:pPr>
        <w:widowControl/>
        <w:numPr>
          <w:ilvl w:val="0"/>
          <w:numId w:val="0"/>
        </w:numPr>
        <w:tabs>
          <w:tab w:val="left" w:pos="0"/>
        </w:tabs>
        <w:spacing w:beforeLines="0" w:afterLines="0" w:line="560" w:lineRule="exact"/>
        <w:ind w:firstLine="632" w:firstLineChars="200"/>
        <w:jc w:val="left"/>
        <w:rPr>
          <w:rFonts w:hint="default" w:ascii="Times New Roman" w:hAnsi="Times New Roman" w:cs="Times New Roman"/>
          <w:i w:val="0"/>
          <w:iCs w:val="0"/>
          <w:color w:val="auto"/>
          <w:sz w:val="32"/>
          <w:highlight w:val="none"/>
          <w:u w:val="none" w:color="auto"/>
          <w:shd w:val="clear" w:color="auto" w:fill="auto"/>
          <w:lang w:val="en-US" w:eastAsia="zh-CN" w:bidi="ar"/>
        </w:rPr>
      </w:pP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地级以上市经办机构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要拓展数据来源，应与本级公安、司法、民政、交通运输、卫生健康、医保等部门建立数据共享机制获取更多数据。</w:t>
      </w:r>
    </w:p>
    <w:p w14:paraId="7FDB4409">
      <w:pPr>
        <w:keepNext w:val="0"/>
        <w:keepLines w:val="0"/>
        <w:widowControl w:val="0"/>
        <w:suppressLineNumbers w:val="0"/>
        <w:spacing w:beforeLines="0" w:afterLines="0" w:line="560" w:lineRule="exact"/>
        <w:ind w:firstLine="632" w:firstLineChars="200"/>
        <w:jc w:val="both"/>
        <w:outlineLvl w:val="9"/>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w:t>
      </w:r>
      <w:r>
        <w:rPr>
          <w:rFonts w:hint="default" w:ascii="Times New Roman" w:hAnsi="Times New Roman" w:eastAsia="黑体" w:cs="Times New Roman"/>
          <w:b w:val="0"/>
          <w:bCs w:val="0"/>
          <w:i w:val="0"/>
          <w:iCs w:val="0"/>
          <w:color w:val="auto"/>
          <w:spacing w:val="0"/>
          <w:kern w:val="2"/>
          <w:szCs w:val="32"/>
          <w:highlight w:val="none"/>
          <w:u w:val="none" w:color="auto"/>
          <w:shd w:val="clear" w:color="auto" w:fill="auto"/>
          <w:lang w:val="en-US" w:eastAsia="zh-CN" w:bidi="ar-SA"/>
        </w:rPr>
        <w:t xml:space="preserve">二十五条 </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bidi="ar"/>
        </w:rPr>
        <w:t>各级经办机构为本级</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工伤保险</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eastAsia="zh-CN" w:bidi="ar"/>
        </w:rPr>
        <w:t>长期待遇领取人员</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主动提供</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生物识别认证</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引导服务，指引其</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通过国家社会保险公共服务平台、广东政务服务网、“电子</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社会保障卡</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”“粤省事”</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“粤信签”</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小程序、“掌上12333”“广东人社”APP等</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应用官方认证技术的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线上渠道远程办理生物识别认证</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；工伤保险</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eastAsia="zh-CN" w:bidi="ar"/>
        </w:rPr>
        <w:t>长期待遇领取人员</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无法进行线上自助生物识别认证的，应引导其</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到就近提供资格认证服务的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bidi="ar"/>
        </w:rPr>
        <w:t>社保经办机构网点、政府政务服务中心、镇（街）、村（居）基层公共服务平台以及社银合作的银行网点</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，通过粤智助政府服务自助机、社保自助服务终端等</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办理</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资格认证。</w:t>
      </w:r>
    </w:p>
    <w:p w14:paraId="2AE67072">
      <w:pPr>
        <w:keepNext w:val="0"/>
        <w:keepLines w:val="0"/>
        <w:widowControl/>
        <w:numPr>
          <w:ilvl w:val="0"/>
          <w:numId w:val="0"/>
        </w:numPr>
        <w:tabs>
          <w:tab w:val="left" w:pos="0"/>
        </w:tabs>
        <w:spacing w:beforeLines="0" w:afterLines="0" w:line="560" w:lineRule="exact"/>
        <w:ind w:firstLine="632" w:firstLineChars="200"/>
        <w:jc w:val="left"/>
        <w:outlineLvl w:val="9"/>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第一百二十六</w:t>
      </w:r>
      <w:r>
        <w:rPr>
          <w:rFonts w:hint="default" w:ascii="Times New Roman" w:hAnsi="Times New Roman" w:eastAsia="黑体" w:cs="Times New Roman"/>
          <w:b w:val="0"/>
          <w:bCs w:val="0"/>
          <w:i w:val="0"/>
          <w:iCs w:val="0"/>
          <w:color w:val="auto"/>
          <w:spacing w:val="0"/>
          <w:kern w:val="2"/>
          <w:szCs w:val="32"/>
          <w:highlight w:val="none"/>
          <w:u w:val="none" w:color="auto"/>
          <w:shd w:val="clear" w:color="auto" w:fill="auto"/>
          <w:lang w:val="en-US" w:eastAsia="zh-CN" w:bidi="ar-SA"/>
        </w:rPr>
        <w:t>条</w:t>
      </w:r>
      <w:r>
        <w:rPr>
          <w:rFonts w:hint="default" w:ascii="Times New Roman" w:hAnsi="Times New Roman" w:eastAsia="黑体" w:cs="Times New Roman"/>
          <w:b w:val="0"/>
          <w:bCs w:val="0"/>
          <w:i w:val="0"/>
          <w:iCs w:val="0"/>
          <w:color w:val="auto"/>
          <w:kern w:val="2"/>
          <w:sz w:val="32"/>
          <w:szCs w:val="32"/>
          <w:highlight w:val="none"/>
          <w:u w:val="none" w:color="auto"/>
          <w:shd w:val="clear" w:color="auto" w:fill="auto"/>
          <w:lang w:val="en-US" w:eastAsia="zh-CN" w:bidi="ar-SA"/>
        </w:rPr>
        <w:t xml:space="preserve"> </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对</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无法通过</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自助</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生物识别认证的</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长期待遇领取人员</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可持</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本人有效身份</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证明</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通过社保服务窗口进行资格认证</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按照人、证、业务数据“三合一”的标准核查人员身份后</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应</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采集生物特征等信息办理资格认证。</w:t>
      </w:r>
    </w:p>
    <w:p w14:paraId="23ED11FC">
      <w:pPr>
        <w:keepNext w:val="0"/>
        <w:keepLines w:val="0"/>
        <w:numPr>
          <w:ilvl w:val="0"/>
          <w:numId w:val="0"/>
        </w:numPr>
        <w:tabs>
          <w:tab w:val="left" w:pos="0"/>
        </w:tabs>
        <w:spacing w:beforeLines="0" w:afterLines="0" w:line="560" w:lineRule="exact"/>
        <w:ind w:firstLine="632" w:firstLineChars="200"/>
        <w:jc w:val="left"/>
        <w:outlineLvl w:val="9"/>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bidi="ar"/>
        </w:rPr>
      </w:pPr>
      <w:r>
        <w:rPr>
          <w:rFonts w:hint="default" w:ascii="Times New Roman" w:hAnsi="Times New Roman" w:cs="Times New Roman"/>
          <w:b w:val="0"/>
          <w:bCs w:val="0"/>
          <w:i w:val="0"/>
          <w:iCs w:val="0"/>
          <w:color w:val="auto"/>
          <w:sz w:val="32"/>
          <w:highlight w:val="none"/>
          <w:u w:val="none" w:color="auto"/>
          <w:shd w:val="clear" w:color="auto" w:fill="auto"/>
          <w:lang w:eastAsia="zh-CN" w:bidi="ar"/>
        </w:rPr>
        <w:t>对无法通过</w:t>
      </w:r>
      <w:r>
        <w:rPr>
          <w:rFonts w:hint="default" w:ascii="Times New Roman" w:hAnsi="Times New Roman" w:cs="Times New Roman"/>
          <w:b w:val="0"/>
          <w:bCs w:val="0"/>
          <w:i w:val="0"/>
          <w:iCs w:val="0"/>
          <w:color w:val="auto"/>
          <w:sz w:val="32"/>
          <w:highlight w:val="none"/>
          <w:u w:val="none" w:color="auto"/>
          <w:shd w:val="clear" w:color="auto" w:fill="auto"/>
          <w:lang w:val="en-US" w:eastAsia="zh-CN" w:bidi="ar"/>
        </w:rPr>
        <w:t>第一百二十四条、第一百二十五条及本条前款规定的</w:t>
      </w:r>
      <w:r>
        <w:rPr>
          <w:rFonts w:hint="default" w:ascii="Times New Roman" w:hAnsi="Times New Roman" w:cs="Times New Roman"/>
          <w:b w:val="0"/>
          <w:bCs w:val="0"/>
          <w:i w:val="0"/>
          <w:iCs w:val="0"/>
          <w:color w:val="auto"/>
          <w:sz w:val="32"/>
          <w:highlight w:val="none"/>
          <w:u w:val="none" w:color="auto"/>
          <w:shd w:val="clear" w:color="auto" w:fill="auto"/>
          <w:lang w:eastAsia="zh-CN" w:bidi="ar"/>
        </w:rPr>
        <w:t>方式</w:t>
      </w:r>
      <w:r>
        <w:rPr>
          <w:rFonts w:hint="default" w:ascii="Times New Roman" w:hAnsi="Times New Roman" w:cs="Times New Roman"/>
          <w:b w:val="0"/>
          <w:bCs w:val="0"/>
          <w:i w:val="0"/>
          <w:iCs w:val="0"/>
          <w:color w:val="auto"/>
          <w:sz w:val="32"/>
          <w:highlight w:val="none"/>
          <w:u w:val="none" w:color="auto"/>
          <w:shd w:val="clear" w:color="auto" w:fill="auto"/>
          <w:lang w:val="en-US" w:eastAsia="zh-CN" w:bidi="ar"/>
        </w:rPr>
        <w:t>进行</w:t>
      </w:r>
      <w:r>
        <w:rPr>
          <w:rFonts w:hint="default" w:ascii="Times New Roman" w:hAnsi="Times New Roman" w:cs="Times New Roman"/>
          <w:b w:val="0"/>
          <w:bCs w:val="0"/>
          <w:i w:val="0"/>
          <w:iCs w:val="0"/>
          <w:color w:val="auto"/>
          <w:sz w:val="32"/>
          <w:highlight w:val="none"/>
          <w:u w:val="none" w:color="auto"/>
          <w:shd w:val="clear" w:color="auto" w:fill="auto"/>
          <w:lang w:eastAsia="zh-CN" w:bidi="ar"/>
        </w:rPr>
        <w:t>资格认证的，经办机构</w:t>
      </w:r>
      <w:r>
        <w:rPr>
          <w:rFonts w:hint="default" w:ascii="Times New Roman" w:hAnsi="Times New Roman" w:eastAsia="仿宋_GB2312" w:cs="Times New Roman"/>
          <w:b w:val="0"/>
          <w:bCs w:val="0"/>
          <w:i w:val="0"/>
          <w:iCs w:val="0"/>
          <w:color w:val="auto"/>
          <w:sz w:val="32"/>
          <w:highlight w:val="none"/>
          <w:u w:val="none" w:color="auto"/>
          <w:shd w:val="clear" w:color="auto" w:fill="auto"/>
          <w:lang w:bidi="ar"/>
        </w:rPr>
        <w:t>应按人力资源和社会保障部等上级部门有关文件要求，</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通过社会化服务等方式</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开展核实，其中为有需要的人，提供上门服务</w:t>
      </w:r>
      <w:r>
        <w:rPr>
          <w:rFonts w:hint="default" w:ascii="Times New Roman" w:hAnsi="Times New Roman" w:cs="Times New Roman"/>
          <w:b w:val="0"/>
          <w:bCs w:val="0"/>
          <w:i w:val="0"/>
          <w:iCs w:val="0"/>
          <w:color w:val="auto"/>
          <w:sz w:val="32"/>
          <w:highlight w:val="none"/>
          <w:u w:val="none" w:color="auto"/>
          <w:shd w:val="clear" w:color="auto" w:fill="auto"/>
          <w:lang w:eastAsia="zh-CN" w:bidi="ar"/>
        </w:rPr>
        <w:t>；</w:t>
      </w:r>
      <w:r>
        <w:rPr>
          <w:rFonts w:hint="default" w:ascii="Times New Roman" w:hAnsi="Times New Roman" w:cs="Times New Roman"/>
          <w:b w:val="0"/>
          <w:bCs w:val="0"/>
          <w:i w:val="0"/>
          <w:iCs w:val="0"/>
          <w:color w:val="auto"/>
          <w:sz w:val="32"/>
          <w:highlight w:val="none"/>
          <w:u w:val="none" w:color="auto"/>
          <w:shd w:val="clear" w:color="auto" w:fill="auto"/>
          <w:lang w:val="en-US" w:eastAsia="zh-CN" w:bidi="ar"/>
        </w:rPr>
        <w:t>对连续三年未通过生物识别且未通过社保服务窗口办理资格认证的，应及时开展实地核查。</w:t>
      </w:r>
    </w:p>
    <w:p w14:paraId="5BEC0D8F">
      <w:pPr>
        <w:widowControl/>
        <w:numPr>
          <w:ilvl w:val="0"/>
          <w:numId w:val="0"/>
        </w:numPr>
        <w:tabs>
          <w:tab w:val="left" w:pos="0"/>
        </w:tabs>
        <w:spacing w:beforeLines="0" w:afterLines="0" w:line="560" w:lineRule="exact"/>
        <w:ind w:firstLine="632" w:firstLineChars="200"/>
        <w:jc w:val="left"/>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eastAsia="zh-CN" w:bidi="ar"/>
        </w:rPr>
        <w:t>对已领取</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
        </w:rPr>
        <w:t>职工</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eastAsia="zh-CN" w:bidi="ar"/>
        </w:rPr>
        <w:t>基本养老保险金</w:t>
      </w:r>
      <w:r>
        <w:rPr>
          <w:rFonts w:hint="default" w:ascii="Times New Roman" w:hAnsi="Times New Roman" w:cs="Times New Roman"/>
          <w:b w:val="0"/>
          <w:bCs w:val="0"/>
          <w:i w:val="0"/>
          <w:iCs w:val="0"/>
          <w:color w:val="auto"/>
          <w:sz w:val="32"/>
          <w:highlight w:val="none"/>
          <w:u w:val="none" w:color="auto"/>
          <w:shd w:val="clear" w:color="auto" w:fill="auto"/>
          <w:lang w:eastAsia="zh-CN"/>
        </w:rPr>
        <w:t>（</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包括企业职工基本养老保险金和机关事业单位基本养老保险金，下同</w:t>
      </w:r>
      <w:r>
        <w:rPr>
          <w:rFonts w:hint="default" w:ascii="Times New Roman" w:hAnsi="Times New Roman" w:cs="Times New Roman"/>
          <w:b w:val="0"/>
          <w:bCs w:val="0"/>
          <w:i w:val="0"/>
          <w:iCs w:val="0"/>
          <w:color w:val="auto"/>
          <w:sz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eastAsia="zh-CN" w:bidi="ar"/>
        </w:rPr>
        <w:t>的</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eastAsia="zh-CN" w:bidi="ar"/>
        </w:rPr>
        <w:t>一级至四级</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eastAsia="zh-CN" w:bidi="ar"/>
        </w:rPr>
        <w:t>工伤职工（含从</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eastAsia="zh-CN" w:bidi="ar"/>
        </w:rPr>
        <w:t>工伤保险基金</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eastAsia="zh-CN" w:bidi="ar"/>
        </w:rPr>
        <w:t>领取生活护理费、伤残津贴补差</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
        </w:rPr>
        <w:t>职工</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eastAsia="zh-CN" w:bidi="ar"/>
        </w:rPr>
        <w:t>基本养老金</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
        </w:rPr>
        <w:t>的人员</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eastAsia="zh-CN" w:bidi="ar"/>
        </w:rPr>
        <w:t>），</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eastAsia="zh-CN" w:bidi="ar"/>
        </w:rPr>
        <w:t>可与</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
        </w:rPr>
        <w:t>职工</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eastAsia="zh-CN" w:bidi="ar"/>
        </w:rPr>
        <w:t>基本养老保险共享领取资格认证信息。</w:t>
      </w:r>
    </w:p>
    <w:p w14:paraId="2D4DA804">
      <w:pPr>
        <w:widowControl/>
        <w:numPr>
          <w:ilvl w:val="0"/>
          <w:numId w:val="0"/>
        </w:numPr>
        <w:tabs>
          <w:tab w:val="left" w:pos="0"/>
        </w:tabs>
        <w:spacing w:beforeLines="0" w:afterLines="0" w:line="560" w:lineRule="exact"/>
        <w:ind w:left="0" w:firstLine="632" w:firstLineChars="200"/>
        <w:jc w:val="left"/>
        <w:outlineLvl w:val="9"/>
        <w:rPr>
          <w:rFonts w:hint="default" w:ascii="Times New Roman" w:hAnsi="Times New Roman" w:cs="Times New Roman"/>
          <w:b w:val="0"/>
          <w:bCs w:val="0"/>
          <w:i w:val="0"/>
          <w:iCs w:val="0"/>
          <w:color w:val="auto"/>
          <w:sz w:val="32"/>
          <w:highlight w:val="none"/>
          <w:u w:val="none" w:color="auto"/>
          <w:shd w:val="clear" w:color="auto" w:fill="auto"/>
          <w:lang w:eastAsia="zh-CN" w:bidi="ar"/>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第一百二十七</w:t>
      </w:r>
      <w:r>
        <w:rPr>
          <w:rFonts w:hint="default" w:ascii="Times New Roman" w:hAnsi="Times New Roman" w:eastAsia="黑体" w:cs="Times New Roman"/>
          <w:b w:val="0"/>
          <w:bCs w:val="0"/>
          <w:i w:val="0"/>
          <w:iCs w:val="0"/>
          <w:color w:val="auto"/>
          <w:spacing w:val="0"/>
          <w:kern w:val="2"/>
          <w:szCs w:val="32"/>
          <w:highlight w:val="none"/>
          <w:u w:val="none" w:color="auto"/>
          <w:shd w:val="clear" w:color="auto" w:fill="auto"/>
          <w:lang w:val="en-US" w:eastAsia="zh-CN" w:bidi="ar-SA"/>
        </w:rPr>
        <w:t xml:space="preserve">条 </w:t>
      </w:r>
      <w:r>
        <w:rPr>
          <w:rFonts w:hint="default" w:ascii="Times New Roman" w:hAnsi="Times New Roman" w:eastAsia="黑体" w:cs="Times New Roman"/>
          <w:b w:val="0"/>
          <w:bCs w:val="0"/>
          <w:i w:val="0"/>
          <w:iCs w:val="0"/>
          <w:color w:val="auto"/>
          <w:kern w:val="0"/>
          <w:sz w:val="31"/>
          <w:szCs w:val="31"/>
          <w:highlight w:val="none"/>
          <w:u w:val="none" w:color="auto"/>
          <w:shd w:val="clear" w:color="auto" w:fill="auto"/>
          <w:lang w:val="en-US" w:eastAsia="zh-CN" w:bidi="ar"/>
        </w:rPr>
        <w:t xml:space="preserve"> </w:t>
      </w:r>
      <w:r>
        <w:rPr>
          <w:rFonts w:hint="default" w:ascii="Times New Roman" w:hAnsi="Times New Roman" w:eastAsia="仿宋_GB2312" w:cs="Times New Roman"/>
          <w:b w:val="0"/>
          <w:bCs w:val="0"/>
          <w:i w:val="0"/>
          <w:iCs w:val="0"/>
          <w:color w:val="auto"/>
          <w:sz w:val="32"/>
          <w:highlight w:val="none"/>
          <w:u w:val="none" w:color="auto"/>
          <w:shd w:val="clear" w:color="auto" w:fill="auto"/>
          <w:lang w:bidi="ar"/>
        </w:rPr>
        <w:t>建立省市联动的数据比对核查反馈工作机制，省、市</w:t>
      </w:r>
      <w:r>
        <w:rPr>
          <w:rFonts w:hint="default" w:ascii="Times New Roman" w:hAnsi="Times New Roman" w:cs="Times New Roman"/>
          <w:b w:val="0"/>
          <w:bCs w:val="0"/>
          <w:i w:val="0"/>
          <w:iCs w:val="0"/>
          <w:color w:val="auto"/>
          <w:sz w:val="32"/>
          <w:highlight w:val="none"/>
          <w:u w:val="none" w:color="auto"/>
          <w:shd w:val="clear" w:color="auto" w:fill="auto"/>
          <w:lang w:eastAsia="zh-CN" w:bidi="ar"/>
        </w:rPr>
        <w:t>经办机构</w:t>
      </w:r>
      <w:r>
        <w:rPr>
          <w:rFonts w:hint="default" w:ascii="Times New Roman" w:hAnsi="Times New Roman" w:eastAsia="仿宋_GB2312" w:cs="Times New Roman"/>
          <w:b w:val="0"/>
          <w:bCs w:val="0"/>
          <w:i w:val="0"/>
          <w:iCs w:val="0"/>
          <w:color w:val="auto"/>
          <w:sz w:val="32"/>
          <w:highlight w:val="none"/>
          <w:u w:val="none" w:color="auto"/>
          <w:shd w:val="clear" w:color="auto" w:fill="auto"/>
          <w:lang w:bidi="ar"/>
        </w:rPr>
        <w:t>要每月对领取工伤保险长期待遇人员数据开展比对核查工作</w:t>
      </w:r>
      <w:r>
        <w:rPr>
          <w:rFonts w:hint="default" w:ascii="Times New Roman" w:hAnsi="Times New Roman" w:cs="Times New Roman"/>
          <w:b w:val="0"/>
          <w:bCs w:val="0"/>
          <w:i w:val="0"/>
          <w:iCs w:val="0"/>
          <w:color w:val="auto"/>
          <w:sz w:val="32"/>
          <w:highlight w:val="none"/>
          <w:u w:val="none" w:color="auto"/>
          <w:shd w:val="clear" w:color="auto" w:fill="auto"/>
          <w:lang w:eastAsia="zh-CN" w:bidi="ar"/>
        </w:rPr>
        <w:t>。</w:t>
      </w:r>
    </w:p>
    <w:p w14:paraId="134F204E">
      <w:pPr>
        <w:widowControl/>
        <w:numPr>
          <w:ilvl w:val="0"/>
          <w:numId w:val="0"/>
        </w:numPr>
        <w:tabs>
          <w:tab w:val="left" w:pos="0"/>
        </w:tabs>
        <w:suppressAutoHyphens/>
        <w:spacing w:beforeLines="0" w:afterLines="0" w:line="560" w:lineRule="exact"/>
        <w:ind w:firstLine="632" w:firstLineChars="200"/>
        <w:jc w:val="both"/>
        <w:outlineLvl w:val="9"/>
        <w:rPr>
          <w:rFonts w:hint="default" w:ascii="Times New Roman" w:hAnsi="Times New Roman" w:eastAsia="仿宋_GB2312" w:cs="Times New Roman"/>
          <w:b w:val="0"/>
          <w:bCs w:val="0"/>
          <w:i w:val="0"/>
          <w:iCs w:val="0"/>
          <w:color w:val="auto"/>
          <w:sz w:val="32"/>
          <w:highlight w:val="none"/>
          <w:u w:val="none" w:color="auto"/>
          <w:shd w:val="clear" w:color="auto" w:fill="auto"/>
          <w:lang w:bidi="ar"/>
        </w:rPr>
      </w:pPr>
      <w:r>
        <w:rPr>
          <w:rFonts w:hint="default" w:ascii="Times New Roman" w:hAnsi="Times New Roman" w:cs="Times New Roman"/>
          <w:b w:val="0"/>
          <w:bCs w:val="0"/>
          <w:i w:val="0"/>
          <w:iCs w:val="0"/>
          <w:color w:val="auto"/>
          <w:sz w:val="32"/>
          <w:highlight w:val="none"/>
          <w:u w:val="none" w:color="auto"/>
          <w:shd w:val="clear" w:color="auto" w:fill="auto"/>
          <w:lang w:eastAsia="zh-CN" w:bidi="ar"/>
        </w:rPr>
        <w:t>省级经办机构</w:t>
      </w:r>
      <w:r>
        <w:rPr>
          <w:rFonts w:hint="default" w:ascii="Times New Roman" w:hAnsi="Times New Roman" w:eastAsia="仿宋_GB2312" w:cs="Times New Roman"/>
          <w:b w:val="0"/>
          <w:bCs w:val="0"/>
          <w:i w:val="0"/>
          <w:iCs w:val="0"/>
          <w:color w:val="auto"/>
          <w:sz w:val="32"/>
          <w:highlight w:val="none"/>
          <w:u w:val="none" w:color="auto"/>
          <w:shd w:val="clear" w:color="auto" w:fill="auto"/>
          <w:lang w:bidi="ar"/>
        </w:rPr>
        <w:t>牵头在省</w:t>
      </w:r>
      <w:r>
        <w:rPr>
          <w:rFonts w:hint="eastAsia" w:cs="Times New Roman"/>
          <w:b w:val="0"/>
          <w:bCs w:val="0"/>
          <w:i w:val="0"/>
          <w:iCs w:val="0"/>
          <w:color w:val="auto"/>
          <w:sz w:val="32"/>
          <w:highlight w:val="none"/>
          <w:u w:val="none" w:color="auto"/>
          <w:shd w:val="clear" w:color="auto" w:fill="auto"/>
          <w:lang w:val="en-US" w:eastAsia="zh-CN" w:bidi="ar"/>
        </w:rPr>
        <w:t>信息</w:t>
      </w:r>
      <w:r>
        <w:rPr>
          <w:rFonts w:hint="default" w:ascii="Times New Roman" w:hAnsi="Times New Roman" w:eastAsia="仿宋_GB2312" w:cs="Times New Roman"/>
          <w:b w:val="0"/>
          <w:bCs w:val="0"/>
          <w:i w:val="0"/>
          <w:iCs w:val="0"/>
          <w:color w:val="auto"/>
          <w:sz w:val="32"/>
          <w:highlight w:val="none"/>
          <w:u w:val="none" w:color="auto"/>
          <w:shd w:val="clear" w:color="auto" w:fill="auto"/>
          <w:lang w:bidi="ar"/>
        </w:rPr>
        <w:t>系统建设领取工伤保险长期待遇数据比对功能模块，</w:t>
      </w:r>
      <w:r>
        <w:rPr>
          <w:rFonts w:hint="default" w:ascii="Times New Roman" w:hAnsi="Times New Roman" w:cs="Times New Roman"/>
          <w:b w:val="0"/>
          <w:bCs w:val="0"/>
          <w:i w:val="0"/>
          <w:iCs w:val="0"/>
          <w:color w:val="auto"/>
          <w:sz w:val="32"/>
          <w:highlight w:val="none"/>
          <w:u w:val="none" w:color="auto"/>
          <w:shd w:val="clear" w:color="auto" w:fill="auto"/>
          <w:lang w:val="en-US" w:eastAsia="zh-CN" w:bidi="ar"/>
        </w:rPr>
        <w:t>各级经办机构应</w:t>
      </w:r>
      <w:r>
        <w:rPr>
          <w:rFonts w:hint="default" w:ascii="Times New Roman" w:hAnsi="Times New Roman" w:eastAsia="仿宋_GB2312" w:cs="Times New Roman"/>
          <w:b w:val="0"/>
          <w:bCs w:val="0"/>
          <w:i w:val="0"/>
          <w:iCs w:val="0"/>
          <w:color w:val="auto"/>
          <w:sz w:val="32"/>
          <w:highlight w:val="none"/>
          <w:u w:val="none" w:color="auto"/>
          <w:shd w:val="clear" w:color="auto" w:fill="auto"/>
          <w:lang w:bidi="ar"/>
        </w:rPr>
        <w:t>按月</w:t>
      </w:r>
      <w:r>
        <w:rPr>
          <w:rFonts w:hint="default" w:ascii="Times New Roman" w:hAnsi="Times New Roman" w:cs="Times New Roman"/>
          <w:b w:val="0"/>
          <w:bCs w:val="0"/>
          <w:i w:val="0"/>
          <w:iCs w:val="0"/>
          <w:color w:val="auto"/>
          <w:sz w:val="32"/>
          <w:highlight w:val="none"/>
          <w:u w:val="none" w:color="auto"/>
          <w:shd w:val="clear" w:color="auto" w:fill="auto"/>
          <w:lang w:val="en-US" w:eastAsia="zh-CN" w:bidi="ar"/>
        </w:rPr>
        <w:t>开展</w:t>
      </w:r>
      <w:r>
        <w:rPr>
          <w:rFonts w:hint="default" w:ascii="Times New Roman" w:hAnsi="Times New Roman" w:eastAsia="仿宋_GB2312" w:cs="Times New Roman"/>
          <w:b w:val="0"/>
          <w:bCs w:val="0"/>
          <w:i w:val="0"/>
          <w:iCs w:val="0"/>
          <w:color w:val="auto"/>
          <w:sz w:val="32"/>
          <w:highlight w:val="none"/>
          <w:u w:val="none" w:color="auto"/>
          <w:shd w:val="clear" w:color="auto" w:fill="auto"/>
          <w:lang w:bidi="ar"/>
        </w:rPr>
        <w:t>跨层级、跨部门、跨险种</w:t>
      </w:r>
      <w:r>
        <w:rPr>
          <w:rFonts w:hint="default" w:ascii="Times New Roman" w:hAnsi="Times New Roman" w:cs="Times New Roman"/>
          <w:b w:val="0"/>
          <w:bCs w:val="0"/>
          <w:i w:val="0"/>
          <w:iCs w:val="0"/>
          <w:color w:val="auto"/>
          <w:sz w:val="32"/>
          <w:highlight w:val="none"/>
          <w:u w:val="none" w:color="auto"/>
          <w:shd w:val="clear" w:color="auto" w:fill="auto"/>
          <w:lang w:val="en-US" w:eastAsia="zh-CN" w:bidi="ar"/>
        </w:rPr>
        <w:t>比对。地级以上</w:t>
      </w:r>
      <w:r>
        <w:rPr>
          <w:rFonts w:hint="default" w:ascii="Times New Roman" w:hAnsi="Times New Roman" w:eastAsia="仿宋_GB2312" w:cs="Times New Roman"/>
          <w:b w:val="0"/>
          <w:bCs w:val="0"/>
          <w:i w:val="0"/>
          <w:iCs w:val="0"/>
          <w:color w:val="auto"/>
          <w:sz w:val="32"/>
          <w:highlight w:val="none"/>
          <w:u w:val="none" w:color="auto"/>
          <w:shd w:val="clear" w:color="auto" w:fill="auto"/>
          <w:lang w:bidi="ar"/>
        </w:rPr>
        <w:t>市</w:t>
      </w:r>
      <w:r>
        <w:rPr>
          <w:rFonts w:hint="default" w:ascii="Times New Roman" w:hAnsi="Times New Roman" w:cs="Times New Roman"/>
          <w:b w:val="0"/>
          <w:bCs w:val="0"/>
          <w:i w:val="0"/>
          <w:iCs w:val="0"/>
          <w:color w:val="auto"/>
          <w:sz w:val="32"/>
          <w:highlight w:val="none"/>
          <w:u w:val="none" w:color="auto"/>
          <w:shd w:val="clear" w:color="auto" w:fill="auto"/>
          <w:lang w:eastAsia="zh-CN" w:bidi="ar"/>
        </w:rPr>
        <w:t>经办机构按月在省</w:t>
      </w:r>
      <w:r>
        <w:rPr>
          <w:rFonts w:hint="eastAsia" w:cs="Times New Roman"/>
          <w:b w:val="0"/>
          <w:bCs w:val="0"/>
          <w:i w:val="0"/>
          <w:iCs w:val="0"/>
          <w:color w:val="auto"/>
          <w:sz w:val="32"/>
          <w:highlight w:val="none"/>
          <w:u w:val="none" w:color="auto"/>
          <w:shd w:val="clear" w:color="auto" w:fill="auto"/>
          <w:lang w:val="en-US" w:eastAsia="zh-CN" w:bidi="ar"/>
        </w:rPr>
        <w:t>信息</w:t>
      </w:r>
      <w:r>
        <w:rPr>
          <w:rFonts w:hint="default" w:ascii="Times New Roman" w:hAnsi="Times New Roman" w:cs="Times New Roman"/>
          <w:b w:val="0"/>
          <w:bCs w:val="0"/>
          <w:i w:val="0"/>
          <w:iCs w:val="0"/>
          <w:color w:val="auto"/>
          <w:sz w:val="32"/>
          <w:highlight w:val="none"/>
          <w:u w:val="none" w:color="auto"/>
          <w:shd w:val="clear" w:color="auto" w:fill="auto"/>
          <w:lang w:eastAsia="zh-CN" w:bidi="ar"/>
        </w:rPr>
        <w:t>系统生成</w:t>
      </w:r>
      <w:r>
        <w:rPr>
          <w:rFonts w:hint="default" w:ascii="Times New Roman" w:hAnsi="Times New Roman" w:cs="Times New Roman"/>
          <w:b w:val="0"/>
          <w:bCs w:val="0"/>
          <w:i w:val="0"/>
          <w:iCs w:val="0"/>
          <w:color w:val="auto"/>
          <w:sz w:val="32"/>
          <w:highlight w:val="none"/>
          <w:u w:val="none" w:color="auto"/>
          <w:shd w:val="clear" w:color="auto" w:fill="auto"/>
          <w:lang w:val="en-US" w:eastAsia="zh-CN" w:bidi="ar"/>
        </w:rPr>
        <w:t>疑点</w:t>
      </w:r>
      <w:r>
        <w:rPr>
          <w:rFonts w:hint="default" w:ascii="Times New Roman" w:hAnsi="Times New Roman" w:cs="Times New Roman"/>
          <w:b w:val="0"/>
          <w:bCs w:val="0"/>
          <w:i w:val="0"/>
          <w:iCs w:val="0"/>
          <w:color w:val="auto"/>
          <w:sz w:val="32"/>
          <w:highlight w:val="none"/>
          <w:u w:val="none" w:color="auto"/>
          <w:shd w:val="clear" w:color="auto" w:fill="auto"/>
          <w:lang w:eastAsia="zh-CN" w:bidi="ar"/>
        </w:rPr>
        <w:t>数据，</w:t>
      </w:r>
      <w:r>
        <w:rPr>
          <w:rFonts w:hint="default" w:ascii="Times New Roman" w:hAnsi="Times New Roman" w:eastAsia="仿宋_GB2312" w:cs="Times New Roman"/>
          <w:b w:val="0"/>
          <w:bCs w:val="0"/>
          <w:i w:val="0"/>
          <w:iCs w:val="0"/>
          <w:color w:val="auto"/>
          <w:sz w:val="32"/>
          <w:highlight w:val="none"/>
          <w:u w:val="none" w:color="auto"/>
          <w:shd w:val="clear" w:color="auto" w:fill="auto"/>
          <w:lang w:bidi="ar"/>
        </w:rPr>
        <w:t>负责本地数据</w:t>
      </w:r>
      <w:r>
        <w:rPr>
          <w:rFonts w:hint="default" w:ascii="Times New Roman" w:hAnsi="Times New Roman" w:cs="Times New Roman"/>
          <w:b w:val="0"/>
          <w:bCs w:val="0"/>
          <w:i w:val="0"/>
          <w:iCs w:val="0"/>
          <w:color w:val="auto"/>
          <w:sz w:val="32"/>
          <w:highlight w:val="none"/>
          <w:u w:val="none" w:color="auto"/>
          <w:shd w:val="clear" w:color="auto" w:fill="auto"/>
          <w:lang w:val="en-US" w:eastAsia="zh-CN" w:bidi="ar"/>
        </w:rPr>
        <w:t>的</w:t>
      </w:r>
      <w:r>
        <w:rPr>
          <w:rFonts w:hint="default" w:ascii="Times New Roman" w:hAnsi="Times New Roman" w:eastAsia="仿宋_GB2312" w:cs="Times New Roman"/>
          <w:b w:val="0"/>
          <w:bCs w:val="0"/>
          <w:i w:val="0"/>
          <w:iCs w:val="0"/>
          <w:color w:val="auto"/>
          <w:sz w:val="32"/>
          <w:highlight w:val="none"/>
          <w:u w:val="none" w:color="auto"/>
          <w:shd w:val="clear" w:color="auto" w:fill="auto"/>
          <w:lang w:bidi="ar"/>
        </w:rPr>
        <w:t>排查，督导县级核实处理。</w:t>
      </w:r>
    </w:p>
    <w:p w14:paraId="6B8D1C5A">
      <w:pPr>
        <w:widowControl/>
        <w:numPr>
          <w:ilvl w:val="0"/>
          <w:numId w:val="0"/>
        </w:numPr>
        <w:tabs>
          <w:tab w:val="left" w:pos="0"/>
        </w:tabs>
        <w:spacing w:beforeLines="0" w:afterLines="0" w:line="560" w:lineRule="exact"/>
        <w:ind w:left="0" w:firstLine="632" w:firstLineChars="200"/>
        <w:jc w:val="left"/>
        <w:outlineLvl w:val="9"/>
        <w:rPr>
          <w:rFonts w:hint="default" w:ascii="Times New Roman" w:hAnsi="Times New Roman" w:eastAsia="仿宋_GB2312" w:cs="Times New Roman"/>
          <w:i w:val="0"/>
          <w:iCs w:val="0"/>
          <w:color w:val="auto"/>
          <w:sz w:val="32"/>
          <w:highlight w:val="none"/>
          <w:u w:val="none" w:color="auto"/>
          <w:shd w:val="clear" w:color="auto" w:fill="auto"/>
          <w:lang w:eastAsia="zh-CN" w:bidi="ar"/>
        </w:rPr>
      </w:pP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各级</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经办机构应</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通过社会化服务、上门服务等方式对本级</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长期待遇领取</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人员</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疑点</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数据逐一</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调查</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核实</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长期待遇领取人员</w:t>
      </w:r>
      <w:r>
        <w:rPr>
          <w:rFonts w:hint="default" w:ascii="Times New Roman" w:hAnsi="Times New Roman" w:eastAsia="仿宋_GB2312" w:cs="Times New Roman"/>
          <w:i w:val="0"/>
          <w:iCs w:val="0"/>
          <w:color w:val="auto"/>
          <w:sz w:val="32"/>
          <w:highlight w:val="none"/>
          <w:u w:val="none" w:color="auto"/>
          <w:shd w:val="clear" w:color="auto" w:fill="auto"/>
          <w:lang w:eastAsia="zh-CN" w:bidi="ar"/>
        </w:rPr>
        <w:t>应积极配合</w:t>
      </w:r>
      <w:r>
        <w:rPr>
          <w:rFonts w:hint="default" w:ascii="Times New Roman" w:hAnsi="Times New Roman" w:cs="Times New Roman"/>
          <w:i w:val="0"/>
          <w:iCs w:val="0"/>
          <w:color w:val="auto"/>
          <w:sz w:val="32"/>
          <w:highlight w:val="none"/>
          <w:u w:val="none" w:color="auto"/>
          <w:shd w:val="clear" w:color="auto" w:fill="auto"/>
          <w:lang w:val="en-US" w:eastAsia="zh-CN" w:bidi="ar"/>
        </w:rPr>
        <w:t>经办机构</w:t>
      </w:r>
      <w:r>
        <w:rPr>
          <w:rFonts w:hint="default" w:ascii="Times New Roman" w:hAnsi="Times New Roman" w:eastAsia="仿宋_GB2312" w:cs="Times New Roman"/>
          <w:i w:val="0"/>
          <w:iCs w:val="0"/>
          <w:color w:val="auto"/>
          <w:sz w:val="32"/>
          <w:highlight w:val="none"/>
          <w:u w:val="none" w:color="auto"/>
          <w:shd w:val="clear" w:color="auto" w:fill="auto"/>
          <w:lang w:eastAsia="zh-CN" w:bidi="ar"/>
        </w:rPr>
        <w:t>的调查核实工作。</w:t>
      </w:r>
    </w:p>
    <w:p w14:paraId="55FD5411">
      <w:pPr>
        <w:numPr>
          <w:ilvl w:val="0"/>
          <w:numId w:val="0"/>
        </w:numPr>
        <w:tabs>
          <w:tab w:val="left" w:pos="0"/>
        </w:tabs>
        <w:suppressAutoHyphens/>
        <w:spacing w:beforeLines="0" w:afterLines="0" w:line="560" w:lineRule="exact"/>
        <w:ind w:firstLine="632" w:firstLineChars="200"/>
        <w:jc w:val="left"/>
        <w:rPr>
          <w:rFonts w:hint="default" w:ascii="Times New Roman" w:hAnsi="Times New Roman" w:eastAsia="仿宋_GB2312" w:cs="Times New Roman"/>
          <w:b w:val="0"/>
          <w:bCs w:val="0"/>
          <w:i w:val="0"/>
          <w:iCs w:val="0"/>
          <w:color w:val="auto"/>
          <w:sz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第一百二十八条</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t xml:space="preserve"> </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各级</w:t>
      </w:r>
      <w:r>
        <w:rPr>
          <w:rFonts w:hint="default" w:ascii="Times New Roman" w:hAnsi="Times New Roman" w:cs="Times New Roman"/>
          <w:b w:val="0"/>
          <w:bCs w:val="0"/>
          <w:i w:val="0"/>
          <w:iCs w:val="0"/>
          <w:color w:val="auto"/>
          <w:sz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z w:val="32"/>
          <w:highlight w:val="none"/>
          <w:u w:val="none" w:color="auto"/>
          <w:shd w:val="clear" w:color="auto" w:fill="auto"/>
        </w:rPr>
        <w:t>应</w:t>
      </w:r>
      <w:r>
        <w:rPr>
          <w:rFonts w:hint="default" w:ascii="Times New Roman" w:hAnsi="Times New Roman" w:cs="Times New Roman"/>
          <w:b w:val="0"/>
          <w:bCs w:val="0"/>
          <w:i w:val="0"/>
          <w:iCs w:val="0"/>
          <w:color w:val="auto"/>
          <w:sz w:val="32"/>
          <w:highlight w:val="none"/>
          <w:u w:val="none" w:color="auto"/>
          <w:shd w:val="clear" w:color="auto" w:fill="auto"/>
          <w:lang w:eastAsia="zh-CN"/>
        </w:rPr>
        <w:t>对</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长期待遇</w:t>
      </w:r>
      <w:r>
        <w:rPr>
          <w:rFonts w:hint="default" w:ascii="Times New Roman" w:hAnsi="Times New Roman" w:eastAsia="仿宋_GB2312" w:cs="Times New Roman"/>
          <w:b w:val="0"/>
          <w:bCs w:val="0"/>
          <w:i w:val="0"/>
          <w:iCs w:val="0"/>
          <w:color w:val="auto"/>
          <w:sz w:val="32"/>
          <w:highlight w:val="none"/>
          <w:u w:val="none" w:color="auto"/>
          <w:shd w:val="clear" w:color="auto" w:fill="auto"/>
        </w:rPr>
        <w:t>疑点数据</w:t>
      </w:r>
      <w:r>
        <w:rPr>
          <w:rFonts w:hint="default" w:ascii="Times New Roman" w:hAnsi="Times New Roman" w:cs="Times New Roman"/>
          <w:b w:val="0"/>
          <w:bCs w:val="0"/>
          <w:i w:val="0"/>
          <w:iCs w:val="0"/>
          <w:color w:val="auto"/>
          <w:sz w:val="32"/>
          <w:highlight w:val="none"/>
          <w:u w:val="none" w:color="auto"/>
          <w:shd w:val="clear" w:color="auto" w:fill="auto"/>
          <w:lang w:eastAsia="zh-CN"/>
        </w:rPr>
        <w:t>开展</w:t>
      </w:r>
      <w:r>
        <w:rPr>
          <w:rFonts w:hint="default" w:ascii="Times New Roman" w:hAnsi="Times New Roman" w:eastAsia="仿宋_GB2312" w:cs="Times New Roman"/>
          <w:b w:val="0"/>
          <w:bCs w:val="0"/>
          <w:i w:val="0"/>
          <w:iCs w:val="0"/>
          <w:color w:val="auto"/>
          <w:sz w:val="32"/>
          <w:highlight w:val="none"/>
          <w:u w:val="none" w:color="auto"/>
          <w:shd w:val="clear" w:color="auto" w:fill="auto"/>
        </w:rPr>
        <w:t>核实</w:t>
      </w:r>
      <w:r>
        <w:rPr>
          <w:rFonts w:hint="default" w:ascii="Times New Roman" w:hAnsi="Times New Roman" w:cs="Times New Roman"/>
          <w:b w:val="0"/>
          <w:bCs w:val="0"/>
          <w:i w:val="0"/>
          <w:iCs w:val="0"/>
          <w:color w:val="auto"/>
          <w:sz w:val="32"/>
          <w:highlight w:val="none"/>
          <w:u w:val="none" w:color="auto"/>
          <w:shd w:val="clear" w:color="auto" w:fill="auto"/>
          <w:lang w:eastAsia="zh-CN"/>
        </w:rPr>
        <w:t>，并按以下情形作出分别处理：</w:t>
      </w:r>
    </w:p>
    <w:p w14:paraId="076CB699">
      <w:pPr>
        <w:numPr>
          <w:ilvl w:val="0"/>
          <w:numId w:val="0"/>
        </w:numPr>
        <w:suppressAutoHyphens/>
        <w:spacing w:beforeLines="0" w:afterLines="0" w:line="560" w:lineRule="exact"/>
        <w:ind w:firstLine="632" w:firstLineChars="200"/>
        <w:rPr>
          <w:rFonts w:hint="default" w:ascii="Times New Roman" w:hAnsi="Times New Roman" w:eastAsia="仿宋_GB2312" w:cs="Times New Roman"/>
          <w:b w:val="0"/>
          <w:bCs w:val="0"/>
          <w:i w:val="0"/>
          <w:iCs w:val="0"/>
          <w:color w:val="auto"/>
          <w:sz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highlight w:val="none"/>
          <w:u w:val="none" w:color="auto"/>
          <w:shd w:val="clear" w:color="auto" w:fill="auto"/>
        </w:rPr>
        <w:t>（一）经核实</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不符合</w:t>
      </w:r>
      <w:r>
        <w:rPr>
          <w:rFonts w:hint="default" w:ascii="Times New Roman" w:hAnsi="Times New Roman" w:eastAsia="仿宋_GB2312" w:cs="Times New Roman"/>
          <w:b w:val="0"/>
          <w:bCs w:val="0"/>
          <w:i w:val="0"/>
          <w:iCs w:val="0"/>
          <w:color w:val="auto"/>
          <w:sz w:val="32"/>
          <w:highlight w:val="none"/>
          <w:u w:val="none" w:color="auto"/>
          <w:shd w:val="clear" w:color="auto" w:fill="auto"/>
        </w:rPr>
        <w:t>待遇领取资格的，</w:t>
      </w:r>
      <w:r>
        <w:rPr>
          <w:rFonts w:hint="default" w:ascii="Times New Roman" w:hAnsi="Times New Roman" w:cs="Times New Roman"/>
          <w:b w:val="0"/>
          <w:bCs w:val="0"/>
          <w:i w:val="0"/>
          <w:iCs w:val="0"/>
          <w:color w:val="auto"/>
          <w:sz w:val="32"/>
          <w:highlight w:val="none"/>
          <w:u w:val="none" w:color="auto"/>
          <w:shd w:val="clear" w:color="auto" w:fill="auto"/>
          <w:lang w:eastAsia="zh-CN"/>
        </w:rPr>
        <w:t>从次月起</w:t>
      </w:r>
      <w:r>
        <w:rPr>
          <w:rFonts w:hint="default" w:ascii="Times New Roman" w:hAnsi="Times New Roman" w:eastAsia="仿宋_GB2312" w:cs="Times New Roman"/>
          <w:b w:val="0"/>
          <w:bCs w:val="0"/>
          <w:i w:val="0"/>
          <w:iCs w:val="0"/>
          <w:color w:val="auto"/>
          <w:sz w:val="32"/>
          <w:highlight w:val="none"/>
          <w:u w:val="none" w:color="auto"/>
          <w:shd w:val="clear" w:color="auto" w:fill="auto"/>
        </w:rPr>
        <w:t>停发并</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依法</w:t>
      </w:r>
      <w:r>
        <w:rPr>
          <w:rFonts w:hint="default" w:ascii="Times New Roman" w:hAnsi="Times New Roman" w:eastAsia="仿宋_GB2312" w:cs="Times New Roman"/>
          <w:b w:val="0"/>
          <w:bCs w:val="0"/>
          <w:i w:val="0"/>
          <w:iCs w:val="0"/>
          <w:color w:val="auto"/>
          <w:sz w:val="32"/>
          <w:highlight w:val="none"/>
          <w:u w:val="none" w:color="auto"/>
          <w:shd w:val="clear" w:color="auto" w:fill="auto"/>
        </w:rPr>
        <w:t>追回多发放待遇。</w:t>
      </w:r>
    </w:p>
    <w:p w14:paraId="18067ACC">
      <w:pPr>
        <w:numPr>
          <w:ilvl w:val="0"/>
          <w:numId w:val="0"/>
        </w:numPr>
        <w:suppressAutoHyphens/>
        <w:spacing w:beforeLines="0" w:afterLines="0" w:line="560" w:lineRule="exact"/>
        <w:ind w:firstLine="632" w:firstLineChars="200"/>
        <w:rPr>
          <w:rFonts w:hint="default" w:ascii="Times New Roman" w:hAnsi="Times New Roman" w:eastAsia="仿宋_GB2312" w:cs="Times New Roman"/>
          <w:b w:val="0"/>
          <w:bCs w:val="0"/>
          <w:i w:val="0"/>
          <w:iCs w:val="0"/>
          <w:color w:val="auto"/>
          <w:sz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highlight w:val="none"/>
          <w:u w:val="none" w:color="auto"/>
          <w:shd w:val="clear" w:color="auto" w:fill="auto"/>
        </w:rPr>
        <w:t>（二）</w:t>
      </w:r>
      <w:r>
        <w:rPr>
          <w:rFonts w:hint="default" w:ascii="Times New Roman" w:hAnsi="Times New Roman" w:cs="Times New Roman"/>
          <w:b w:val="0"/>
          <w:bCs w:val="0"/>
          <w:i w:val="0"/>
          <w:iCs w:val="0"/>
          <w:color w:val="auto"/>
          <w:sz w:val="32"/>
          <w:highlight w:val="none"/>
          <w:u w:val="none" w:color="auto"/>
          <w:shd w:val="clear" w:color="auto" w:fill="auto"/>
          <w:lang w:eastAsia="zh-CN"/>
        </w:rPr>
        <w:t>经核实</w:t>
      </w:r>
      <w:r>
        <w:rPr>
          <w:rFonts w:hint="default" w:ascii="Times New Roman" w:hAnsi="Times New Roman" w:eastAsia="仿宋_GB2312" w:cs="Times New Roman"/>
          <w:b w:val="0"/>
          <w:bCs w:val="0"/>
          <w:i w:val="0"/>
          <w:iCs w:val="0"/>
          <w:color w:val="auto"/>
          <w:sz w:val="32"/>
          <w:highlight w:val="none"/>
          <w:u w:val="none" w:color="auto"/>
          <w:shd w:val="clear" w:color="auto" w:fill="auto"/>
        </w:rPr>
        <w:t>重复领取职工基本养老保险金</w:t>
      </w:r>
      <w:r>
        <w:rPr>
          <w:rFonts w:hint="default" w:ascii="Times New Roman" w:hAnsi="Times New Roman" w:cs="Times New Roman"/>
          <w:b w:val="0"/>
          <w:bCs w:val="0"/>
          <w:i w:val="0"/>
          <w:iCs w:val="0"/>
          <w:color w:val="auto"/>
          <w:sz w:val="32"/>
          <w:highlight w:val="none"/>
          <w:u w:val="none" w:color="auto"/>
          <w:shd w:val="clear" w:color="auto" w:fill="auto"/>
          <w:lang w:eastAsia="zh-CN"/>
        </w:rPr>
        <w:t>和伤残津贴</w:t>
      </w:r>
      <w:r>
        <w:rPr>
          <w:rFonts w:hint="default" w:ascii="Times New Roman" w:hAnsi="Times New Roman" w:eastAsia="仿宋_GB2312" w:cs="Times New Roman"/>
          <w:b w:val="0"/>
          <w:bCs w:val="0"/>
          <w:i w:val="0"/>
          <w:iCs w:val="0"/>
          <w:color w:val="auto"/>
          <w:sz w:val="32"/>
          <w:highlight w:val="none"/>
          <w:u w:val="none" w:color="auto"/>
          <w:shd w:val="clear" w:color="auto" w:fill="auto"/>
        </w:rPr>
        <w:t>的，继续</w:t>
      </w:r>
      <w:r>
        <w:rPr>
          <w:rFonts w:hint="default" w:ascii="Times New Roman" w:hAnsi="Times New Roman" w:cs="Times New Roman"/>
          <w:b w:val="0"/>
          <w:bCs w:val="0"/>
          <w:i w:val="0"/>
          <w:iCs w:val="0"/>
          <w:color w:val="auto"/>
          <w:sz w:val="32"/>
          <w:highlight w:val="none"/>
          <w:u w:val="none" w:color="auto"/>
          <w:shd w:val="clear" w:color="auto" w:fill="auto"/>
          <w:lang w:eastAsia="zh-CN"/>
        </w:rPr>
        <w:t>发放</w:t>
      </w:r>
      <w:r>
        <w:rPr>
          <w:rFonts w:hint="default" w:ascii="Times New Roman" w:hAnsi="Times New Roman" w:eastAsia="仿宋_GB2312" w:cs="Times New Roman"/>
          <w:b w:val="0"/>
          <w:bCs w:val="0"/>
          <w:i w:val="0"/>
          <w:iCs w:val="0"/>
          <w:color w:val="auto"/>
          <w:sz w:val="32"/>
          <w:highlight w:val="none"/>
          <w:u w:val="none" w:color="auto"/>
          <w:shd w:val="clear" w:color="auto" w:fill="auto"/>
        </w:rPr>
        <w:t>职工基本养老保险金</w:t>
      </w:r>
      <w:r>
        <w:rPr>
          <w:rFonts w:hint="default" w:ascii="Times New Roman" w:hAnsi="Times New Roman" w:cs="Times New Roman"/>
          <w:b w:val="0"/>
          <w:bCs w:val="0"/>
          <w:i w:val="0"/>
          <w:iCs w:val="0"/>
          <w:color w:val="auto"/>
          <w:sz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highlight w:val="none"/>
          <w:u w:val="none" w:color="auto"/>
          <w:shd w:val="clear" w:color="auto" w:fill="auto"/>
        </w:rPr>
        <w:t>伤残津贴高于职工基本养老保险金的差额</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，停发其余部分伤残津贴，</w:t>
      </w:r>
      <w:r>
        <w:rPr>
          <w:rFonts w:hint="default" w:ascii="Times New Roman" w:hAnsi="Times New Roman" w:cs="Times New Roman"/>
          <w:b w:val="0"/>
          <w:bCs w:val="0"/>
          <w:i w:val="0"/>
          <w:iCs w:val="0"/>
          <w:color w:val="auto"/>
          <w:sz w:val="32"/>
          <w:highlight w:val="none"/>
          <w:u w:val="none" w:color="auto"/>
          <w:shd w:val="clear" w:color="auto" w:fill="auto"/>
          <w:lang w:eastAsia="zh-CN"/>
        </w:rPr>
        <w:t>并</w:t>
      </w:r>
      <w:r>
        <w:rPr>
          <w:rFonts w:hint="default" w:ascii="Times New Roman" w:hAnsi="Times New Roman" w:eastAsia="仿宋_GB2312" w:cs="Times New Roman"/>
          <w:b w:val="0"/>
          <w:bCs w:val="0"/>
          <w:i w:val="0"/>
          <w:iCs w:val="0"/>
          <w:color w:val="auto"/>
          <w:sz w:val="32"/>
          <w:highlight w:val="none"/>
          <w:u w:val="none" w:color="auto"/>
          <w:shd w:val="clear" w:color="auto" w:fill="auto"/>
        </w:rPr>
        <w:t>追回</w:t>
      </w:r>
      <w:r>
        <w:rPr>
          <w:rFonts w:hint="default" w:ascii="Times New Roman" w:hAnsi="Times New Roman" w:cs="Times New Roman"/>
          <w:b w:val="0"/>
          <w:bCs w:val="0"/>
          <w:i w:val="0"/>
          <w:iCs w:val="0"/>
          <w:color w:val="auto"/>
          <w:sz w:val="32"/>
          <w:highlight w:val="none"/>
          <w:u w:val="none" w:color="auto"/>
          <w:shd w:val="clear" w:color="auto" w:fill="auto"/>
          <w:lang w:eastAsia="zh-CN"/>
        </w:rPr>
        <w:t>多发放的</w:t>
      </w:r>
      <w:r>
        <w:rPr>
          <w:rFonts w:hint="default" w:ascii="Times New Roman" w:hAnsi="Times New Roman" w:eastAsia="仿宋_GB2312" w:cs="Times New Roman"/>
          <w:b w:val="0"/>
          <w:bCs w:val="0"/>
          <w:i w:val="0"/>
          <w:iCs w:val="0"/>
          <w:color w:val="auto"/>
          <w:sz w:val="32"/>
          <w:highlight w:val="none"/>
          <w:u w:val="none" w:color="auto"/>
          <w:shd w:val="clear" w:color="auto" w:fill="auto"/>
        </w:rPr>
        <w:t>伤残津贴</w:t>
      </w:r>
      <w:r>
        <w:rPr>
          <w:rFonts w:hint="default" w:ascii="Times New Roman" w:hAnsi="Times New Roman" w:cs="Times New Roman"/>
          <w:b w:val="0"/>
          <w:bCs w:val="0"/>
          <w:i w:val="0"/>
          <w:iCs w:val="0"/>
          <w:color w:val="auto"/>
          <w:sz w:val="32"/>
          <w:highlight w:val="none"/>
          <w:u w:val="none" w:color="auto"/>
          <w:shd w:val="clear" w:color="auto" w:fill="auto"/>
          <w:lang w:eastAsia="zh-CN"/>
        </w:rPr>
        <w:t>。</w:t>
      </w:r>
    </w:p>
    <w:p w14:paraId="40305883">
      <w:pPr>
        <w:numPr>
          <w:ilvl w:val="0"/>
          <w:numId w:val="0"/>
        </w:numPr>
        <w:suppressAutoHyphens/>
        <w:spacing w:beforeLines="0" w:afterLines="0" w:line="560" w:lineRule="exact"/>
        <w:ind w:firstLine="632" w:firstLineChars="200"/>
        <w:rPr>
          <w:rFonts w:hint="default" w:ascii="Times New Roman" w:hAnsi="Times New Roman" w:eastAsia="仿宋_GB2312" w:cs="Times New Roman"/>
          <w:b w:val="0"/>
          <w:bCs w:val="0"/>
          <w:i w:val="0"/>
          <w:iCs w:val="0"/>
          <w:color w:val="auto"/>
          <w:sz w:val="32"/>
          <w:highlight w:val="none"/>
          <w:u w:val="none" w:color="auto"/>
          <w:shd w:val="clear" w:color="auto" w:fill="auto"/>
        </w:rPr>
      </w:pPr>
      <w:r>
        <w:rPr>
          <w:rFonts w:hint="default" w:ascii="Times New Roman" w:hAnsi="Times New Roman" w:cs="Times New Roman"/>
          <w:b w:val="0"/>
          <w:bCs w:val="0"/>
          <w:i w:val="0"/>
          <w:iCs w:val="0"/>
          <w:color w:val="auto"/>
          <w:sz w:val="32"/>
          <w:highlight w:val="none"/>
          <w:u w:val="none" w:color="auto"/>
          <w:shd w:val="clear" w:color="auto" w:fill="auto"/>
          <w:lang w:eastAsia="zh-CN"/>
        </w:rPr>
        <w:t>（三）经核实</w:t>
      </w:r>
      <w:r>
        <w:rPr>
          <w:rFonts w:hint="default" w:ascii="Times New Roman" w:hAnsi="Times New Roman" w:eastAsia="仿宋_GB2312" w:cs="Times New Roman"/>
          <w:b w:val="0"/>
          <w:bCs w:val="0"/>
          <w:i w:val="0"/>
          <w:iCs w:val="0"/>
          <w:color w:val="auto"/>
          <w:sz w:val="32"/>
          <w:highlight w:val="none"/>
          <w:u w:val="none" w:color="auto"/>
          <w:shd w:val="clear" w:color="auto" w:fill="auto"/>
        </w:rPr>
        <w:t>因首次核定工伤保险供养亲属抚恤金错误导致</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同时领取供养亲属抚恤金和职工基本养老保险金</w:t>
      </w:r>
      <w:r>
        <w:rPr>
          <w:rFonts w:hint="default" w:ascii="Times New Roman" w:hAnsi="Times New Roman" w:eastAsia="仿宋_GB2312" w:cs="Times New Roman"/>
          <w:b w:val="0"/>
          <w:bCs w:val="0"/>
          <w:i w:val="0"/>
          <w:iCs w:val="0"/>
          <w:color w:val="auto"/>
          <w:sz w:val="32"/>
          <w:highlight w:val="none"/>
          <w:u w:val="none" w:color="auto"/>
          <w:shd w:val="clear" w:color="auto" w:fill="auto"/>
        </w:rPr>
        <w:t>的，继续发放职工基本养老保险金，停发工伤保险供养亲属抚恤金，追回多</w:t>
      </w:r>
      <w:r>
        <w:rPr>
          <w:rFonts w:hint="default" w:ascii="Times New Roman" w:hAnsi="Times New Roman" w:cs="Times New Roman"/>
          <w:b w:val="0"/>
          <w:bCs w:val="0"/>
          <w:i w:val="0"/>
          <w:iCs w:val="0"/>
          <w:color w:val="auto"/>
          <w:sz w:val="32"/>
          <w:highlight w:val="none"/>
          <w:u w:val="none" w:color="auto"/>
          <w:shd w:val="clear" w:color="auto" w:fill="auto"/>
          <w:lang w:eastAsia="zh-CN"/>
        </w:rPr>
        <w:t>发放</w:t>
      </w:r>
      <w:r>
        <w:rPr>
          <w:rFonts w:hint="default" w:ascii="Times New Roman" w:hAnsi="Times New Roman" w:eastAsia="仿宋_GB2312" w:cs="Times New Roman"/>
          <w:b w:val="0"/>
          <w:bCs w:val="0"/>
          <w:i w:val="0"/>
          <w:iCs w:val="0"/>
          <w:color w:val="auto"/>
          <w:sz w:val="32"/>
          <w:highlight w:val="none"/>
          <w:u w:val="none" w:color="auto"/>
          <w:shd w:val="clear" w:color="auto" w:fill="auto"/>
        </w:rPr>
        <w:t>的工伤保险供养亲属抚恤金</w:t>
      </w:r>
      <w:r>
        <w:rPr>
          <w:rFonts w:hint="default" w:ascii="Times New Roman" w:hAnsi="Times New Roman" w:cs="Times New Roman"/>
          <w:b w:val="0"/>
          <w:bCs w:val="0"/>
          <w:i w:val="0"/>
          <w:iCs w:val="0"/>
          <w:color w:val="auto"/>
          <w:sz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highlight w:val="none"/>
          <w:u w:val="none" w:color="auto"/>
          <w:shd w:val="clear" w:color="auto" w:fill="auto"/>
        </w:rPr>
        <w:t>非因首次核定工伤保险供养亲属抚恤金错误导致</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同时领取供养亲属抚恤金和职工基本养老保险金</w:t>
      </w:r>
      <w:r>
        <w:rPr>
          <w:rFonts w:hint="default" w:ascii="Times New Roman" w:hAnsi="Times New Roman" w:eastAsia="仿宋_GB2312" w:cs="Times New Roman"/>
          <w:b w:val="0"/>
          <w:bCs w:val="0"/>
          <w:i w:val="0"/>
          <w:iCs w:val="0"/>
          <w:color w:val="auto"/>
          <w:sz w:val="32"/>
          <w:highlight w:val="none"/>
          <w:u w:val="none" w:color="auto"/>
          <w:shd w:val="clear" w:color="auto" w:fill="auto"/>
        </w:rPr>
        <w:t>的，按国家有关规定办理。</w:t>
      </w:r>
    </w:p>
    <w:p w14:paraId="356D4779">
      <w:pPr>
        <w:numPr>
          <w:ilvl w:val="0"/>
          <w:numId w:val="0"/>
        </w:numPr>
        <w:suppressAutoHyphens/>
        <w:spacing w:beforeLines="0" w:afterLines="0" w:line="560" w:lineRule="exact"/>
        <w:ind w:firstLine="632" w:firstLineChars="200"/>
        <w:rPr>
          <w:rFonts w:hint="default" w:ascii="Times New Roman" w:hAnsi="Times New Roman" w:eastAsia="仿宋_GB2312" w:cs="Times New Roman"/>
          <w:b w:val="0"/>
          <w:bCs w:val="0"/>
          <w:i w:val="0"/>
          <w:iCs w:val="0"/>
          <w:color w:val="auto"/>
          <w:sz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highlight w:val="none"/>
          <w:u w:val="none" w:color="auto"/>
          <w:shd w:val="clear" w:color="auto" w:fill="auto"/>
        </w:rPr>
        <w:t>（四）</w:t>
      </w:r>
      <w:r>
        <w:rPr>
          <w:rFonts w:hint="default" w:ascii="Times New Roman" w:hAnsi="Times New Roman" w:cs="Times New Roman"/>
          <w:b w:val="0"/>
          <w:bCs w:val="0"/>
          <w:i w:val="0"/>
          <w:iCs w:val="0"/>
          <w:color w:val="auto"/>
          <w:sz w:val="32"/>
          <w:highlight w:val="none"/>
          <w:u w:val="none" w:color="auto"/>
          <w:shd w:val="clear" w:color="auto" w:fill="auto"/>
          <w:lang w:eastAsia="zh-CN"/>
        </w:rPr>
        <w:t>经核实</w:t>
      </w:r>
      <w:r>
        <w:rPr>
          <w:rFonts w:hint="default" w:ascii="Times New Roman" w:hAnsi="Times New Roman" w:eastAsia="仿宋_GB2312" w:cs="Times New Roman"/>
          <w:b w:val="0"/>
          <w:bCs w:val="0"/>
          <w:i w:val="0"/>
          <w:iCs w:val="0"/>
          <w:color w:val="auto"/>
          <w:sz w:val="32"/>
          <w:highlight w:val="none"/>
          <w:u w:val="none" w:color="auto"/>
          <w:shd w:val="clear" w:color="auto" w:fill="auto"/>
        </w:rPr>
        <w:t>一级至四级伤残人员或供养亲属死亡后仍领取工伤保险长期待遇的，从其死亡次月起停</w:t>
      </w:r>
      <w:r>
        <w:rPr>
          <w:rFonts w:hint="default" w:ascii="Times New Roman" w:hAnsi="Times New Roman" w:cs="Times New Roman"/>
          <w:b w:val="0"/>
          <w:bCs w:val="0"/>
          <w:i w:val="0"/>
          <w:iCs w:val="0"/>
          <w:color w:val="auto"/>
          <w:sz w:val="32"/>
          <w:highlight w:val="none"/>
          <w:u w:val="none" w:color="auto"/>
          <w:shd w:val="clear" w:color="auto" w:fill="auto"/>
          <w:lang w:eastAsia="zh-CN"/>
        </w:rPr>
        <w:t>发</w:t>
      </w:r>
      <w:r>
        <w:rPr>
          <w:rFonts w:hint="default" w:ascii="Times New Roman" w:hAnsi="Times New Roman" w:eastAsia="仿宋_GB2312" w:cs="Times New Roman"/>
          <w:b w:val="0"/>
          <w:bCs w:val="0"/>
          <w:i w:val="0"/>
          <w:iCs w:val="0"/>
          <w:color w:val="auto"/>
          <w:sz w:val="32"/>
          <w:highlight w:val="none"/>
          <w:u w:val="none" w:color="auto"/>
          <w:shd w:val="clear" w:color="auto" w:fill="auto"/>
        </w:rPr>
        <w:t>并追回多</w:t>
      </w:r>
      <w:r>
        <w:rPr>
          <w:rFonts w:hint="default" w:ascii="Times New Roman" w:hAnsi="Times New Roman" w:cs="Times New Roman"/>
          <w:b w:val="0"/>
          <w:bCs w:val="0"/>
          <w:i w:val="0"/>
          <w:iCs w:val="0"/>
          <w:color w:val="auto"/>
          <w:sz w:val="32"/>
          <w:highlight w:val="none"/>
          <w:u w:val="none" w:color="auto"/>
          <w:shd w:val="clear" w:color="auto" w:fill="auto"/>
          <w:lang w:eastAsia="zh-CN"/>
        </w:rPr>
        <w:t>发放的</w:t>
      </w:r>
      <w:r>
        <w:rPr>
          <w:rFonts w:hint="default" w:ascii="Times New Roman" w:hAnsi="Times New Roman" w:eastAsia="仿宋_GB2312" w:cs="Times New Roman"/>
          <w:b w:val="0"/>
          <w:bCs w:val="0"/>
          <w:i w:val="0"/>
          <w:iCs w:val="0"/>
          <w:color w:val="auto"/>
          <w:sz w:val="32"/>
          <w:highlight w:val="none"/>
          <w:u w:val="none" w:color="auto"/>
          <w:shd w:val="clear" w:color="auto" w:fill="auto"/>
        </w:rPr>
        <w:t>待遇。</w:t>
      </w:r>
    </w:p>
    <w:p w14:paraId="789BAE94">
      <w:pPr>
        <w:pStyle w:val="5"/>
        <w:spacing w:beforeLines="0" w:afterLines="0" w:line="560" w:lineRule="exact"/>
        <w:ind w:firstLine="632" w:firstLineChars="200"/>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z w:val="32"/>
          <w:highlight w:val="none"/>
          <w:u w:val="none" w:color="auto"/>
          <w:shd w:val="clear" w:color="auto" w:fill="auto"/>
        </w:rPr>
        <w:t>（五）</w:t>
      </w: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经核实</w:t>
      </w:r>
      <w:r>
        <w:rPr>
          <w:rFonts w:hint="default" w:ascii="Times New Roman" w:hAnsi="Times New Roman" w:eastAsia="仿宋_GB2312" w:cs="Times New Roman"/>
          <w:b w:val="0"/>
          <w:bCs w:val="0"/>
          <w:i w:val="0"/>
          <w:iCs w:val="0"/>
          <w:color w:val="auto"/>
          <w:sz w:val="32"/>
          <w:highlight w:val="none"/>
          <w:u w:val="none" w:color="auto"/>
          <w:shd w:val="clear" w:color="auto" w:fill="auto"/>
        </w:rPr>
        <w:t>在被判刑收监执行期间</w:t>
      </w: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仍</w:t>
      </w:r>
      <w:r>
        <w:rPr>
          <w:rFonts w:hint="default" w:ascii="Times New Roman" w:hAnsi="Times New Roman" w:eastAsia="仿宋_GB2312" w:cs="Times New Roman"/>
          <w:b w:val="0"/>
          <w:bCs w:val="0"/>
          <w:i w:val="0"/>
          <w:iCs w:val="0"/>
          <w:color w:val="auto"/>
          <w:sz w:val="32"/>
          <w:highlight w:val="none"/>
          <w:u w:val="none" w:color="auto"/>
          <w:shd w:val="clear" w:color="auto" w:fill="auto"/>
        </w:rPr>
        <w:t>领取工伤保险供养亲属抚恤金的，</w:t>
      </w: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停发工伤保险供养亲属抚恤金</w:t>
      </w:r>
      <w:r>
        <w:rPr>
          <w:rFonts w:hint="default" w:ascii="Times New Roman" w:hAnsi="Times New Roman" w:eastAsia="仿宋_GB2312" w:cs="Times New Roman"/>
          <w:b w:val="0"/>
          <w:bCs w:val="0"/>
          <w:i w:val="0"/>
          <w:iCs w:val="0"/>
          <w:color w:val="auto"/>
          <w:sz w:val="32"/>
          <w:highlight w:val="none"/>
          <w:u w:val="none" w:color="auto"/>
          <w:shd w:val="clear" w:color="auto" w:fill="auto"/>
        </w:rPr>
        <w:t>并追回多</w:t>
      </w: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发放的</w:t>
      </w:r>
      <w:r>
        <w:rPr>
          <w:rFonts w:hint="default" w:ascii="Times New Roman" w:hAnsi="Times New Roman" w:eastAsia="仿宋_GB2312" w:cs="Times New Roman"/>
          <w:b w:val="0"/>
          <w:bCs w:val="0"/>
          <w:i w:val="0"/>
          <w:iCs w:val="0"/>
          <w:color w:val="auto"/>
          <w:sz w:val="32"/>
          <w:highlight w:val="none"/>
          <w:u w:val="none" w:color="auto"/>
          <w:shd w:val="clear" w:color="auto" w:fill="auto"/>
        </w:rPr>
        <w:t>待遇</w:t>
      </w: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highlight w:val="none"/>
          <w:u w:val="none" w:color="auto"/>
          <w:shd w:val="clear" w:color="auto" w:fill="auto"/>
        </w:rPr>
        <w:t>刑满释放仍符合领取供养亲属抚恤金资格的，按规定标准享受供养亲属抚恤金。工伤保险供养亲属</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抚恤金</w:t>
      </w:r>
      <w:r>
        <w:rPr>
          <w:rFonts w:hint="default" w:ascii="Times New Roman" w:hAnsi="Times New Roman" w:eastAsia="仿宋_GB2312" w:cs="Times New Roman"/>
          <w:b w:val="0"/>
          <w:bCs w:val="0"/>
          <w:i w:val="0"/>
          <w:iCs w:val="0"/>
          <w:color w:val="auto"/>
          <w:sz w:val="32"/>
          <w:highlight w:val="none"/>
          <w:u w:val="none" w:color="auto"/>
          <w:shd w:val="clear" w:color="auto" w:fill="auto"/>
        </w:rPr>
        <w:t>停发月数</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与其判刑收监</w:t>
      </w:r>
      <w:r>
        <w:rPr>
          <w:rFonts w:hint="default" w:ascii="Times New Roman" w:hAnsi="Times New Roman" w:eastAsia="仿宋_GB2312" w:cs="Times New Roman"/>
          <w:b w:val="0"/>
          <w:bCs w:val="0"/>
          <w:i w:val="0"/>
          <w:iCs w:val="0"/>
          <w:color w:val="auto"/>
          <w:sz w:val="32"/>
          <w:highlight w:val="none"/>
          <w:u w:val="none" w:color="auto"/>
          <w:shd w:val="clear" w:color="auto" w:fill="auto"/>
        </w:rPr>
        <w:t>月数保持一致</w:t>
      </w: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w:t>
      </w:r>
    </w:p>
    <w:p w14:paraId="3D1A4C47">
      <w:pPr>
        <w:widowControl w:val="0"/>
        <w:numPr>
          <w:ilvl w:val="0"/>
          <w:numId w:val="0"/>
        </w:numPr>
        <w:spacing w:before="0" w:beforeLines="0" w:afterLines="0" w:line="560" w:lineRule="exact"/>
        <w:ind w:right="0" w:firstLine="632" w:firstLineChars="200"/>
        <w:jc w:val="both"/>
        <w:outlineLvl w:val="9"/>
        <w:rPr>
          <w:rFonts w:hint="default" w:ascii="Times New Roman" w:hAnsi="Times New Roman" w:cs="Times New Roman"/>
          <w:b w:val="0"/>
          <w:bCs w:val="0"/>
          <w:i w:val="0"/>
          <w:iCs w:val="0"/>
          <w:color w:val="auto"/>
          <w:spacing w:val="0"/>
          <w:kern w:val="2"/>
          <w:sz w:val="32"/>
          <w:szCs w:val="24"/>
          <w:highlight w:val="none"/>
          <w:u w:val="none" w:color="auto"/>
          <w:shd w:val="clear" w:color="auto" w:fill="auto"/>
          <w:lang w:val="en-US" w:eastAsia="zh-CN" w:bidi="ar-SA"/>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第一百二十九条</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kern w:val="2"/>
          <w:sz w:val="32"/>
          <w:szCs w:val="24"/>
          <w:highlight w:val="none"/>
          <w:u w:val="none" w:color="auto"/>
          <w:shd w:val="clear" w:color="auto" w:fill="auto"/>
          <w:lang w:val="en-US" w:eastAsia="zh-CN" w:bidi="ar-SA"/>
        </w:rPr>
        <w:t>工伤职工</w:t>
      </w:r>
      <w:r>
        <w:rPr>
          <w:rFonts w:hint="default" w:ascii="Times New Roman" w:hAnsi="Times New Roman" w:cs="Times New Roman"/>
          <w:b w:val="0"/>
          <w:bCs w:val="0"/>
          <w:i w:val="0"/>
          <w:iCs w:val="0"/>
          <w:color w:val="auto"/>
          <w:spacing w:val="0"/>
          <w:kern w:val="2"/>
          <w:sz w:val="32"/>
          <w:szCs w:val="24"/>
          <w:highlight w:val="none"/>
          <w:u w:val="none" w:color="auto"/>
          <w:shd w:val="clear" w:color="auto" w:fill="auto"/>
          <w:lang w:val="en-US" w:eastAsia="zh-CN" w:bidi="ar-SA"/>
        </w:rPr>
        <w:t>或</w:t>
      </w:r>
      <w:r>
        <w:rPr>
          <w:rFonts w:hint="default" w:ascii="Times New Roman" w:hAnsi="Times New Roman" w:eastAsia="仿宋_GB2312" w:cs="Times New Roman"/>
          <w:b w:val="0"/>
          <w:bCs w:val="0"/>
          <w:i w:val="0"/>
          <w:iCs w:val="0"/>
          <w:color w:val="auto"/>
          <w:spacing w:val="0"/>
          <w:kern w:val="2"/>
          <w:sz w:val="32"/>
          <w:szCs w:val="24"/>
          <w:highlight w:val="none"/>
          <w:u w:val="none" w:color="auto"/>
          <w:shd w:val="clear" w:color="auto" w:fill="auto"/>
          <w:lang w:val="en-US" w:eastAsia="zh-CN" w:bidi="ar-SA"/>
        </w:rPr>
        <w:t>供养亲属停止享受工伤保险待遇情形</w:t>
      </w:r>
      <w:r>
        <w:rPr>
          <w:rFonts w:hint="default" w:ascii="Times New Roman" w:hAnsi="Times New Roman" w:cs="Times New Roman"/>
          <w:b w:val="0"/>
          <w:bCs w:val="0"/>
          <w:i w:val="0"/>
          <w:iCs w:val="0"/>
          <w:color w:val="auto"/>
          <w:spacing w:val="0"/>
          <w:kern w:val="2"/>
          <w:sz w:val="32"/>
          <w:szCs w:val="24"/>
          <w:highlight w:val="none"/>
          <w:u w:val="none" w:color="auto"/>
          <w:shd w:val="clear" w:color="auto" w:fill="auto"/>
          <w:lang w:val="en-US" w:eastAsia="zh-CN" w:bidi="ar-SA"/>
        </w:rPr>
        <w:t>按国家规定执行。</w:t>
      </w:r>
    </w:p>
    <w:p w14:paraId="496223CB">
      <w:pPr>
        <w:widowControl w:val="0"/>
        <w:numPr>
          <w:ilvl w:val="0"/>
          <w:numId w:val="0"/>
        </w:numPr>
        <w:spacing w:before="0" w:beforeLines="0" w:afterLines="0" w:line="560" w:lineRule="exact"/>
        <w:ind w:right="0" w:firstLine="632" w:firstLineChars="200"/>
        <w:jc w:val="both"/>
        <w:outlineLvl w:val="9"/>
        <w:rPr>
          <w:rFonts w:hint="default" w:ascii="Times New Roman" w:hAnsi="Times New Roman" w:eastAsia="仿宋_GB2312" w:cs="Times New Roman"/>
          <w:b w:val="0"/>
          <w:bCs w:val="0"/>
          <w:i w:val="0"/>
          <w:iCs w:val="0"/>
          <w:color w:val="auto"/>
          <w:sz w:val="32"/>
          <w:szCs w:val="24"/>
          <w:highlight w:val="none"/>
          <w:u w:val="none" w:color="auto"/>
          <w:shd w:val="clear" w:color="auto" w:fill="auto"/>
        </w:rPr>
      </w:pPr>
      <w:r>
        <w:rPr>
          <w:rFonts w:hint="default" w:ascii="Times New Roman" w:hAnsi="Times New Roman" w:eastAsia="仿宋_GB2312" w:cs="Times New Roman"/>
          <w:b w:val="0"/>
          <w:bCs w:val="0"/>
          <w:i w:val="0"/>
          <w:iCs w:val="0"/>
          <w:strike w:val="0"/>
          <w:color w:val="auto"/>
          <w:spacing w:val="0"/>
          <w:sz w:val="32"/>
          <w:szCs w:val="24"/>
          <w:highlight w:val="none"/>
          <w:u w:val="none" w:color="auto"/>
          <w:shd w:val="clear" w:color="auto" w:fill="auto"/>
          <w:lang w:val="en-US" w:eastAsia="zh-CN"/>
        </w:rPr>
        <w:t>工伤职工</w:t>
      </w:r>
      <w:r>
        <w:rPr>
          <w:rFonts w:hint="default" w:ascii="Times New Roman" w:hAnsi="Times New Roman" w:cs="Times New Roman"/>
          <w:b w:val="0"/>
          <w:bCs w:val="0"/>
          <w:i w:val="0"/>
          <w:iCs w:val="0"/>
          <w:strike w:val="0"/>
          <w:color w:val="auto"/>
          <w:spacing w:val="0"/>
          <w:sz w:val="32"/>
          <w:szCs w:val="24"/>
          <w:highlight w:val="none"/>
          <w:u w:val="none" w:color="auto"/>
          <w:shd w:val="clear" w:color="auto" w:fill="auto"/>
          <w:lang w:val="en-US" w:eastAsia="zh-CN"/>
        </w:rPr>
        <w:t>或</w:t>
      </w:r>
      <w:r>
        <w:rPr>
          <w:rFonts w:hint="default" w:ascii="Times New Roman" w:hAnsi="Times New Roman" w:eastAsia="仿宋_GB2312" w:cs="Times New Roman"/>
          <w:b w:val="0"/>
          <w:bCs w:val="0"/>
          <w:i w:val="0"/>
          <w:iCs w:val="0"/>
          <w:strike w:val="0"/>
          <w:color w:val="auto"/>
          <w:spacing w:val="0"/>
          <w:szCs w:val="24"/>
          <w:highlight w:val="none"/>
          <w:u w:val="none" w:color="auto"/>
          <w:shd w:val="clear" w:color="auto" w:fill="auto"/>
        </w:rPr>
        <w:t>供养亲属</w:t>
      </w:r>
      <w:r>
        <w:rPr>
          <w:rFonts w:hint="default" w:ascii="Times New Roman" w:hAnsi="Times New Roman" w:cs="Times New Roman"/>
          <w:b w:val="0"/>
          <w:bCs w:val="0"/>
          <w:i w:val="0"/>
          <w:iCs w:val="0"/>
          <w:strike w:val="0"/>
          <w:color w:val="auto"/>
          <w:spacing w:val="0"/>
          <w:szCs w:val="24"/>
          <w:highlight w:val="none"/>
          <w:u w:val="none" w:color="auto"/>
          <w:shd w:val="clear" w:color="auto" w:fill="auto"/>
          <w:lang w:val="en-US" w:eastAsia="zh-CN"/>
        </w:rPr>
        <w:t>不再具备享受工伤保险待遇的条件，工伤职工拒不接受劳动能力鉴定或拒绝治疗的，经办机构</w:t>
      </w:r>
      <w:r>
        <w:rPr>
          <w:rFonts w:hint="default" w:ascii="Times New Roman" w:hAnsi="Times New Roman" w:cs="Times New Roman"/>
          <w:b w:val="0"/>
          <w:bCs w:val="0"/>
          <w:i w:val="0"/>
          <w:iCs w:val="0"/>
          <w:color w:val="auto"/>
          <w:spacing w:val="0"/>
          <w:sz w:val="32"/>
          <w:szCs w:val="24"/>
          <w:highlight w:val="none"/>
          <w:u w:val="none" w:color="auto"/>
          <w:shd w:val="clear" w:color="auto" w:fill="auto"/>
          <w:lang w:eastAsia="zh-CN"/>
        </w:rPr>
        <w:t>应</w:t>
      </w:r>
      <w:r>
        <w:rPr>
          <w:rFonts w:hint="default" w:ascii="Times New Roman" w:hAnsi="Times New Roman" w:eastAsia="仿宋_GB2312" w:cs="Times New Roman"/>
          <w:b w:val="0"/>
          <w:bCs w:val="0"/>
          <w:i w:val="0"/>
          <w:iCs w:val="0"/>
          <w:color w:val="auto"/>
          <w:spacing w:val="0"/>
          <w:sz w:val="32"/>
          <w:szCs w:val="24"/>
          <w:highlight w:val="none"/>
          <w:u w:val="none" w:color="auto"/>
          <w:shd w:val="clear" w:color="auto" w:fill="auto"/>
        </w:rPr>
        <w:t>停止支付工伤保险待遇。</w:t>
      </w:r>
    </w:p>
    <w:p w14:paraId="7C7B990F">
      <w:pPr>
        <w:widowControl/>
        <w:numPr>
          <w:ilvl w:val="0"/>
          <w:numId w:val="0"/>
        </w:numPr>
        <w:spacing w:beforeLines="0" w:afterLines="0" w:line="560" w:lineRule="exact"/>
        <w:ind w:firstLine="632" w:firstLineChars="200"/>
        <w:jc w:val="left"/>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待遇享受资格停止后又具备享受资格的，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审核用人单位、工伤职工或供养亲属提供的相关资料，自符合条件的次月起支付其工伤待遇。</w:t>
      </w:r>
    </w:p>
    <w:p w14:paraId="46980EF6">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left"/>
        <w:textAlignment w:val="auto"/>
        <w:outlineLvl w:val="9"/>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工伤职工在享受工伤保险待遇期间被判刑收监的，其工伤待遇仍按照原渠道支付。</w:t>
      </w:r>
    </w:p>
    <w:p w14:paraId="5CFB39AC">
      <w:pPr>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pPr>
    </w:p>
    <w:p w14:paraId="03636D38">
      <w:pPr>
        <w:pStyle w:val="2"/>
        <w:bidi w:val="0"/>
        <w:spacing w:line="560" w:lineRule="exact"/>
        <w:jc w:val="cente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第三节 医疗、康复、辅助器具配置费用审核</w:t>
      </w:r>
    </w:p>
    <w:p w14:paraId="7AEAFEE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pPr>
    </w:p>
    <w:p w14:paraId="58B9ECC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strike w:val="0"/>
          <w:color w:val="auto"/>
          <w:spacing w:val="0"/>
          <w:kern w:val="2"/>
          <w:sz w:val="32"/>
          <w:szCs w:val="32"/>
          <w:highlight w:val="none"/>
          <w:u w:val="none" w:color="auto"/>
          <w:shd w:val="clear" w:color="auto" w:fill="auto"/>
          <w:lang w:val="en-US" w:eastAsia="zh-CN" w:bidi="ar-SA"/>
        </w:rPr>
        <w:t>第一百三十条</w:t>
      </w:r>
      <w:r>
        <w:rPr>
          <w:rFonts w:hint="default" w:ascii="Times New Roman" w:hAnsi="Times New Roman" w:eastAsia="黑体" w:cs="Times New Roman"/>
          <w:b w:val="0"/>
          <w:bCs w:val="0"/>
          <w:i w:val="0"/>
          <w:iCs w:val="0"/>
          <w:strike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各级</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可建立工伤医疗待遇审核专家库，定期组织专家库专家对</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工伤</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医疗费用支出进行审核，提出</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初步</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审核意见。</w:t>
      </w:r>
    </w:p>
    <w:p w14:paraId="4ABDE0B6">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jc w:val="both"/>
        <w:textAlignment w:val="auto"/>
        <w:outlineLvl w:val="9"/>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工伤医疗待遇审核专家库可依托同级劳动能力鉴定医疗卫生专家库资源</w:t>
      </w:r>
      <w:r>
        <w:rPr>
          <w:rFonts w:hint="eastAsia" w:cs="Times New Roman"/>
          <w:b w:val="0"/>
          <w:bCs w:val="0"/>
          <w:i w:val="0"/>
          <w:iCs w:val="0"/>
          <w:strike w:val="0"/>
          <w:color w:val="auto"/>
          <w:spacing w:val="0"/>
          <w:sz w:val="32"/>
          <w:szCs w:val="32"/>
          <w:highlight w:val="none"/>
          <w:u w:val="none" w:color="auto"/>
          <w:shd w:val="clear" w:color="auto" w:fill="auto"/>
          <w:lang w:val="en-US" w:eastAsia="zh-CN"/>
        </w:rPr>
        <w:t>，</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开展相关工作。</w:t>
      </w:r>
    </w:p>
    <w:p w14:paraId="02E28E8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第一百三十一条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参保</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职工发生事故伤害或被诊断、鉴定为职业病，经</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参保地</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社会保险行政部门认定工伤后，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即可启动工伤医疗费用结算程序。</w:t>
      </w:r>
    </w:p>
    <w:p w14:paraId="553F30B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工伤医疗费用未进行联网结算的，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工伤职工及其近亲属或用人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单位应及时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到参保地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申领工伤医疗费、康复费、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辅助器具配置费、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住院伙食补助费、交通食宿费等相关待遇，提供以下资料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27C4F87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按要求填写的《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工伤保险待遇申请表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p>
    <w:p w14:paraId="526F1E8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二</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医疗</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康复机构收费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票据</w:t>
      </w:r>
      <w:r>
        <w:rPr>
          <w:rFonts w:hint="default" w:ascii="Times New Roman" w:hAnsi="Times New Roman" w:cs="Times New Roman"/>
          <w:b w:val="0"/>
          <w:bCs w:val="0"/>
          <w:i w:val="0"/>
          <w:iCs w:val="0"/>
          <w:strike w:val="0"/>
          <w:color w:val="auto"/>
          <w:spacing w:val="-6"/>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费用清单、</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诊断证明、病历资料等</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t>；</w:t>
      </w:r>
    </w:p>
    <w:p w14:paraId="76B6458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三</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）申报工伤保险辅助器具配置费的，还需提供辅助器具配置</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收费凭证和</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配置服务记录；</w:t>
      </w:r>
    </w:p>
    <w:p w14:paraId="6A1379D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四</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工伤职工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具有金融功能的</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社会保障卡；由用人单位垫付费用的，提供用人单位银行账号、单位和个人双方确认垫付事实的书面材料；</w:t>
      </w:r>
    </w:p>
    <w:p w14:paraId="0901F7F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五</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t>申报</w:t>
      </w:r>
      <w:r>
        <w:rPr>
          <w:rFonts w:hint="default" w:ascii="Times New Roman" w:hAnsi="Times New Roman" w:cs="Times New Roman"/>
          <w:b w:val="0"/>
          <w:bCs w:val="0"/>
          <w:i w:val="0"/>
          <w:iCs w:val="0"/>
          <w:color w:val="auto"/>
          <w:spacing w:val="-6"/>
          <w:sz w:val="32"/>
          <w:szCs w:val="32"/>
          <w:highlight w:val="none"/>
          <w:u w:val="none" w:color="auto"/>
          <w:shd w:val="clear" w:color="auto" w:fill="auto"/>
          <w:lang w:eastAsia="zh-CN"/>
        </w:rPr>
        <w:t>异地</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就医交通、食宿费的，</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还</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需提供工伤职工本人交通、食宿的有效发票；</w:t>
      </w:r>
    </w:p>
    <w:p w14:paraId="2FDA82B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六</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委托办理的须提供</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t>本人</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委托书</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t>、受托人身份证及联系方式</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w:t>
      </w:r>
    </w:p>
    <w:p w14:paraId="4FC7C04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收到以上工伤保险待遇的申请后，先通过</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省</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信息系统查阅</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认定信息</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核实身份信息；</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通过国家或省有关电子票据平台</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核验医疗</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收费电子</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票据的真实性</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需要</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申报</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工伤康复</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辅助器具配置费</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用</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的</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通过</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省</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信息系统</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查阅</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劳动能力鉴定结论</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信息</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w:t>
      </w:r>
    </w:p>
    <w:p w14:paraId="710E33B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对于重大工伤事故，工伤职工住院期间在工伤保险服务协议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发生</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的符合</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我省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规定的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由工伤保险基金支付的高额</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医疗</w:t>
      </w:r>
      <w:r>
        <w:rPr>
          <w:rFonts w:hint="default" w:ascii="Times New Roman" w:hAnsi="Times New Roman" w:cs="Times New Roman"/>
          <w:b w:val="0"/>
          <w:bCs w:val="0"/>
          <w:i w:val="0"/>
          <w:iCs w:val="0"/>
          <w:color w:val="auto"/>
          <w:spacing w:val="-6"/>
          <w:sz w:val="32"/>
          <w:szCs w:val="32"/>
          <w:highlight w:val="none"/>
          <w:u w:val="none" w:color="auto"/>
          <w:shd w:val="clear" w:color="auto" w:fill="auto"/>
          <w:lang w:eastAsia="zh-CN"/>
        </w:rPr>
        <w:t>、康复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费用，可分次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参保</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申请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结算。</w:t>
      </w:r>
    </w:p>
    <w:p w14:paraId="3654C6C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第一百三十二条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审核医疗、康复、辅助器具配置费的内容包括：</w:t>
      </w:r>
    </w:p>
    <w:p w14:paraId="529FCC1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（一）各项检查、治疗、配置是否与工伤部位、职业病病情相符；</w:t>
      </w:r>
    </w:p>
    <w:p w14:paraId="20A95D3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（二）是否符合</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国家和省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工伤保险药品目录、工伤保险诊疗项目目录</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工伤保险住院服务标准</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工伤保险医用耗材目录、</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工伤康复服务项目和工伤保险辅助器具配置目录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的规定；</w:t>
      </w:r>
    </w:p>
    <w:p w14:paraId="04EAFE4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（三）是否符合</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国家和省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医疗诊疗规范、工伤康复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服务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规范的规定；</w:t>
      </w:r>
    </w:p>
    <w:p w14:paraId="7929644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工伤发生时间或职业病诊断时间期满两年后进行的伤情治疗，是否有相应的劳动能力鉴定委员会作出的确认结论；</w:t>
      </w:r>
    </w:p>
    <w:p w14:paraId="65970E3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（五）</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康复治疗的手续是否齐全、康复治疗期是否超出批准</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时限</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301B50DE">
      <w:pPr>
        <w:pStyle w:val="5"/>
        <w:ind w:firstLine="632" w:firstLineChars="200"/>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（六）涉及异地就医的，是否按规定完成备案。</w:t>
      </w:r>
    </w:p>
    <w:p w14:paraId="28475B4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strike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第一百三十三条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参保地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审核工伤医疗</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康复</w:t>
      </w:r>
      <w:r>
        <w:rPr>
          <w:rFonts w:hint="eastAsia" w:cs="Times New Roman"/>
          <w:b w:val="0"/>
          <w:bCs w:val="0"/>
          <w:i w:val="0"/>
          <w:iCs w:val="0"/>
          <w:color w:val="auto"/>
          <w:spacing w:val="0"/>
          <w:sz w:val="32"/>
          <w:szCs w:val="32"/>
          <w:highlight w:val="none"/>
          <w:u w:val="none" w:color="auto"/>
          <w:shd w:val="clear" w:color="auto" w:fill="auto"/>
          <w:lang w:eastAsia="zh-CN"/>
        </w:rPr>
        <w:t>、</w:t>
      </w:r>
      <w:r>
        <w:rPr>
          <w:rFonts w:hint="eastAsia" w:cs="Times New Roman"/>
          <w:b w:val="0"/>
          <w:bCs w:val="0"/>
          <w:i w:val="0"/>
          <w:iCs w:val="0"/>
          <w:color w:val="auto"/>
          <w:spacing w:val="0"/>
          <w:sz w:val="32"/>
          <w:szCs w:val="32"/>
          <w:highlight w:val="none"/>
          <w:u w:val="none" w:color="auto"/>
          <w:shd w:val="clear" w:color="auto" w:fill="auto"/>
          <w:lang w:val="en-US" w:eastAsia="zh-CN"/>
        </w:rPr>
        <w:t>辅助器具配置费用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及相关材料，相关信息录入系统，经</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复审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核准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将审核拨付结果反馈申请人，并归档保存</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w:t>
      </w:r>
    </w:p>
    <w:p w14:paraId="3AB3CA6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第一百三十四条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参保单位或工伤职工及其近亲属申报工伤职工涉及第三人责任的工伤医疗费用，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存在下列情形的，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还应</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提供以下民事伤害赔偿</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法律文书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3968192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（一）属于交通事故或者城市轨道交通、客运轮渡、火车事故</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提供</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相关的事故责任认定书、事故民事赔偿调解书</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p>
    <w:p w14:paraId="3B1B706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（二）属于遭受暴力伤害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提供</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公安部门出具的遭受</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暴力伤害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证明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赔偿证明材料</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p>
    <w:p w14:paraId="5F44D09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（三）经人民法院判决或调解的，需提供民事判决书</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或</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民事调解书等</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证明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材</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料；</w:t>
      </w:r>
    </w:p>
    <w:p w14:paraId="513D27A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以上涉及</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公安交通管理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部门或者其他部门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出具的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道路交通事故责任认定书等证明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公安机关出具的遭受暴力伤害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证明，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能够通过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系统获取</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的，无须重复提供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72C0C41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第一百三十五条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参保单位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或者工伤职工及其近亲属</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申报工伤职工涉及第三人责任的工伤医疗费，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根据民事伤害赔偿法律文书确定的医疗费与工伤待遇中的医疗费比较，</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按规定核定工伤医疗费差额，不足部分予以补足，其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工伤医疗</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费用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不得重复享受</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复审、核准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后打印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工伤保险待遇核定书</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，相关经办资料归档。</w:t>
      </w:r>
    </w:p>
    <w:p w14:paraId="45CC165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未确定赔偿比例</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或</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第三人支付的医疗费用金额不明确的，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可要求工伤职工提供其他辅助材料以明确医疗费用分割</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3A0903D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各级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根据</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国家和省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有关规定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核定其他工伤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待遇。</w:t>
      </w:r>
    </w:p>
    <w:p w14:paraId="04E5C5F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第一百三十六条</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工伤医疗</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、康复、辅助器具配置</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费</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用</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的</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零星报销</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需提供</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原始</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票据。对由于第三人原因</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造成</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工伤</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，原始</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票据被法院留存</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或被商业保险公司留存</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的情形，需提供法院</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或商业保险公司</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加盖</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印</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章的</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原始</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票据复印件、民事判决书</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或</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调解赔偿书</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或商业保险赔偿证明</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作为整体材料予以审核报销。</w:t>
      </w:r>
    </w:p>
    <w:p w14:paraId="59C9546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楷体_GB2312" w:cs="Times New Roman"/>
          <w:b w:val="0"/>
          <w:bCs w:val="0"/>
          <w:i w:val="0"/>
          <w:iCs w:val="0"/>
          <w:strike w:val="0"/>
          <w:color w:val="auto"/>
          <w:spacing w:val="0"/>
          <w:kern w:val="0"/>
          <w:highlight w:val="none"/>
          <w:u w:val="none" w:color="auto"/>
          <w:shd w:val="clear" w:color="auto" w:fill="auto"/>
          <w:lang w:val="en-US" w:eastAsia="zh-CN"/>
        </w:rPr>
      </w:pP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工伤医疗、康复、辅助器具配置费用的原始票据确有遗失的，可由原出具票据的服务协议机构加盖单位财务公章并注明与原件相符</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的存根联复印件来替</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代。</w:t>
      </w:r>
    </w:p>
    <w:p w14:paraId="5DFA5AD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vertAlign w:val="baseline"/>
          <w:lang w:val="en-US" w:eastAsia="zh-CN" w:bidi="ar-SA"/>
        </w:rPr>
      </w:pP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vertAlign w:val="baseline"/>
          <w:lang w:val="en-US" w:eastAsia="zh-CN" w:bidi="ar-SA"/>
        </w:rPr>
        <w:t>提供</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vertAlign w:val="baseline"/>
          <w:lang w:val="en-US" w:eastAsia="zh-CN" w:bidi="ar-SA"/>
        </w:rPr>
        <w:t>医疗</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vertAlign w:val="baseline"/>
          <w:lang w:val="en-US" w:eastAsia="zh-CN" w:bidi="ar-SA"/>
        </w:rPr>
        <w:t>收费</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vertAlign w:val="baseline"/>
          <w:lang w:val="en-US" w:eastAsia="zh-CN" w:bidi="ar-SA"/>
        </w:rPr>
        <w:t>电子票据的，不适用本条款规定。</w:t>
      </w:r>
    </w:p>
    <w:p w14:paraId="2D89672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第一百三十七条</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 xml:space="preserve"> 对劳动能力鉴定委员会作出</w:t>
      </w:r>
      <w:r>
        <w:rPr>
          <w:rFonts w:hint="default" w:ascii="Times New Roman" w:hAnsi="Times New Roman" w:cs="Times New Roman"/>
          <w:b w:val="0"/>
          <w:bCs w:val="0"/>
          <w:i w:val="0"/>
          <w:iCs w:val="0"/>
          <w:color w:val="auto"/>
          <w:spacing w:val="0"/>
          <w:highlight w:val="none"/>
          <w:u w:val="none" w:color="auto"/>
          <w:shd w:val="clear" w:color="auto" w:fill="auto"/>
          <w:lang w:eastAsia="zh-CN"/>
        </w:rPr>
        <w:t>“</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不属于工伤复发，但属于原工伤部位的继续治疗</w:t>
      </w:r>
      <w:r>
        <w:rPr>
          <w:rFonts w:hint="default" w:ascii="Times New Roman" w:hAnsi="Times New Roman" w:cs="Times New Roman"/>
          <w:b w:val="0"/>
          <w:bCs w:val="0"/>
          <w:i w:val="0"/>
          <w:iCs w:val="0"/>
          <w:color w:val="auto"/>
          <w:spacing w:val="0"/>
          <w:highlight w:val="none"/>
          <w:u w:val="none" w:color="auto"/>
          <w:shd w:val="clear" w:color="auto" w:fill="auto"/>
          <w:lang w:eastAsia="zh-CN"/>
        </w:rPr>
        <w:t>”的结论，</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经办机构应当按规定审核支付工伤职工的工伤医疗待遇。</w:t>
      </w:r>
    </w:p>
    <w:p w14:paraId="2F443FF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对劳动能力鉴定委员会作出</w:t>
      </w:r>
      <w:r>
        <w:rPr>
          <w:rFonts w:hint="default" w:ascii="Times New Roman" w:hAnsi="Times New Roman" w:cs="Times New Roman"/>
          <w:b w:val="0"/>
          <w:bCs w:val="0"/>
          <w:i w:val="0"/>
          <w:iCs w:val="0"/>
          <w:color w:val="auto"/>
          <w:spacing w:val="0"/>
          <w:highlight w:val="none"/>
          <w:u w:val="none" w:color="auto"/>
          <w:shd w:val="clear" w:color="auto" w:fill="auto"/>
          <w:lang w:eastAsia="zh-CN"/>
        </w:rPr>
        <w:t>“</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不属于工伤复发，但属于原工伤部位的继续治疗，且存在医疗依赖</w:t>
      </w:r>
      <w:r>
        <w:rPr>
          <w:rFonts w:hint="default" w:ascii="Times New Roman" w:hAnsi="Times New Roman" w:cs="Times New Roman"/>
          <w:b w:val="0"/>
          <w:bCs w:val="0"/>
          <w:i w:val="0"/>
          <w:iCs w:val="0"/>
          <w:color w:val="auto"/>
          <w:spacing w:val="0"/>
          <w:highlight w:val="none"/>
          <w:u w:val="none" w:color="auto"/>
          <w:shd w:val="clear" w:color="auto" w:fill="auto"/>
          <w:lang w:eastAsia="zh-CN"/>
        </w:rPr>
        <w:t>”的结论，</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经办机构应当按规定审核支付工伤职工的工伤医疗待遇；其自该结论作出之日起2年内发生的工伤医疗，不需再经劳动能力鉴定委员会确认，由经办机构按规定审核支付。</w:t>
      </w:r>
    </w:p>
    <w:p w14:paraId="6876BEA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p>
    <w:p w14:paraId="1A545897">
      <w:pPr>
        <w:pStyle w:val="2"/>
        <w:bidi w:val="0"/>
        <w:spacing w:line="560" w:lineRule="exact"/>
        <w:jc w:val="cente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eastAsia="zh-CN"/>
        </w:rPr>
        <w:t>第</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四</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eastAsia="zh-CN"/>
        </w:rPr>
        <w:t>节</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rPr>
        <w:t>伤残待遇审核</w:t>
      </w:r>
    </w:p>
    <w:p w14:paraId="2D9B670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pPr>
    </w:p>
    <w:p w14:paraId="3C14DDE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第一百三十八条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伤残待遇审核包括一次性待遇（一次性伤残补助金、一次性工伤医疗补助金）、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长</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期待遇（伤残津贴、生活护理费）和待遇调整等内容。</w:t>
      </w:r>
    </w:p>
    <w:p w14:paraId="48B0400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08" w:firstLineChars="200"/>
        <w:jc w:val="both"/>
        <w:textAlignment w:val="auto"/>
        <w:outlineLvl w:val="9"/>
        <w:rPr>
          <w:rFonts w:hint="default" w:ascii="Times New Roman" w:hAnsi="Times New Roman" w:cs="Times New Roman"/>
          <w:b w:val="0"/>
          <w:bCs w:val="0"/>
          <w:i w:val="0"/>
          <w:iCs w:val="0"/>
          <w:color w:val="auto"/>
          <w:spacing w:val="-6"/>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伤残津贴、生活护</w:t>
      </w:r>
      <w:r>
        <w:rPr>
          <w:rFonts w:hint="default" w:ascii="Times New Roman" w:hAnsi="Times New Roman" w:cs="Times New Roman"/>
          <w:b w:val="0"/>
          <w:bCs w:val="0"/>
          <w:i w:val="0"/>
          <w:iCs w:val="0"/>
          <w:color w:val="auto"/>
          <w:spacing w:val="-6"/>
          <w:sz w:val="32"/>
          <w:szCs w:val="32"/>
          <w:highlight w:val="none"/>
          <w:u w:val="none" w:color="auto"/>
          <w:shd w:val="clear" w:color="auto" w:fill="auto"/>
          <w:lang w:eastAsia="zh-CN"/>
        </w:rPr>
        <w:t>理费自作出劳动能力鉴定结论的次月起计发。</w:t>
      </w:r>
    </w:p>
    <w:p w14:paraId="71AA3F8E">
      <w:pPr>
        <w:widowControl w:val="0"/>
        <w:spacing w:beforeLines="0" w:afterLines="0" w:line="560" w:lineRule="exact"/>
        <w:ind w:firstLine="632" w:firstLineChars="200"/>
        <w:jc w:val="both"/>
        <w:outlineLvl w:val="9"/>
        <w:rPr>
          <w:rFonts w:hint="default" w:ascii="Times New Roman" w:hAnsi="Times New Roman" w:cs="Times New Roman"/>
          <w:i w:val="0"/>
          <w:iCs w:val="0"/>
          <w:color w:val="auto"/>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出现</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国家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不再具备享受工伤保险待遇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的情形之一的，情形出现的次月</w:t>
      </w:r>
      <w:r>
        <w:rPr>
          <w:rFonts w:hint="eastAsia" w:cs="Times New Roman"/>
          <w:b w:val="0"/>
          <w:bCs w:val="0"/>
          <w:i w:val="0"/>
          <w:iCs w:val="0"/>
          <w:color w:val="auto"/>
          <w:spacing w:val="0"/>
          <w:sz w:val="32"/>
          <w:szCs w:val="32"/>
          <w:highlight w:val="none"/>
          <w:u w:val="none" w:color="auto"/>
          <w:shd w:val="clear" w:color="auto" w:fill="auto"/>
          <w:lang w:val="en-US" w:eastAsia="zh-CN"/>
        </w:rPr>
        <w:t>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停发相关工伤保险待遇。</w:t>
      </w:r>
    </w:p>
    <w:p w14:paraId="50761CE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第一百三十九条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工伤职工经劳动能力鉴定达到伤残等级的，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工伤职工及其近亲属或用人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单位应</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当及时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到</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参保地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相关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伤残</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待遇，并提供以下资料：</w:t>
      </w:r>
    </w:p>
    <w:p w14:paraId="4E734FE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（一）按要求填写的《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工伤保险待遇申请表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一级至四级伤残工伤职工还需填写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《工伤保险伤残退休待遇申请表》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p>
    <w:p w14:paraId="19CC15C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（二）</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工伤职工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具有金融功能的</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社会保障卡；</w:t>
      </w:r>
    </w:p>
    <w:p w14:paraId="6F34BE8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申领一次性工伤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医疗补助金的，需提供按要求填写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领取一次性工伤医疗补助金权利义务告知书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和解除或者终止劳动关系证明。</w:t>
      </w:r>
    </w:p>
    <w:p w14:paraId="57D8E25C">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08" w:firstLineChars="200"/>
        <w:jc w:val="left"/>
        <w:textAlignment w:val="auto"/>
        <w:outlineLvl w:val="9"/>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收到以上工伤保险</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伤残</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待遇的申请后，先通过</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省</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信息系统查阅</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工伤认定</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劳动能力鉴定结论</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等</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信息</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核实</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身份</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信息</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w:t>
      </w:r>
    </w:p>
    <w:p w14:paraId="6B28807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第一百四十条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工伤职工在申领伤残待遇之后，经劳动能力鉴定，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生活自理障碍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等级晋升的，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从作出新的生活自理障碍等级的次月按新的等级依法享受生活护理费，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不补发级差</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7F9DE65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第一百四十一条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工伤职工由未达到伤残等级或者伤残等级五级至十级，新</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晋升</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伤残等级</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为一级至四级的，从作出新的伤残等级次月起享受伤残津贴待遇，伤残津贴以工伤职工在本单位因工作遭受事故伤害或者患职业病前十二个月平均月缴费工资或</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最末一次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鉴定前十二个月平均月缴费工资为计发基数，按就高原则确定。</w:t>
      </w:r>
      <w:r>
        <w:rPr>
          <w:rFonts w:hint="default" w:ascii="Times New Roman" w:hAnsi="Times New Roman" w:eastAsia="仿宋_GB2312" w:cs="Times New Roman"/>
          <w:i w:val="0"/>
          <w:iCs w:val="0"/>
          <w:color w:val="auto"/>
          <w:spacing w:val="0"/>
          <w:sz w:val="32"/>
          <w:szCs w:val="32"/>
          <w:highlight w:val="none"/>
          <w:u w:val="none" w:color="auto"/>
          <w:shd w:val="clear" w:color="auto" w:fill="auto"/>
          <w:lang w:val="en-US" w:eastAsia="zh-CN"/>
        </w:rPr>
        <w:t>缴费工资不足十二个月的，以实际缴费月数计算本人平均月缴费工资。本人平均月缴费工资高于我省上年度</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职工月平均工资</w:t>
      </w:r>
      <w:r>
        <w:rPr>
          <w:rFonts w:hint="default" w:ascii="Times New Roman" w:hAnsi="Times New Roman" w:eastAsia="仿宋_GB2312" w:cs="Times New Roman"/>
          <w:i w:val="0"/>
          <w:iCs w:val="0"/>
          <w:color w:val="auto"/>
          <w:spacing w:val="0"/>
          <w:sz w:val="32"/>
          <w:szCs w:val="32"/>
          <w:highlight w:val="none"/>
          <w:u w:val="none" w:color="auto"/>
          <w:shd w:val="clear" w:color="auto" w:fill="auto"/>
          <w:lang w:val="en-US" w:eastAsia="zh-CN"/>
        </w:rPr>
        <w:t>百分之三百的，按照我省上年度</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职工月平均工资</w:t>
      </w:r>
      <w:r>
        <w:rPr>
          <w:rFonts w:hint="default" w:ascii="Times New Roman" w:hAnsi="Times New Roman" w:eastAsia="仿宋_GB2312" w:cs="Times New Roman"/>
          <w:i w:val="0"/>
          <w:iCs w:val="0"/>
          <w:color w:val="auto"/>
          <w:spacing w:val="0"/>
          <w:sz w:val="32"/>
          <w:szCs w:val="32"/>
          <w:highlight w:val="none"/>
          <w:u w:val="none" w:color="auto"/>
          <w:shd w:val="clear" w:color="auto" w:fill="auto"/>
          <w:lang w:val="en-US" w:eastAsia="zh-CN"/>
        </w:rPr>
        <w:t>的百分之三百计算；低于我省上年度</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职工月平均工资</w:t>
      </w:r>
      <w:r>
        <w:rPr>
          <w:rFonts w:hint="default" w:ascii="Times New Roman" w:hAnsi="Times New Roman" w:eastAsia="仿宋_GB2312" w:cs="Times New Roman"/>
          <w:i w:val="0"/>
          <w:iCs w:val="0"/>
          <w:color w:val="auto"/>
          <w:spacing w:val="0"/>
          <w:sz w:val="32"/>
          <w:szCs w:val="32"/>
          <w:highlight w:val="none"/>
          <w:u w:val="none" w:color="auto"/>
          <w:shd w:val="clear" w:color="auto" w:fill="auto"/>
          <w:lang w:val="en-US" w:eastAsia="zh-CN"/>
        </w:rPr>
        <w:t>百分之六十的，按照我省上年度</w:t>
      </w: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职工月平均工资</w:t>
      </w:r>
      <w:r>
        <w:rPr>
          <w:rFonts w:hint="default" w:ascii="Times New Roman" w:hAnsi="Times New Roman" w:eastAsia="仿宋_GB2312" w:cs="Times New Roman"/>
          <w:i w:val="0"/>
          <w:iCs w:val="0"/>
          <w:color w:val="auto"/>
          <w:spacing w:val="0"/>
          <w:sz w:val="32"/>
          <w:szCs w:val="32"/>
          <w:highlight w:val="none"/>
          <w:u w:val="none" w:color="auto"/>
          <w:shd w:val="clear" w:color="auto" w:fill="auto"/>
          <w:lang w:val="en-US" w:eastAsia="zh-CN"/>
        </w:rPr>
        <w:t>的百分之六十计算。</w:t>
      </w:r>
    </w:p>
    <w:p w14:paraId="12015FE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第一百四十二条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已领取伤残津贴的二级至四级伤残工伤职工，伤残等级</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晋升的，从作出新的伤残等级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结论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次月起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按新标准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享受伤残津贴待遇</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按</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伤残等级晋升前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最末一次享受伤残津贴的计发比例倒推出计发基数，再乘以新晋升级别比例计发新待遇，计算公式为：新伤残津贴=（</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伤残等级晋升前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最末一次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伤残津贴</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金额</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÷原计发比例）×新计发比例。</w:t>
      </w:r>
    </w:p>
    <w:p w14:paraId="2043BC1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第一百四十三条</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 xml:space="preserve"> 一级至四级伤残职工户籍从单位所在地迁回原籍的，其伤残津贴可以由参保地经办机构按照标准每月发放，也可以按照《广东省工伤保险条例》有关规定办理。</w:t>
      </w:r>
    </w:p>
    <w:p w14:paraId="6FC0780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第一百四十四条</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 xml:space="preserve"> 一级至四级伤残工伤职工与原单位保留劳动关系，退出工作岗位的，工伤职工达到退休年龄并办理退休手续后，停发伤残津贴，按照国家有关规定享受基本养老保险待遇。基本养老保险待遇低于伤残津贴的，由工伤保险基金补足差额。</w:t>
      </w:r>
    </w:p>
    <w:p w14:paraId="6D2A34C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差额部分按同期调整后的伤残津贴与基本养老保险金的差额计算。</w:t>
      </w:r>
    </w:p>
    <w:p w14:paraId="2BB45D7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第一百四十五条</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 xml:space="preserve"> 五级、六级伤残工伤职工，达到退休年龄并办理退休手续后，停发伤残津贴，按照国家有关规定享受基本养老保险待遇。</w:t>
      </w:r>
    </w:p>
    <w:p w14:paraId="2B8D616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第一百四十六条</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五级、六级伤残</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的参保工伤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职工本人提出与用人单位解除或者终止劳动关系的，由工伤保险基金支付一次性工伤医疗补助金，由用人单位支付一次性伤残就业补助金，终结工伤保险关系</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63277E7C">
      <w:pPr>
        <w:spacing w:beforeLines="0" w:afterLines="0" w:line="560" w:lineRule="exact"/>
        <w:ind w:firstLine="632" w:firstLineChars="200"/>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七级至十级伤残</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的参保工伤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职工劳动、聘用合同终止或者依法与用人单位解除劳动关系的，</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除享受基本养老保险待遇或者死亡情形之外</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由工伤保险基金支付一次性工伤医疗补助金，由用人单位支付一次性伤残就业补助金，终结工伤保险关系</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1B5BBE3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eastAsia="zh-CN"/>
        </w:rPr>
      </w:pPr>
    </w:p>
    <w:p w14:paraId="6DD13E23">
      <w:pPr>
        <w:pStyle w:val="2"/>
        <w:bidi w:val="0"/>
        <w:spacing w:line="560" w:lineRule="exact"/>
        <w:jc w:val="cente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eastAsia="zh-CN"/>
        </w:rPr>
        <w:t>第</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五</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eastAsia="zh-CN"/>
        </w:rPr>
        <w:t>节</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eastAsia="zh-CN"/>
        </w:rPr>
        <w:t>工亡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rPr>
        <w:t>待遇审核</w:t>
      </w:r>
    </w:p>
    <w:p w14:paraId="4B90817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pPr>
    </w:p>
    <w:p w14:paraId="660A6E1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第一百四十七条</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highlight w:val="none"/>
          <w:u w:val="none" w:color="auto"/>
          <w:shd w:val="clear" w:color="auto" w:fill="auto"/>
        </w:rPr>
        <w:t>职工因工死亡或停工留薪期内因工伤导致死亡的，</w:t>
      </w:r>
      <w:r>
        <w:rPr>
          <w:rFonts w:hint="default" w:ascii="Times New Roman" w:hAnsi="Times New Roman" w:cs="Times New Roman"/>
          <w:b w:val="0"/>
          <w:bCs w:val="0"/>
          <w:i w:val="0"/>
          <w:iCs w:val="0"/>
          <w:color w:val="auto"/>
          <w:spacing w:val="0"/>
          <w:highlight w:val="none"/>
          <w:u w:val="none" w:color="auto"/>
          <w:shd w:val="clear" w:color="auto" w:fill="auto"/>
          <w:lang w:eastAsia="zh-CN"/>
        </w:rPr>
        <w:t>其近亲属可以享受</w:t>
      </w:r>
      <w:r>
        <w:rPr>
          <w:rFonts w:hint="default" w:ascii="Times New Roman" w:hAnsi="Times New Roman" w:cs="Times New Roman"/>
          <w:b w:val="0"/>
          <w:bCs w:val="0"/>
          <w:i w:val="0"/>
          <w:iCs w:val="0"/>
          <w:color w:val="auto"/>
          <w:spacing w:val="0"/>
          <w:highlight w:val="none"/>
          <w:u w:val="none" w:color="auto"/>
          <w:shd w:val="clear" w:color="auto" w:fill="auto"/>
        </w:rPr>
        <w:t>一次性工亡补助金</w:t>
      </w:r>
      <w:r>
        <w:rPr>
          <w:rFonts w:hint="default" w:ascii="Times New Roman" w:hAnsi="Times New Roman" w:cs="Times New Roman"/>
          <w:b w:val="0"/>
          <w:bCs w:val="0"/>
          <w:i w:val="0"/>
          <w:iCs w:val="0"/>
          <w:color w:val="auto"/>
          <w:spacing w:val="0"/>
          <w:highlight w:val="none"/>
          <w:u w:val="none" w:color="auto"/>
          <w:shd w:val="clear" w:color="auto" w:fill="auto"/>
          <w:lang w:eastAsia="zh-CN"/>
        </w:rPr>
        <w:t>、</w:t>
      </w:r>
      <w:r>
        <w:rPr>
          <w:rFonts w:hint="default" w:ascii="Times New Roman" w:hAnsi="Times New Roman" w:cs="Times New Roman"/>
          <w:b w:val="0"/>
          <w:bCs w:val="0"/>
          <w:i w:val="0"/>
          <w:iCs w:val="0"/>
          <w:color w:val="auto"/>
          <w:spacing w:val="0"/>
          <w:highlight w:val="none"/>
          <w:u w:val="none" w:color="auto"/>
          <w:shd w:val="clear" w:color="auto" w:fill="auto"/>
        </w:rPr>
        <w:t>丧葬补助金</w:t>
      </w:r>
      <w:r>
        <w:rPr>
          <w:rFonts w:hint="default" w:ascii="Times New Roman" w:hAnsi="Times New Roman" w:cs="Times New Roman"/>
          <w:b w:val="0"/>
          <w:bCs w:val="0"/>
          <w:i w:val="0"/>
          <w:iCs w:val="0"/>
          <w:color w:val="auto"/>
          <w:spacing w:val="0"/>
          <w:highlight w:val="none"/>
          <w:u w:val="none" w:color="auto"/>
          <w:shd w:val="clear" w:color="auto" w:fill="auto"/>
          <w:lang w:eastAsia="zh-CN"/>
        </w:rPr>
        <w:t>和符合条件的</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供养亲属抚恤金。</w:t>
      </w:r>
      <w:r>
        <w:rPr>
          <w:rFonts w:hint="default" w:ascii="Times New Roman" w:hAnsi="Times New Roman" w:cs="Times New Roman"/>
          <w:b w:val="0"/>
          <w:bCs w:val="0"/>
          <w:i w:val="0"/>
          <w:iCs w:val="0"/>
          <w:color w:val="auto"/>
          <w:spacing w:val="0"/>
          <w:highlight w:val="none"/>
          <w:u w:val="none" w:color="auto"/>
          <w:shd w:val="clear" w:color="auto" w:fill="auto"/>
          <w:lang w:eastAsia="zh-CN"/>
        </w:rPr>
        <w:t>经办机构</w:t>
      </w:r>
      <w:r>
        <w:rPr>
          <w:rFonts w:hint="default" w:ascii="Times New Roman" w:hAnsi="Times New Roman" w:cs="Times New Roman"/>
          <w:b w:val="0"/>
          <w:bCs w:val="0"/>
          <w:i w:val="0"/>
          <w:iCs w:val="0"/>
          <w:color w:val="auto"/>
          <w:spacing w:val="0"/>
          <w:highlight w:val="none"/>
          <w:u w:val="none" w:color="auto"/>
          <w:shd w:val="clear" w:color="auto" w:fill="auto"/>
        </w:rPr>
        <w:t>根据</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工伤发生时</w:t>
      </w:r>
      <w:r>
        <w:rPr>
          <w:rFonts w:hint="default" w:ascii="Times New Roman" w:hAnsi="Times New Roman" w:cs="Times New Roman"/>
          <w:b w:val="0"/>
          <w:bCs w:val="0"/>
          <w:i w:val="0"/>
          <w:iCs w:val="0"/>
          <w:color w:val="auto"/>
          <w:spacing w:val="0"/>
          <w:highlight w:val="none"/>
          <w:u w:val="none" w:color="auto"/>
          <w:shd w:val="clear" w:color="auto" w:fill="auto"/>
        </w:rPr>
        <w:t>上年度全国城镇居民人均可支配收入</w:t>
      </w:r>
      <w:r>
        <w:rPr>
          <w:rFonts w:hint="default" w:ascii="Times New Roman" w:hAnsi="Times New Roman" w:cs="Times New Roman"/>
          <w:b w:val="0"/>
          <w:bCs w:val="0"/>
          <w:i w:val="0"/>
          <w:iCs w:val="0"/>
          <w:color w:val="auto"/>
          <w:spacing w:val="0"/>
          <w:highlight w:val="none"/>
          <w:u w:val="none" w:color="auto"/>
          <w:shd w:val="clear" w:color="auto" w:fill="auto"/>
          <w:lang w:eastAsia="zh-CN"/>
        </w:rPr>
        <w:t>、全省</w:t>
      </w:r>
      <w:r>
        <w:rPr>
          <w:rFonts w:hint="default" w:ascii="Times New Roman" w:hAnsi="Times New Roman" w:cs="Times New Roman"/>
          <w:b w:val="0"/>
          <w:bCs w:val="0"/>
          <w:i w:val="0"/>
          <w:iCs w:val="0"/>
          <w:color w:val="auto"/>
          <w:spacing w:val="0"/>
          <w:highlight w:val="none"/>
          <w:u w:val="none" w:color="auto"/>
          <w:shd w:val="clear" w:color="auto" w:fill="auto"/>
        </w:rPr>
        <w:t>上年度职工月平均工资，核定一次性工亡补助金</w:t>
      </w:r>
      <w:r>
        <w:rPr>
          <w:rFonts w:hint="default" w:ascii="Times New Roman" w:hAnsi="Times New Roman" w:cs="Times New Roman"/>
          <w:b w:val="0"/>
          <w:bCs w:val="0"/>
          <w:i w:val="0"/>
          <w:iCs w:val="0"/>
          <w:color w:val="auto"/>
          <w:spacing w:val="0"/>
          <w:highlight w:val="none"/>
          <w:u w:val="none" w:color="auto"/>
          <w:shd w:val="clear" w:color="auto" w:fill="auto"/>
          <w:lang w:eastAsia="zh-CN"/>
        </w:rPr>
        <w:t>、</w:t>
      </w:r>
      <w:r>
        <w:rPr>
          <w:rFonts w:hint="default" w:ascii="Times New Roman" w:hAnsi="Times New Roman" w:cs="Times New Roman"/>
          <w:b w:val="0"/>
          <w:bCs w:val="0"/>
          <w:i w:val="0"/>
          <w:iCs w:val="0"/>
          <w:color w:val="auto"/>
          <w:spacing w:val="0"/>
          <w:highlight w:val="none"/>
          <w:u w:val="none" w:color="auto"/>
          <w:shd w:val="clear" w:color="auto" w:fill="auto"/>
        </w:rPr>
        <w:t>丧葬补助金。</w:t>
      </w:r>
    </w:p>
    <w:p w14:paraId="3D315BF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highlight w:val="none"/>
          <w:u w:val="none" w:color="auto"/>
          <w:shd w:val="clear" w:color="auto" w:fill="auto"/>
          <w:lang w:eastAsia="zh-CN"/>
        </w:rPr>
        <w:t>按月领取伤残津贴的</w:t>
      </w:r>
      <w:r>
        <w:rPr>
          <w:rFonts w:hint="default" w:ascii="Times New Roman" w:hAnsi="Times New Roman" w:cs="Times New Roman"/>
          <w:b w:val="0"/>
          <w:bCs w:val="0"/>
          <w:i w:val="0"/>
          <w:iCs w:val="0"/>
          <w:color w:val="auto"/>
          <w:spacing w:val="0"/>
          <w:highlight w:val="none"/>
          <w:u w:val="none" w:color="auto"/>
          <w:shd w:val="clear" w:color="auto" w:fill="auto"/>
        </w:rPr>
        <w:t>伤残等级为一</w:t>
      </w:r>
      <w:r>
        <w:rPr>
          <w:rFonts w:hint="default" w:ascii="Times New Roman" w:hAnsi="Times New Roman" w:cs="Times New Roman"/>
          <w:b w:val="0"/>
          <w:bCs w:val="0"/>
          <w:i w:val="0"/>
          <w:iCs w:val="0"/>
          <w:color w:val="auto"/>
          <w:spacing w:val="0"/>
          <w:highlight w:val="none"/>
          <w:u w:val="none" w:color="auto"/>
          <w:shd w:val="clear" w:color="auto" w:fill="auto"/>
          <w:lang w:eastAsia="zh-CN"/>
        </w:rPr>
        <w:t>级</w:t>
      </w:r>
      <w:r>
        <w:rPr>
          <w:rFonts w:hint="default" w:ascii="Times New Roman" w:hAnsi="Times New Roman" w:cs="Times New Roman"/>
          <w:b w:val="0"/>
          <w:bCs w:val="0"/>
          <w:i w:val="0"/>
          <w:iCs w:val="0"/>
          <w:color w:val="auto"/>
          <w:spacing w:val="0"/>
          <w:highlight w:val="none"/>
          <w:u w:val="none" w:color="auto"/>
          <w:shd w:val="clear" w:color="auto" w:fill="auto"/>
        </w:rPr>
        <w:t>至四级的工伤职工，停工留薪期满</w:t>
      </w:r>
      <w:r>
        <w:rPr>
          <w:rFonts w:hint="default" w:ascii="Times New Roman" w:hAnsi="Times New Roman" w:cs="Times New Roman"/>
          <w:b w:val="0"/>
          <w:bCs w:val="0"/>
          <w:i w:val="0"/>
          <w:iCs w:val="0"/>
          <w:color w:val="auto"/>
          <w:spacing w:val="0"/>
          <w:highlight w:val="none"/>
          <w:u w:val="none" w:color="auto"/>
          <w:shd w:val="clear" w:color="auto" w:fill="auto"/>
          <w:lang w:eastAsia="zh-CN"/>
        </w:rPr>
        <w:t>后</w:t>
      </w:r>
      <w:r>
        <w:rPr>
          <w:rFonts w:hint="default" w:ascii="Times New Roman" w:hAnsi="Times New Roman" w:cs="Times New Roman"/>
          <w:b w:val="0"/>
          <w:bCs w:val="0"/>
          <w:i w:val="0"/>
          <w:iCs w:val="0"/>
          <w:color w:val="auto"/>
          <w:spacing w:val="0"/>
          <w:highlight w:val="none"/>
          <w:u w:val="none" w:color="auto"/>
          <w:shd w:val="clear" w:color="auto" w:fill="auto"/>
        </w:rPr>
        <w:t>死亡的，</w:t>
      </w:r>
      <w:r>
        <w:rPr>
          <w:rFonts w:hint="default" w:ascii="Times New Roman" w:hAnsi="Times New Roman" w:cs="Times New Roman"/>
          <w:b w:val="0"/>
          <w:bCs w:val="0"/>
          <w:i w:val="0"/>
          <w:iCs w:val="0"/>
          <w:color w:val="auto"/>
          <w:spacing w:val="0"/>
          <w:highlight w:val="none"/>
          <w:u w:val="none" w:color="auto"/>
          <w:shd w:val="clear" w:color="auto" w:fill="auto"/>
          <w:lang w:eastAsia="zh-CN"/>
        </w:rPr>
        <w:t>其近亲属可以享受</w:t>
      </w:r>
      <w:r>
        <w:rPr>
          <w:rFonts w:hint="default" w:ascii="Times New Roman" w:hAnsi="Times New Roman" w:cs="Times New Roman"/>
          <w:b w:val="0"/>
          <w:bCs w:val="0"/>
          <w:i w:val="0"/>
          <w:iCs w:val="0"/>
          <w:color w:val="auto"/>
          <w:spacing w:val="0"/>
          <w:highlight w:val="none"/>
          <w:u w:val="none" w:color="auto"/>
          <w:shd w:val="clear" w:color="auto" w:fill="auto"/>
        </w:rPr>
        <w:t>丧葬补助金</w:t>
      </w:r>
      <w:r>
        <w:rPr>
          <w:rFonts w:hint="default" w:ascii="Times New Roman" w:hAnsi="Times New Roman" w:cs="Times New Roman"/>
          <w:b w:val="0"/>
          <w:bCs w:val="0"/>
          <w:i w:val="0"/>
          <w:iCs w:val="0"/>
          <w:color w:val="auto"/>
          <w:spacing w:val="0"/>
          <w:highlight w:val="none"/>
          <w:u w:val="none" w:color="auto"/>
          <w:shd w:val="clear" w:color="auto" w:fill="auto"/>
          <w:lang w:eastAsia="zh-CN"/>
        </w:rPr>
        <w:t>和符合条件的</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供养亲属抚恤金。</w:t>
      </w:r>
      <w:r>
        <w:rPr>
          <w:rFonts w:hint="default" w:ascii="Times New Roman" w:hAnsi="Times New Roman" w:cs="Times New Roman"/>
          <w:b w:val="0"/>
          <w:bCs w:val="0"/>
          <w:i w:val="0"/>
          <w:iCs w:val="0"/>
          <w:color w:val="auto"/>
          <w:spacing w:val="0"/>
          <w:highlight w:val="none"/>
          <w:u w:val="none" w:color="auto"/>
          <w:shd w:val="clear" w:color="auto" w:fill="auto"/>
          <w:lang w:eastAsia="zh-CN"/>
        </w:rPr>
        <w:t>经办机构</w:t>
      </w:r>
      <w:r>
        <w:rPr>
          <w:rFonts w:hint="default" w:ascii="Times New Roman" w:hAnsi="Times New Roman" w:cs="Times New Roman"/>
          <w:b w:val="0"/>
          <w:bCs w:val="0"/>
          <w:i w:val="0"/>
          <w:iCs w:val="0"/>
          <w:color w:val="auto"/>
          <w:spacing w:val="0"/>
          <w:highlight w:val="none"/>
          <w:u w:val="none" w:color="auto"/>
          <w:shd w:val="clear" w:color="auto" w:fill="auto"/>
        </w:rPr>
        <w:t>根据</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死亡时间</w:t>
      </w:r>
      <w:r>
        <w:rPr>
          <w:rFonts w:hint="default" w:ascii="Times New Roman" w:hAnsi="Times New Roman" w:cs="Times New Roman"/>
          <w:b w:val="0"/>
          <w:bCs w:val="0"/>
          <w:i w:val="0"/>
          <w:iCs w:val="0"/>
          <w:color w:val="auto"/>
          <w:spacing w:val="0"/>
          <w:highlight w:val="none"/>
          <w:u w:val="none" w:color="auto"/>
          <w:shd w:val="clear" w:color="auto" w:fill="auto"/>
          <w:lang w:eastAsia="zh-CN"/>
        </w:rPr>
        <w:t>的上年度职工月平均工资</w:t>
      </w:r>
      <w:r>
        <w:rPr>
          <w:rFonts w:hint="default" w:ascii="Times New Roman" w:hAnsi="Times New Roman" w:cs="Times New Roman"/>
          <w:b w:val="0"/>
          <w:bCs w:val="0"/>
          <w:i w:val="0"/>
          <w:iCs w:val="0"/>
          <w:color w:val="auto"/>
          <w:spacing w:val="0"/>
          <w:highlight w:val="none"/>
          <w:u w:val="none" w:color="auto"/>
          <w:shd w:val="clear" w:color="auto" w:fill="auto"/>
        </w:rPr>
        <w:t>核定丧葬补助金</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w:t>
      </w:r>
    </w:p>
    <w:p w14:paraId="5438794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供养亲属抚恤金自工伤职工死亡的次月起计发</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不再具备待遇享受资格</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自国家规定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情形出现的次月</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停发相关工伤保险待遇。</w:t>
      </w:r>
    </w:p>
    <w:p w14:paraId="269A6EE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第一百四十八条</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highlight w:val="none"/>
          <w:u w:val="none" w:color="auto"/>
          <w:shd w:val="clear" w:color="auto" w:fill="auto"/>
          <w:lang w:eastAsia="zh-CN"/>
        </w:rPr>
        <w:t>职工因工死亡、伤残职工在</w:t>
      </w:r>
      <w:r>
        <w:rPr>
          <w:rFonts w:hint="default" w:ascii="Times New Roman" w:hAnsi="Times New Roman" w:cs="Times New Roman"/>
          <w:b w:val="0"/>
          <w:bCs w:val="0"/>
          <w:i w:val="0"/>
          <w:iCs w:val="0"/>
          <w:color w:val="auto"/>
          <w:spacing w:val="0"/>
          <w:highlight w:val="none"/>
          <w:u w:val="none" w:color="auto"/>
          <w:shd w:val="clear" w:color="auto" w:fill="auto"/>
        </w:rPr>
        <w:t>停工留薪期内因工伤导致死亡</w:t>
      </w:r>
      <w:r>
        <w:rPr>
          <w:rFonts w:hint="default" w:ascii="Times New Roman" w:hAnsi="Times New Roman" w:cs="Times New Roman"/>
          <w:b w:val="0"/>
          <w:bCs w:val="0"/>
          <w:i w:val="0"/>
          <w:iCs w:val="0"/>
          <w:color w:val="auto"/>
          <w:spacing w:val="0"/>
          <w:highlight w:val="none"/>
          <w:u w:val="none" w:color="auto"/>
          <w:shd w:val="clear" w:color="auto" w:fill="auto"/>
          <w:lang w:eastAsia="zh-CN"/>
        </w:rPr>
        <w:t>、一级至四级伤残工伤职工在</w:t>
      </w:r>
      <w:r>
        <w:rPr>
          <w:rFonts w:hint="default" w:ascii="Times New Roman" w:hAnsi="Times New Roman" w:cs="Times New Roman"/>
          <w:b w:val="0"/>
          <w:bCs w:val="0"/>
          <w:i w:val="0"/>
          <w:iCs w:val="0"/>
          <w:color w:val="auto"/>
          <w:spacing w:val="0"/>
          <w:highlight w:val="none"/>
          <w:u w:val="none" w:color="auto"/>
          <w:shd w:val="clear" w:color="auto" w:fill="auto"/>
        </w:rPr>
        <w:t>停工留薪期</w:t>
      </w:r>
      <w:r>
        <w:rPr>
          <w:rFonts w:hint="default" w:ascii="Times New Roman" w:hAnsi="Times New Roman" w:cs="Times New Roman"/>
          <w:b w:val="0"/>
          <w:bCs w:val="0"/>
          <w:i w:val="0"/>
          <w:iCs w:val="0"/>
          <w:color w:val="auto"/>
          <w:spacing w:val="0"/>
          <w:highlight w:val="none"/>
          <w:u w:val="none" w:color="auto"/>
          <w:shd w:val="clear" w:color="auto" w:fill="auto"/>
          <w:lang w:eastAsia="zh-CN"/>
        </w:rPr>
        <w:t>满后死亡，</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工</w:t>
      </w:r>
      <w:r>
        <w:rPr>
          <w:rFonts w:hint="default" w:ascii="Times New Roman" w:hAnsi="Times New Roman" w:cs="Times New Roman"/>
          <w:b w:val="0"/>
          <w:bCs w:val="0"/>
          <w:i w:val="0"/>
          <w:iCs w:val="0"/>
          <w:color w:val="auto"/>
          <w:spacing w:val="0"/>
          <w:highlight w:val="none"/>
          <w:u w:val="none" w:color="auto"/>
          <w:shd w:val="clear" w:color="auto" w:fill="auto"/>
          <w:lang w:eastAsia="zh-CN"/>
        </w:rPr>
        <w:t>伤职工近亲属或者用人单位</w:t>
      </w:r>
      <w:r>
        <w:rPr>
          <w:rFonts w:hint="default" w:ascii="Times New Roman" w:hAnsi="Times New Roman" w:cs="Times New Roman"/>
          <w:b w:val="0"/>
          <w:bCs w:val="0"/>
          <w:i w:val="0"/>
          <w:iCs w:val="0"/>
          <w:color w:val="auto"/>
          <w:spacing w:val="0"/>
          <w:highlight w:val="none"/>
          <w:u w:val="none" w:color="auto"/>
          <w:shd w:val="clear" w:color="auto" w:fill="auto"/>
        </w:rPr>
        <w:t>应及时申</w:t>
      </w:r>
      <w:r>
        <w:rPr>
          <w:rFonts w:hint="default" w:ascii="Times New Roman" w:hAnsi="Times New Roman" w:cs="Times New Roman"/>
          <w:b w:val="0"/>
          <w:bCs w:val="0"/>
          <w:i w:val="0"/>
          <w:iCs w:val="0"/>
          <w:color w:val="auto"/>
          <w:spacing w:val="0"/>
          <w:highlight w:val="none"/>
          <w:u w:val="none" w:color="auto"/>
          <w:shd w:val="clear" w:color="auto" w:fill="auto"/>
          <w:lang w:eastAsia="zh-CN"/>
        </w:rPr>
        <w:t>报工伤保险</w:t>
      </w:r>
      <w:r>
        <w:rPr>
          <w:rFonts w:hint="default" w:ascii="Times New Roman" w:hAnsi="Times New Roman" w:cs="Times New Roman"/>
          <w:b w:val="0"/>
          <w:bCs w:val="0"/>
          <w:i w:val="0"/>
          <w:iCs w:val="0"/>
          <w:color w:val="auto"/>
          <w:spacing w:val="0"/>
          <w:highlight w:val="none"/>
          <w:u w:val="none" w:color="auto"/>
          <w:shd w:val="clear" w:color="auto" w:fill="auto"/>
        </w:rPr>
        <w:t>相关待遇</w:t>
      </w:r>
      <w:r>
        <w:rPr>
          <w:rFonts w:hint="default" w:ascii="Times New Roman" w:hAnsi="Times New Roman" w:cs="Times New Roman"/>
          <w:b w:val="0"/>
          <w:bCs w:val="0"/>
          <w:i w:val="0"/>
          <w:iCs w:val="0"/>
          <w:color w:val="auto"/>
          <w:spacing w:val="0"/>
          <w:highlight w:val="none"/>
          <w:u w:val="none" w:color="auto"/>
          <w:shd w:val="clear" w:color="auto" w:fill="auto"/>
          <w:lang w:eastAsia="zh-CN"/>
        </w:rPr>
        <w:t>，</w:t>
      </w:r>
      <w:r>
        <w:rPr>
          <w:rFonts w:hint="default" w:ascii="Times New Roman" w:hAnsi="Times New Roman" w:cs="Times New Roman"/>
          <w:b w:val="0"/>
          <w:bCs w:val="0"/>
          <w:i w:val="0"/>
          <w:iCs w:val="0"/>
          <w:color w:val="auto"/>
          <w:spacing w:val="0"/>
          <w:highlight w:val="none"/>
          <w:u w:val="none" w:color="auto"/>
          <w:shd w:val="clear" w:color="auto" w:fill="auto"/>
        </w:rPr>
        <w:t>提</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供</w:t>
      </w:r>
      <w:r>
        <w:rPr>
          <w:rFonts w:hint="default" w:ascii="Times New Roman" w:hAnsi="Times New Roman" w:cs="Times New Roman"/>
          <w:b w:val="0"/>
          <w:bCs w:val="0"/>
          <w:i w:val="0"/>
          <w:iCs w:val="0"/>
          <w:color w:val="auto"/>
          <w:spacing w:val="0"/>
          <w:highlight w:val="none"/>
          <w:u w:val="none" w:color="auto"/>
          <w:shd w:val="clear" w:color="auto" w:fill="auto"/>
        </w:rPr>
        <w:t>以下材料：</w:t>
      </w:r>
    </w:p>
    <w:p w14:paraId="23C36E2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lang w:eastAsia="zh-CN"/>
        </w:rPr>
      </w:pPr>
      <w:r>
        <w:rPr>
          <w:rFonts w:hint="default" w:ascii="Times New Roman" w:hAnsi="Times New Roman" w:cs="Times New Roman"/>
          <w:b w:val="0"/>
          <w:bCs w:val="0"/>
          <w:i w:val="0"/>
          <w:iCs w:val="0"/>
          <w:color w:val="auto"/>
          <w:spacing w:val="0"/>
          <w:highlight w:val="none"/>
          <w:u w:val="none" w:color="auto"/>
          <w:shd w:val="clear" w:color="auto" w:fill="auto"/>
          <w:lang w:eastAsia="zh-CN"/>
        </w:rPr>
        <w:t>（一）按要求填写的《工伤保险待遇申请表》；</w:t>
      </w:r>
    </w:p>
    <w:p w14:paraId="39610A4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职工死亡证明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原件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（居民死亡医学证明书、火化证明、殓葬证、因死亡注销户口证明、法院宣告死亡的生效判决书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我国驻境外使领事馆出具的中文版死亡证明等材料之一）；</w:t>
      </w:r>
    </w:p>
    <w:p w14:paraId="5E007A2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委托办理的须提供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本人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委托书</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、受托人身份证及联系方式</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32E5EAD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（四）</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工伤职工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本人具有金融功能的</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社会保障卡；支付到工伤职工其他银行账户或近亲属银行账户的，提供</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因不可抗力</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无法使用工伤职工社会保障卡的相关材料；</w:t>
      </w:r>
    </w:p>
    <w:p w14:paraId="62079B1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其中，</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有供养亲属的，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按规定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办理享受</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长</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期待遇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资格</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认证，向工伤职工参保所在地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提出待遇申请，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还需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提供以下</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材</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料：</w:t>
      </w:r>
    </w:p>
    <w:p w14:paraId="19CC489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（一）按要求填写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工伤保险供养亲属待遇申请表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p>
    <w:p w14:paraId="5ED79FD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供养亲属居民身份证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或</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户口</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簿</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p>
    <w:p w14:paraId="3402E6E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（三）</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供养亲属的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具有金融功能的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社会保障卡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4A9FFA4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供养亲属与死者的亲属关系证明原件（结婚证、户口</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簿</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、亲属关系公证书、出生医学证明等材料之一）；</w:t>
      </w:r>
    </w:p>
    <w:p w14:paraId="2D06D8F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6"/>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（五）供养亲属抚恤金申领承</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诺书</w:t>
      </w:r>
      <w:r>
        <w:rPr>
          <w:rFonts w:hint="default" w:ascii="Times New Roman" w:hAnsi="Times New Roman" w:cs="Times New Roman"/>
          <w:b w:val="0"/>
          <w:bCs w:val="0"/>
          <w:i w:val="0"/>
          <w:iCs w:val="0"/>
          <w:color w:val="auto"/>
          <w:spacing w:val="-6"/>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6"/>
          <w:sz w:val="32"/>
          <w:szCs w:val="32"/>
          <w:highlight w:val="none"/>
          <w:u w:val="none" w:color="auto"/>
          <w:shd w:val="clear" w:color="auto" w:fill="auto"/>
          <w:lang w:val="en-US" w:eastAsia="zh-CN"/>
        </w:rPr>
        <w:t>依靠工亡职工生前提供主要生活来源、在校学生等</w:t>
      </w:r>
      <w:r>
        <w:rPr>
          <w:rFonts w:hint="default" w:ascii="Times New Roman" w:hAnsi="Times New Roman" w:cs="Times New Roman"/>
          <w:b w:val="0"/>
          <w:bCs w:val="0"/>
          <w:i w:val="0"/>
          <w:iCs w:val="0"/>
          <w:color w:val="auto"/>
          <w:spacing w:val="-6"/>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w:t>
      </w:r>
    </w:p>
    <w:p w14:paraId="633BC611">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i w:val="0"/>
          <w:iCs w:val="0"/>
          <w:color w:val="auto"/>
          <w:spacing w:val="0"/>
          <w:sz w:val="32"/>
          <w:szCs w:val="32"/>
          <w:highlight w:val="none"/>
          <w:u w:val="none" w:color="auto"/>
          <w:shd w:val="clear" w:color="auto" w:fill="auto"/>
        </w:rPr>
        <w:t>供养亲属范围和条件根据国务院社会保险行政部门有关规定确定。</w:t>
      </w:r>
    </w:p>
    <w:p w14:paraId="49A9B8D7">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收到以上工伤保险待遇的申请后，先通过</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信息系统查阅</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工伤认定信息，核实身份信息；</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通过全国社会保险信息比对查询系统</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，核验申请人是否跨省领取职工基本</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养老</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待遇</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。其中，一级至四级伤残工伤职工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停工留薪期</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满后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死亡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还需查阅</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劳动能力鉴定结论</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；供养亲属完全丧失劳动能力的，还需查阅其相关劳动能力鉴定结论；</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属于孤儿、孤寡老人的，应通过部门间数据共享进行核验；暂无法共享的，需提供相关部门出具的证明。</w:t>
      </w:r>
    </w:p>
    <w:p w14:paraId="7CF43DD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第一百四十九条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一级至四级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伤残</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工伤职工死亡，其近亲属同时符合领取工伤保险丧葬补助金、供养亲属抚恤金待遇和职工基本养老保险丧葬补助金、抚恤金待遇条件的，由其近亲属选择领取工伤保险或职工基本养老保险其中一种。</w:t>
      </w:r>
    </w:p>
    <w:p w14:paraId="469FF39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w:t>
      </w: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一百五十</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一级至四级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伤残</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停工留薪期满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死亡的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，核算</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供养亲属抚恤金时，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按照就高原则以死亡前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12个月平均伤残津贴或者在本单位因工作遭受事故伤害前12个月平均月缴费工资的一定比例计发。计算公式为：供养亲属抚恤金＝以死亡前12个月平均伤残津贴或者在本单位因工作遭受事故伤害前12个月平均月缴费工资（采用就高原则）×供养亲属应享受的比例。</w:t>
      </w:r>
    </w:p>
    <w:p w14:paraId="087184F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第一百五十一条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职工因工外出期间发生事故或在抢险救灾中造成下落不明被认定为工亡的，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应在第4个</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rPr>
        <w:t>月审核用人单位的证明和近亲属的申请资料，核定供养亲属抚恤金。</w:t>
      </w:r>
    </w:p>
    <w:p w14:paraId="2E82E73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职工被人民法院宣告死亡的，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核定其一次性工亡补助金和丧葬补助金。生活有困难的，经近亲属申请，可按照一次性工亡补助金的50%先进行核定，宣告死亡后核定其剩余的一次性工亡补助金和丧葬补助金。</w:t>
      </w:r>
    </w:p>
    <w:p w14:paraId="18EE86E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第一百五十二条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参保地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判断申请人是否符合申领条件，判断供养亲属是否符合供养条件（对达到退休年龄的供养人需在全国社会保险信息比对查询系统进行核查是否享受职工</w:t>
      </w:r>
      <w:r>
        <w:rPr>
          <w:rFonts w:hint="eastAsia" w:cs="Times New Roman"/>
          <w:b w:val="0"/>
          <w:bCs w:val="0"/>
          <w:i w:val="0"/>
          <w:iCs w:val="0"/>
          <w:color w:val="auto"/>
          <w:spacing w:val="0"/>
          <w:sz w:val="32"/>
          <w:szCs w:val="32"/>
          <w:highlight w:val="none"/>
          <w:u w:val="none" w:color="auto"/>
          <w:shd w:val="clear" w:color="auto" w:fill="auto"/>
          <w:lang w:val="en-US" w:eastAsia="zh-CN"/>
        </w:rPr>
        <w:t>基本</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养老保险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金</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，已领取职工基本养老保险金的遗属，不符合享受供养亲属抚恤金条件）；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职工供养亲属享受抚恤金资格确认工作，必要时需实地调查核实。</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核定的各供养亲属抚恤金之和不应高于因工死亡职工生前的本人工资</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，按照本规程第</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一百五十条的规定以伤残津贴为计发基数的，</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lang w:eastAsia="zh-CN"/>
        </w:rPr>
        <w:t>各供养亲属抚恤金之和不应高于因工死亡职工生前的</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val="en-US" w:eastAsia="zh-CN"/>
        </w:rPr>
        <w:t>12个月平均伤残津贴。</w:t>
      </w:r>
    </w:p>
    <w:p w14:paraId="43B9BE1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供养亲属</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3人及以上时，计发比例合计超过百分之百的，按照以下方法分别计算每一位供养亲属的供养亲属抚恤金：</w:t>
      </w:r>
    </w:p>
    <w:p w14:paraId="3428198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设因工死亡职工生前本人工资或伤残津贴为X，有供养亲属A、B、C……，按规定的计发比例分别为a、b、c……，核发的供养亲属抚恤金为Y，则供养亲属A、B、C……的供养亲属抚恤金分别为：</w:t>
      </w:r>
    </w:p>
    <w:p w14:paraId="1BE2DE4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A：Y（A）=X×a×［100%÷（a+b+c+……）］</w:t>
      </w:r>
    </w:p>
    <w:p w14:paraId="4501085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B：Y（B）=X×b×［100%÷（a+b+c+……）］</w:t>
      </w:r>
    </w:p>
    <w:p w14:paraId="3EF2384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C：Y（C）=X×c×［100%÷（a+b+c+……）］</w:t>
      </w:r>
    </w:p>
    <w:p w14:paraId="3123348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5E9CAA2A">
      <w:pPr>
        <w:spacing w:beforeLines="0" w:afterLines="0" w:line="560" w:lineRule="exact"/>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pPr>
    </w:p>
    <w:p w14:paraId="66C1513A">
      <w:pPr>
        <w:pStyle w:val="2"/>
        <w:bidi w:val="0"/>
        <w:spacing w:line="560" w:lineRule="exact"/>
        <w:jc w:val="cente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第六节 先行支付审核</w:t>
      </w:r>
    </w:p>
    <w:p w14:paraId="6DEC84B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pPr>
    </w:p>
    <w:p w14:paraId="0C90C9D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第一百五十三条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基金先行支付的审核按</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《中华人民共和国社会保险法》《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工伤保险条例</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社会保险基金先行支付暂行办法</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工伤保险经办规程</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》《广东省工伤保险条例》</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执行。</w:t>
      </w:r>
    </w:p>
    <w:p w14:paraId="3C132A1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有以下情形之一的，可申请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基金先行支付</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08703A2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用人单位未依法缴纳工伤保险费，职工发生事故</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伤害或</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被</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依法诊断、鉴定为职业病，依法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认定工伤后其单位又不支付工伤保险待遇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的；</w:t>
      </w:r>
    </w:p>
    <w:p w14:paraId="126A546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由于第三人的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原因造成事故伤害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被</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依法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认定为工伤，第三人不支付工伤医疗费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或者无法确定第三人的。</w:t>
      </w:r>
    </w:p>
    <w:p w14:paraId="752EF23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第一百五十四条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职工所在用人单位未依法缴纳工伤保险费，发生工伤事故的，用人单位应当采取措施及时救治，并按照规定的工伤保险待遇项目和标准支付费用。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br w:type="textWrapping"/>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职工被认定为工伤后，有下列情形之一的，职工或者其近亲属可以持认定工伤决定书和有关材料向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书面申请先行支付工伤保险待遇：</w:t>
      </w:r>
    </w:p>
    <w:p w14:paraId="651F636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（一）用人单位被依法吊销营业执照或者撤销登记、备案的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5CB7EB9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（二）依法经仲裁、诉讼后仍不能获得工伤保险待遇，法院出具中止执行文书的；</w:t>
      </w:r>
    </w:p>
    <w:p w14:paraId="77180AC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（三）用人单位拒绝支付全部或者部分费用的；</w:t>
      </w:r>
    </w:p>
    <w:p w14:paraId="0467C92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（四）职工认为用人单位不支付的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符合工伤保险基金支付范围的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其他情形。</w:t>
      </w:r>
    </w:p>
    <w:p w14:paraId="53E7C3A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第一百五十五条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注册地且生产经营地在我省行政区域内的用人单位，其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未参加工伤保险的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职工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申请先行支付的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，由</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其工伤认定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所在地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负责</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办理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p>
    <w:p w14:paraId="0A690B7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第一百五十六条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用人单位未依法缴纳工伤保险费，职工发生事故</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伤害或</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被</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依法诊断、鉴定为职业病，依法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认定工伤后其单位又不支付工伤保险待遇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职工或者其近亲属提出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工伤保险基金先行支付</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申请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的，应当提</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以下材料：</w:t>
      </w:r>
    </w:p>
    <w:p w14:paraId="2529F3E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（一）按要求填写的《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工伤保险先行支付申请表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224C85A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各项工伤（亡）待遇申领所需提供的其他资料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和表格；</w:t>
      </w:r>
    </w:p>
    <w:p w14:paraId="5EAAF7C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属于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用人单位被依法吊销营业执照或者撤销登记、备案的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，提供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用人单位被依法吊销营业执照或者撤销登记、备案的证明材料</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2D7CC90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属于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依法经仲裁、诉讼后仍不能获得工伤保险待遇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的，提供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法院出具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中止执行文书</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2B8121A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（五）</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属于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用人单位拒绝支付全部或者部分费用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，或</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职工认为用人单位不支付的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，提供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工伤职工催告用人单位支付而用人单位未支付</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或部分支付</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的情况说明及相关催告证明材料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如催告书和邮寄催告书的回执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催告录音录像等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w:t>
      </w:r>
    </w:p>
    <w:p w14:paraId="7EA4911E">
      <w:pPr>
        <w:spacing w:beforeLines="0" w:afterLines="0" w:line="560" w:lineRule="exact"/>
        <w:ind w:firstLine="632" w:firstLineChars="200"/>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六</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）委托他人办理的，提供工伤职工出具的授权委托书及代办人身份证原件或</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具有金融功能的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社会保障卡原件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1B8DE92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第一百五十七条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t>第三人侵权且第三人无法确认，</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工伤职工或者其近亲属提出工伤保险基金先行支付申请的，应当提</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供</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val="en-US" w:eastAsia="zh-CN"/>
        </w:rPr>
        <w:t>以下材料</w:t>
      </w:r>
      <w:r>
        <w:rPr>
          <w:rFonts w:hint="default" w:ascii="Times New Roman" w:hAnsi="Times New Roman" w:eastAsia="仿宋_GB2312" w:cs="Times New Roman"/>
          <w:b w:val="0"/>
          <w:bCs w:val="0"/>
          <w:i w:val="0"/>
          <w:iCs w:val="0"/>
          <w:color w:val="auto"/>
          <w:spacing w:val="-6"/>
          <w:sz w:val="32"/>
          <w:szCs w:val="32"/>
          <w:highlight w:val="none"/>
          <w:u w:val="none" w:color="auto"/>
          <w:shd w:val="clear" w:color="auto" w:fill="auto"/>
          <w:lang w:eastAsia="zh-CN"/>
        </w:rPr>
        <w:t>：</w:t>
      </w:r>
    </w:p>
    <w:p w14:paraId="31231F2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（一）</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按要求填写的《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工伤保险先行支付申请表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40D3907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各项工伤（亡）待遇申领所需提供的其他资料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和表格</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0EDBEDA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属于交通事故或者城市轨道交通、客运轮渡、火车事故的，提供事故责任认定书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36E448C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（四）属于遭受暴力伤害的，提供公安机关出具的遭受暴力伤害证明材料；</w:t>
      </w:r>
    </w:p>
    <w:p w14:paraId="09DB665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（五）属于其他原因的，提供工伤职工本人和用人单位共同确认无法确定第三人的声明；</w:t>
      </w:r>
    </w:p>
    <w:p w14:paraId="70F322E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六</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委托他人办理的，提供工伤职工出具的授权委托书及代办人身份证原件或</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具有金融功能的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社会保障卡原件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15D3946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以上涉及</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公安交通管理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部门或者其他部门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出具的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道路交通事故责任认定书等证明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公安机关出具的遭受暴力伤害</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证明，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能够通过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系统获取</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的，无须重复提供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3B3C181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第一百五十八条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第三人侵权且第三人不支付，</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工伤职工或者其近亲属提出工伤保险基金先行支付申请的，应当提</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以下材料</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14A0615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（一）</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按要求填写的《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工伤保险先行支付申请表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10D5D67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各项工伤（亡）待遇申领所需提供的其他资料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和表格；</w:t>
      </w:r>
    </w:p>
    <w:p w14:paraId="0028498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第三人侵权且不予支付的证明资料之一：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经诉讼后仍无法获得赔偿的，提供人民法院出具的民事判决书</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中止执行文书</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第三人</w:t>
      </w:r>
      <w:r>
        <w:rPr>
          <w:rFonts w:hint="default" w:ascii="Times New Roman" w:hAnsi="Times New Roman" w:cs="Times New Roman"/>
          <w:b w:val="0"/>
          <w:bCs w:val="0"/>
          <w:i w:val="0"/>
          <w:iCs w:val="0"/>
          <w:strike w:val="0"/>
          <w:dstrike w:val="0"/>
          <w:color w:val="auto"/>
          <w:spacing w:val="0"/>
          <w:sz w:val="32"/>
          <w:szCs w:val="32"/>
          <w:highlight w:val="none"/>
          <w:u w:val="none" w:color="auto"/>
          <w:shd w:val="clear" w:color="auto" w:fill="auto"/>
          <w:lang w:eastAsia="zh-CN"/>
        </w:rPr>
        <w:t>提供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本人无力支付</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的证明材料</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或拒绝支付的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说明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材料；工伤职工催告第三人支付而第三人未支付的情况说明及相关催告证明材料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如催告书和邮寄催告书的回执、催告录音录像等</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46342C9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）委托他人办理的，提供工伤职工出具的授权委托书及代办人身份证原件或</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具有金融功能的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社会保障卡原件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36405E5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第一百五十九条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工伤</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rPr>
        <w:t>职工所在用人单位未依法</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rPr>
        <w:t>参保</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rPr>
        <w:t>缴纳工伤保险费</w:t>
      </w:r>
      <w:r>
        <w:rPr>
          <w:rFonts w:hint="default" w:ascii="Times New Roman" w:hAnsi="Times New Roman" w:cs="Times New Roman"/>
          <w:b w:val="0"/>
          <w:bCs w:val="0"/>
          <w:i w:val="0"/>
          <w:iCs w:val="0"/>
          <w:color w:val="auto"/>
          <w:kern w:val="2"/>
          <w:sz w:val="32"/>
          <w:szCs w:val="32"/>
          <w:highlight w:val="none"/>
          <w:u w:val="none" w:color="auto"/>
          <w:shd w:val="clear" w:color="auto" w:fill="auto"/>
          <w:lang w:eastAsia="zh-CN"/>
        </w:rPr>
        <w:t>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工伤认定所在地的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凭</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工伤保险先行支付申请表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》按规定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受理</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同时将</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相关情况</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书面告知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税务机关，由其按规定督促用人单位整改。</w:t>
      </w:r>
    </w:p>
    <w:p w14:paraId="7610370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不予先行支付的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，应当</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出具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工伤保险不予先行支付通知书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p>
    <w:p w14:paraId="3A867B8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left"/>
        <w:textAlignment w:val="auto"/>
        <w:outlineLvl w:val="9"/>
        <w:rPr>
          <w:rFonts w:hint="default" w:ascii="Times New Roman" w:hAnsi="Times New Roman" w:eastAsia="仿宋_GB2312" w:cs="Times New Roman"/>
          <w:b w:val="0"/>
          <w:bCs w:val="0"/>
          <w:i w:val="0"/>
          <w:iCs w:val="0"/>
          <w:strike/>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第一百六十条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收到职工或者其近亲属根据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本规程</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第</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一百五十六</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规定提出的申请后，应当在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3个工作日内，向工伤职工所在用人单位发出</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工伤保险待遇支付催告通知书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要求其在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5</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个工作日内予以核实并依法支付工伤保险待遇，告知其如在规定期限内不按时足额支付的，工伤保险基金在按照规定先行支付后，取得要求其偿还的权利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6BF1A94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w:t>
      </w:r>
      <w:r>
        <w:rPr>
          <w:rFonts w:hint="eastAsia" w:cs="Times New Roman"/>
          <w:b w:val="0"/>
          <w:bCs w:val="0"/>
          <w:i w:val="0"/>
          <w:iCs w:val="0"/>
          <w:color w:val="auto"/>
          <w:spacing w:val="0"/>
          <w:sz w:val="32"/>
          <w:szCs w:val="32"/>
          <w:highlight w:val="none"/>
          <w:u w:val="none" w:color="auto"/>
          <w:shd w:val="clear" w:color="auto" w:fill="auto"/>
          <w:lang w:val="en-US" w:eastAsia="zh-CN"/>
        </w:rPr>
        <w:t>待遇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支付催告通知书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发出后，暂停</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支付</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w:t>
      </w:r>
      <w:r>
        <w:rPr>
          <w:rFonts w:hint="eastAsia" w:cs="Times New Roman"/>
          <w:b w:val="0"/>
          <w:bCs w:val="0"/>
          <w:i w:val="0"/>
          <w:iCs w:val="0"/>
          <w:color w:val="auto"/>
          <w:spacing w:val="0"/>
          <w:sz w:val="32"/>
          <w:szCs w:val="32"/>
          <w:highlight w:val="none"/>
          <w:u w:val="none" w:color="auto"/>
          <w:shd w:val="clear" w:color="auto" w:fill="auto"/>
          <w:lang w:val="en-US" w:eastAsia="zh-CN"/>
        </w:rPr>
        <w:t>待遇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支付催告通知书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送达用人单位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10</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个工作日后，用人单位仍未支付的，重新启动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支付</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程序。</w:t>
      </w:r>
    </w:p>
    <w:p w14:paraId="3DDE14C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第一百六十一条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审核环节核定先行支付的工伤保险待遇，按</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照本</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规程</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有关规定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核定工伤医疗</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康复费、辅助器具配置费、住院伙食补助、交通食宿费、伤残待遇、工亡待遇。</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对经审核不符合先行支付条件的，待遇核定环节应当在收到申请人申请后5个工作日内作出《工伤保险不予先行支付告知书》，并送达申请人。</w:t>
      </w:r>
    </w:p>
    <w:p w14:paraId="7461B59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第一百六十二条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先行支付工伤保险待遇后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应及时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移交</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同级经办机构</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稽核</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部门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按照国家和省有关规定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进行追偿。  </w:t>
      </w:r>
    </w:p>
    <w:p w14:paraId="316EBFA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先行支付</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追偿对象是用人单位的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须</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按规定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责令用人单位在10日内偿还</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稽核部门可采用如下程序处理：</w:t>
      </w:r>
    </w:p>
    <w:p w14:paraId="2257318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（一）向银行和其他金融机</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构查询其存款账户；</w:t>
      </w:r>
    </w:p>
    <w:p w14:paraId="0FE7D34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（二）申请县级以上社会保险行政部门作出划拨应偿还款的决定，并书面通知用人单位开户行或其他金融机构划拨其应当偿还的数额</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p>
    <w:p w14:paraId="7016919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（三）用人单位账户余额</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少于应当</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偿还的数额，可要求</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提供担保，签订延期</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还款</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协议；</w:t>
      </w:r>
    </w:p>
    <w:p w14:paraId="11B45ED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（四）用人单位未按时足额偿还且未提供担保的，可以申请人民法院扣押、查封、拍卖其价值相当于应当偿还数额的财产，以拍卖所得偿还所欠数额。</w:t>
      </w:r>
    </w:p>
    <w:p w14:paraId="38CC19C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涉及第三人的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工伤医疗费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先行支付，经办机构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按规定先行支付后，有关部门确定了第三人责任的，须要求第三人按确定的责任大小，依法偿还先行支付数额中的相应部分。</w:t>
      </w:r>
    </w:p>
    <w:p w14:paraId="60684DE3">
      <w:pPr>
        <w:spacing w:beforeLines="0" w:afterLines="0" w:line="560" w:lineRule="exact"/>
        <w:ind w:left="0" w:leftChars="0" w:firstLine="632" w:firstLineChars="200"/>
        <w:rPr>
          <w:rFonts w:hint="default" w:ascii="Times New Roman" w:hAnsi="Times New Roman" w:cs="Times New Roman"/>
          <w:b w:val="0"/>
          <w:bCs w:val="0"/>
          <w:i w:val="0"/>
          <w:iCs w:val="0"/>
          <w:color w:val="auto"/>
          <w:highlight w:val="none"/>
          <w:u w:val="none" w:color="auto"/>
          <w:shd w:val="clear" w:color="auto" w:fill="auto"/>
          <w:lang w:val="en-US" w:eastAsia="zh-CN"/>
        </w:rPr>
      </w:pPr>
    </w:p>
    <w:p w14:paraId="02C03232">
      <w:pPr>
        <w:pStyle w:val="2"/>
        <w:numPr>
          <w:ilvl w:val="0"/>
          <w:numId w:val="0"/>
        </w:numPr>
        <w:spacing w:line="560" w:lineRule="exact"/>
        <w:ind w:left="316" w:leftChars="100" w:firstLine="2528" w:firstLineChars="800"/>
        <w:jc w:val="both"/>
        <w:rPr>
          <w:rFonts w:hint="default" w:ascii="Times New Roman" w:hAnsi="Times New Roman" w:eastAsia="黑体" w:cs="Times New Roman"/>
          <w:b w:val="0"/>
          <w:bCs w:val="0"/>
          <w:i w:val="0"/>
          <w:iCs w:val="0"/>
          <w:color w:val="auto"/>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第七节</w:t>
      </w:r>
      <w:r>
        <w:rPr>
          <w:rFonts w:hint="default" w:ascii="Times New Roman" w:hAnsi="Times New Roman"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待遇核发管控</w:t>
      </w:r>
    </w:p>
    <w:p w14:paraId="1167C46A">
      <w:pPr>
        <w:spacing w:beforeLines="0" w:afterLines="0" w:line="560" w:lineRule="exact"/>
        <w:rPr>
          <w:rFonts w:hint="default" w:ascii="Times New Roman" w:hAnsi="Times New Roman" w:cs="Times New Roman"/>
          <w:i w:val="0"/>
          <w:iCs w:val="0"/>
          <w:color w:val="auto"/>
          <w:highlight w:val="none"/>
          <w:u w:val="none" w:color="auto"/>
          <w:shd w:val="clear" w:color="auto" w:fill="auto"/>
          <w:lang w:val="en-US" w:eastAsia="zh-CN"/>
        </w:rPr>
      </w:pPr>
    </w:p>
    <w:p w14:paraId="08F6FB25">
      <w:pPr>
        <w:numPr>
          <w:ilvl w:val="0"/>
          <w:numId w:val="0"/>
        </w:numPr>
        <w:shd w:val="clear" w:color="auto" w:fill="auto"/>
        <w:adjustRightInd/>
        <w:snapToGrid/>
        <w:spacing w:line="560" w:lineRule="exact"/>
        <w:ind w:firstLine="632" w:firstLineChars="200"/>
        <w:jc w:val="left"/>
        <w:textAlignment w:val="auto"/>
        <w:outlineLvl w:val="9"/>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rPr>
      </w:pPr>
      <w:r>
        <w:rPr>
          <w:rFonts w:hint="default" w:ascii="Times New Roman" w:hAnsi="Times New Roman" w:eastAsia="黑体" w:cs="Times New Roman"/>
          <w:b w:val="0"/>
          <w:bCs w:val="0"/>
          <w:i w:val="0"/>
          <w:iCs w:val="0"/>
          <w:color w:val="auto"/>
          <w:kern w:val="2"/>
          <w:sz w:val="32"/>
          <w:szCs w:val="32"/>
          <w:highlight w:val="none"/>
          <w:u w:val="none" w:color="auto"/>
          <w:shd w:val="clear" w:color="auto" w:fill="auto"/>
          <w:lang w:bidi="ar-SA"/>
        </w:rPr>
        <w:t>第</w:t>
      </w:r>
      <w:r>
        <w:rPr>
          <w:rFonts w:hint="default" w:ascii="Times New Roman" w:hAnsi="Times New Roman" w:eastAsia="黑体" w:cs="Times New Roman"/>
          <w:b w:val="0"/>
          <w:bCs w:val="0"/>
          <w:i w:val="0"/>
          <w:iCs w:val="0"/>
          <w:color w:val="auto"/>
          <w:kern w:val="2"/>
          <w:sz w:val="32"/>
          <w:szCs w:val="32"/>
          <w:highlight w:val="none"/>
          <w:u w:val="none" w:color="auto"/>
          <w:shd w:val="clear" w:color="auto" w:fill="auto"/>
          <w:lang w:val="en-US" w:eastAsia="zh-CN" w:bidi="ar-SA"/>
        </w:rPr>
        <w:t>一百六十三</w:t>
      </w:r>
      <w:r>
        <w:rPr>
          <w:rFonts w:hint="default" w:ascii="Times New Roman" w:hAnsi="Times New Roman" w:eastAsia="黑体" w:cs="Times New Roman"/>
          <w:b w:val="0"/>
          <w:bCs w:val="0"/>
          <w:i w:val="0"/>
          <w:iCs w:val="0"/>
          <w:color w:val="auto"/>
          <w:kern w:val="2"/>
          <w:sz w:val="32"/>
          <w:szCs w:val="32"/>
          <w:highlight w:val="none"/>
          <w:u w:val="none" w:color="auto"/>
          <w:shd w:val="clear" w:color="auto" w:fill="auto"/>
          <w:lang w:bidi="ar-SA"/>
        </w:rPr>
        <w:t>条</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 xml:space="preserve"> </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rPr>
        <w:t>各级经办机构负责</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本辖区内待遇</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rPr>
        <w:t>核定</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工作，</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rPr>
        <w:t>市级经办机构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汇总审批本地每月待遇</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rPr>
        <w:t>支付台账</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bidi="ar-SA"/>
        </w:rPr>
        <w:t>建立“县级+市级”待遇审批管控机制，既要审核总数，也要审核明细，重点审核异常数据。市本级、县级及基层</w:t>
      </w:r>
      <w:r>
        <w:rPr>
          <w:rFonts w:hint="default" w:ascii="Times New Roman" w:hAnsi="Times New Roman" w:cs="Times New Roman"/>
          <w:b w:val="0"/>
          <w:bCs w:val="0"/>
          <w:i w:val="0"/>
          <w:iCs w:val="0"/>
          <w:color w:val="auto"/>
          <w:kern w:val="2"/>
          <w:sz w:val="32"/>
          <w:szCs w:val="32"/>
          <w:highlight w:val="none"/>
          <w:u w:val="none" w:color="auto"/>
          <w:shd w:val="clear" w:color="auto" w:fill="auto"/>
          <w:lang w:eastAsia="zh-CN" w:bidi="ar-SA"/>
        </w:rPr>
        <w:t>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bidi="ar-SA"/>
        </w:rPr>
        <w:t>承办本级待遇审批工作，汇总审核本级每月待遇</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SA"/>
        </w:rPr>
        <w:t>支付台账</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bidi="ar-SA"/>
        </w:rPr>
        <w:t>。</w:t>
      </w:r>
    </w:p>
    <w:p w14:paraId="676D49C7">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left"/>
        <w:textAlignment w:val="auto"/>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审核发放工伤保险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待遇</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应</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根据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人力资源社会保障行政部门作出的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工伤认定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结论、劳动能力鉴定委员会作出的劳动能力鉴定结论</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并通过开展数据比对和联网核查核实待遇领取资格后，按规定发放</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认定、劳动能力鉴定相关业务资料扫描件、认定鉴定结论数据等全程通过省信息系统推送至经办机构，待遇经办模块不得具有录入、修改工伤认定、劳动能力鉴定结论数据功能。对于确需修改的信息，以有权部门作出的修改结论为准。</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工伤职工认定、鉴定结论变更的，</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省信息</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系统自动向发放工伤保险待遇的</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重新推送变更后的认定和鉴定结论。</w:t>
      </w:r>
    </w:p>
    <w:p w14:paraId="459B6714">
      <w:pPr>
        <w:widowControl/>
        <w:numPr>
          <w:ilvl w:val="0"/>
          <w:numId w:val="0"/>
        </w:numPr>
        <w:shd w:val="clear" w:color="auto" w:fill="auto"/>
        <w:adjustRightInd/>
        <w:snapToGrid/>
        <w:spacing w:before="0" w:beforeLines="0" w:beforeAutospacing="0" w:after="0" w:afterLines="0" w:afterAutospacing="0" w:line="560" w:lineRule="exact"/>
        <w:ind w:firstLine="632" w:firstLineChars="200"/>
        <w:jc w:val="left"/>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cs="Times New Roman"/>
          <w:b w:val="0"/>
          <w:bCs w:val="0"/>
          <w:i w:val="0"/>
          <w:iCs w:val="0"/>
          <w:color w:val="auto"/>
          <w:sz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z w:val="32"/>
          <w:highlight w:val="none"/>
          <w:u w:val="none" w:color="auto"/>
          <w:shd w:val="clear" w:color="auto" w:fill="auto"/>
        </w:rPr>
        <w:t>发现工伤认定、劳动能力鉴定</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信息</w:t>
      </w:r>
      <w:r>
        <w:rPr>
          <w:rFonts w:hint="default" w:ascii="Times New Roman" w:hAnsi="Times New Roman" w:eastAsia="仿宋_GB2312" w:cs="Times New Roman"/>
          <w:b w:val="0"/>
          <w:bCs w:val="0"/>
          <w:i w:val="0"/>
          <w:iCs w:val="0"/>
          <w:color w:val="auto"/>
          <w:sz w:val="32"/>
          <w:highlight w:val="none"/>
          <w:u w:val="none" w:color="auto"/>
          <w:shd w:val="clear" w:color="auto" w:fill="auto"/>
        </w:rPr>
        <w:t>存在疑点的，</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应</w:t>
      </w:r>
      <w:r>
        <w:rPr>
          <w:rFonts w:hint="default" w:ascii="Times New Roman" w:hAnsi="Times New Roman" w:eastAsia="仿宋_GB2312" w:cs="Times New Roman"/>
          <w:b w:val="0"/>
          <w:bCs w:val="0"/>
          <w:i w:val="0"/>
          <w:iCs w:val="0"/>
          <w:color w:val="auto"/>
          <w:sz w:val="32"/>
          <w:highlight w:val="none"/>
          <w:u w:val="none" w:color="auto"/>
          <w:shd w:val="clear" w:color="auto" w:fill="auto"/>
        </w:rPr>
        <w:t>及时反馈相关</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责任部门</w:t>
      </w:r>
      <w:r>
        <w:rPr>
          <w:rFonts w:hint="default" w:ascii="Times New Roman" w:hAnsi="Times New Roman" w:eastAsia="仿宋_GB2312" w:cs="Times New Roman"/>
          <w:b w:val="0"/>
          <w:bCs w:val="0"/>
          <w:i w:val="0"/>
          <w:iCs w:val="0"/>
          <w:color w:val="auto"/>
          <w:sz w:val="32"/>
          <w:highlight w:val="none"/>
          <w:u w:val="none" w:color="auto"/>
          <w:shd w:val="clear" w:color="auto" w:fill="auto"/>
        </w:rPr>
        <w:t>，相关</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责任部门</w:t>
      </w:r>
      <w:r>
        <w:rPr>
          <w:rFonts w:hint="default" w:ascii="Times New Roman" w:hAnsi="Times New Roman" w:eastAsia="仿宋_GB2312" w:cs="Times New Roman"/>
          <w:b w:val="0"/>
          <w:bCs w:val="0"/>
          <w:i w:val="0"/>
          <w:iCs w:val="0"/>
          <w:color w:val="auto"/>
          <w:sz w:val="32"/>
          <w:highlight w:val="none"/>
          <w:u w:val="none" w:color="auto"/>
          <w:shd w:val="clear" w:color="auto" w:fill="auto"/>
        </w:rPr>
        <w:t>核实后及时推送新的数据信息，</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经办机构再</w:t>
      </w:r>
      <w:r>
        <w:rPr>
          <w:rFonts w:hint="default" w:ascii="Times New Roman" w:hAnsi="Times New Roman" w:eastAsia="仿宋_GB2312" w:cs="Times New Roman"/>
          <w:b w:val="0"/>
          <w:bCs w:val="0"/>
          <w:i w:val="0"/>
          <w:iCs w:val="0"/>
          <w:color w:val="auto"/>
          <w:sz w:val="32"/>
          <w:highlight w:val="none"/>
          <w:u w:val="none" w:color="auto"/>
          <w:shd w:val="clear" w:color="auto" w:fill="auto"/>
        </w:rPr>
        <w:t>根据核实后</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color w:val="auto"/>
          <w:sz w:val="32"/>
          <w:highlight w:val="none"/>
          <w:u w:val="none" w:color="auto"/>
          <w:shd w:val="clear" w:color="auto" w:fill="auto"/>
        </w:rPr>
        <w:t>情况按规定</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办理业务</w:t>
      </w:r>
      <w:r>
        <w:rPr>
          <w:rFonts w:hint="default" w:ascii="Times New Roman" w:hAnsi="Times New Roman" w:eastAsia="仿宋_GB2312" w:cs="Times New Roman"/>
          <w:b w:val="0"/>
          <w:bCs w:val="0"/>
          <w:i w:val="0"/>
          <w:iCs w:val="0"/>
          <w:color w:val="auto"/>
          <w:sz w:val="32"/>
          <w:highlight w:val="none"/>
          <w:u w:val="none" w:color="auto"/>
          <w:shd w:val="clear" w:color="auto" w:fill="auto"/>
        </w:rPr>
        <w:t>。</w:t>
      </w:r>
    </w:p>
    <w:p w14:paraId="42223DCD">
      <w:pPr>
        <w:widowControl/>
        <w:shd w:val="clear" w:color="auto" w:fill="auto"/>
        <w:adjustRightInd/>
        <w:snapToGrid/>
        <w:spacing w:before="0" w:beforeLines="0" w:beforeAutospacing="0" w:after="0" w:afterLines="0" w:afterAutospacing="0" w:line="560" w:lineRule="exact"/>
        <w:ind w:firstLine="632" w:firstLineChars="0"/>
        <w:jc w:val="left"/>
        <w:textAlignment w:val="auto"/>
        <w:outlineLvl w:val="9"/>
        <w:rPr>
          <w:rFonts w:hint="default" w:ascii="Times New Roman" w:hAnsi="Times New Roman" w:eastAsia="仿宋_GB2312" w:cs="Times New Roman"/>
          <w:b w:val="0"/>
          <w:bCs w:val="0"/>
          <w:i w:val="0"/>
          <w:iCs w:val="0"/>
          <w:color w:val="auto"/>
          <w:kern w:val="2"/>
          <w:sz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kern w:val="2"/>
          <w:sz w:val="32"/>
          <w:szCs w:val="32"/>
          <w:highlight w:val="none"/>
          <w:u w:val="none" w:color="auto"/>
          <w:shd w:val="clear" w:color="auto" w:fill="auto"/>
          <w:lang w:bidi="ar-SA"/>
        </w:rPr>
        <w:t>第</w:t>
      </w:r>
      <w:r>
        <w:rPr>
          <w:rFonts w:hint="default" w:ascii="Times New Roman" w:hAnsi="Times New Roman" w:eastAsia="黑体" w:cs="Times New Roman"/>
          <w:b w:val="0"/>
          <w:bCs w:val="0"/>
          <w:i w:val="0"/>
          <w:iCs w:val="0"/>
          <w:color w:val="auto"/>
          <w:kern w:val="2"/>
          <w:sz w:val="32"/>
          <w:szCs w:val="32"/>
          <w:highlight w:val="none"/>
          <w:u w:val="none" w:color="auto"/>
          <w:shd w:val="clear" w:color="auto" w:fill="auto"/>
          <w:lang w:val="en-US" w:eastAsia="zh-CN" w:bidi="ar-SA"/>
        </w:rPr>
        <w:t xml:space="preserve">一百六十四条 </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实行待遇审核发放全流程管控机制，</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rPr>
        <w:t>各级经办机构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应</w:t>
      </w:r>
      <w:r>
        <w:rPr>
          <w:rFonts w:hint="default" w:ascii="Times New Roman" w:hAnsi="Times New Roman" w:eastAsia="仿宋_GB2312" w:cs="Times New Roman"/>
          <w:b w:val="0"/>
          <w:bCs w:val="0"/>
          <w:i w:val="0"/>
          <w:iCs w:val="0"/>
          <w:color w:val="auto"/>
          <w:kern w:val="2"/>
          <w:sz w:val="32"/>
          <w:highlight w:val="none"/>
          <w:u w:val="none" w:color="auto"/>
          <w:shd w:val="clear" w:color="auto" w:fill="auto"/>
          <w:lang w:val="en-US" w:eastAsia="zh-CN"/>
        </w:rPr>
        <w:t>全面</w:t>
      </w:r>
      <w:r>
        <w:rPr>
          <w:rFonts w:hint="default" w:ascii="Times New Roman" w:hAnsi="Times New Roman" w:eastAsia="仿宋_GB2312" w:cs="Times New Roman"/>
          <w:b w:val="0"/>
          <w:bCs w:val="0"/>
          <w:i w:val="0"/>
          <w:iCs w:val="0"/>
          <w:color w:val="auto"/>
          <w:kern w:val="2"/>
          <w:sz w:val="32"/>
          <w:highlight w:val="none"/>
          <w:u w:val="none" w:color="auto"/>
          <w:shd w:val="clear" w:color="auto" w:fill="auto"/>
        </w:rPr>
        <w:t>取消现金业务、</w:t>
      </w:r>
      <w:r>
        <w:rPr>
          <w:rFonts w:hint="default" w:ascii="Times New Roman" w:hAnsi="Times New Roman" w:eastAsia="仿宋_GB2312" w:cs="Times New Roman"/>
          <w:b w:val="0"/>
          <w:bCs w:val="0"/>
          <w:i w:val="0"/>
          <w:iCs w:val="0"/>
          <w:color w:val="auto"/>
          <w:kern w:val="2"/>
          <w:sz w:val="32"/>
          <w:highlight w:val="none"/>
          <w:u w:val="none" w:color="auto"/>
          <w:shd w:val="clear" w:color="auto" w:fill="auto"/>
          <w:lang w:val="en-US" w:eastAsia="zh-CN"/>
        </w:rPr>
        <w:t>全面</w:t>
      </w:r>
      <w:r>
        <w:rPr>
          <w:rFonts w:hint="default" w:ascii="Times New Roman" w:hAnsi="Times New Roman" w:eastAsia="仿宋_GB2312" w:cs="Times New Roman"/>
          <w:b w:val="0"/>
          <w:bCs w:val="0"/>
          <w:i w:val="0"/>
          <w:iCs w:val="0"/>
          <w:color w:val="auto"/>
          <w:kern w:val="2"/>
          <w:sz w:val="32"/>
          <w:highlight w:val="none"/>
          <w:u w:val="none" w:color="auto"/>
          <w:shd w:val="clear" w:color="auto" w:fill="auto"/>
        </w:rPr>
        <w:t>取消手工办理业务、</w:t>
      </w:r>
      <w:r>
        <w:rPr>
          <w:rFonts w:hint="default" w:ascii="Times New Roman" w:hAnsi="Times New Roman" w:eastAsia="仿宋_GB2312" w:cs="Times New Roman"/>
          <w:b w:val="0"/>
          <w:bCs w:val="0"/>
          <w:i w:val="0"/>
          <w:iCs w:val="0"/>
          <w:color w:val="auto"/>
          <w:kern w:val="2"/>
          <w:sz w:val="32"/>
          <w:highlight w:val="none"/>
          <w:u w:val="none" w:color="auto"/>
          <w:shd w:val="clear" w:color="auto" w:fill="auto"/>
          <w:lang w:val="en-US" w:eastAsia="zh-CN"/>
        </w:rPr>
        <w:t>全面</w:t>
      </w:r>
      <w:r>
        <w:rPr>
          <w:rFonts w:hint="default" w:ascii="Times New Roman" w:hAnsi="Times New Roman" w:eastAsia="仿宋_GB2312" w:cs="Times New Roman"/>
          <w:b w:val="0"/>
          <w:bCs w:val="0"/>
          <w:i w:val="0"/>
          <w:iCs w:val="0"/>
          <w:color w:val="auto"/>
          <w:kern w:val="2"/>
          <w:sz w:val="32"/>
          <w:highlight w:val="none"/>
          <w:u w:val="none" w:color="auto"/>
          <w:shd w:val="clear" w:color="auto" w:fill="auto"/>
        </w:rPr>
        <w:t>取消人工报盘</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，将数据比对作为待遇发放的前置条件，事前利用大数据核查</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rPr>
        <w:t>待遇领取</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rPr>
        <w:t>资格、事中进行数据比对、事后进行数据倒查，促进待遇精准核发。</w:t>
      </w:r>
    </w:p>
    <w:p w14:paraId="340B1A60">
      <w:pPr>
        <w:shd w:val="clear" w:color="auto" w:fill="auto"/>
        <w:adjustRightInd/>
        <w:snapToGrid/>
        <w:spacing w:line="560" w:lineRule="exact"/>
        <w:ind w:firstLine="632" w:firstLineChars="200"/>
        <w:jc w:val="left"/>
        <w:textAlignment w:val="auto"/>
        <w:outlineLvl w:val="9"/>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kern w:val="2"/>
          <w:sz w:val="32"/>
          <w:szCs w:val="32"/>
          <w:highlight w:val="none"/>
          <w:u w:val="none" w:color="auto"/>
          <w:shd w:val="clear" w:color="auto" w:fill="auto"/>
          <w:lang w:bidi="ar-SA"/>
        </w:rPr>
        <w:t>第</w:t>
      </w:r>
      <w:r>
        <w:rPr>
          <w:rFonts w:hint="default" w:ascii="Times New Roman" w:hAnsi="Times New Roman" w:eastAsia="黑体" w:cs="Times New Roman"/>
          <w:b w:val="0"/>
          <w:bCs w:val="0"/>
          <w:i w:val="0"/>
          <w:iCs w:val="0"/>
          <w:color w:val="auto"/>
          <w:kern w:val="2"/>
          <w:sz w:val="32"/>
          <w:szCs w:val="32"/>
          <w:highlight w:val="none"/>
          <w:u w:val="none" w:color="auto"/>
          <w:shd w:val="clear" w:color="auto" w:fill="auto"/>
          <w:lang w:val="en-US" w:eastAsia="zh-CN" w:bidi="ar-SA"/>
        </w:rPr>
        <w:t>一百六十五</w:t>
      </w:r>
      <w:r>
        <w:rPr>
          <w:rFonts w:hint="default" w:ascii="Times New Roman" w:hAnsi="Times New Roman" w:eastAsia="黑体" w:cs="Times New Roman"/>
          <w:b w:val="0"/>
          <w:bCs w:val="0"/>
          <w:i w:val="0"/>
          <w:iCs w:val="0"/>
          <w:color w:val="auto"/>
          <w:kern w:val="2"/>
          <w:sz w:val="32"/>
          <w:szCs w:val="32"/>
          <w:highlight w:val="none"/>
          <w:u w:val="none" w:color="auto"/>
          <w:shd w:val="clear" w:color="auto" w:fill="auto"/>
          <w:lang w:eastAsia="zh-CN" w:bidi="ar-SA"/>
        </w:rPr>
        <w:t>条</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 xml:space="preserve"> 各级</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t>经办机构在待遇核发时，</w:t>
      </w:r>
      <w:r>
        <w:rPr>
          <w:rFonts w:hint="default" w:ascii="Times New Roman" w:hAnsi="Times New Roman" w:eastAsia="仿宋_GB2312" w:cs="Times New Roman"/>
          <w:b w:val="0"/>
          <w:bCs w:val="0"/>
          <w:i w:val="0"/>
          <w:iCs w:val="0"/>
          <w:color w:val="auto"/>
          <w:kern w:val="2"/>
          <w:sz w:val="32"/>
          <w:highlight w:val="none"/>
          <w:u w:val="none" w:color="auto"/>
          <w:shd w:val="clear" w:color="auto" w:fill="auto"/>
          <w:lang w:val="en-US" w:eastAsia="zh-CN"/>
        </w:rPr>
        <w:t>应当</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t>将以下情形</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列为高风险情形，加强业务监测与风险控制</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w:t>
      </w:r>
    </w:p>
    <w:p w14:paraId="1F3A2BD2">
      <w:pPr>
        <w:shd w:val="clear" w:color="auto" w:fill="auto"/>
        <w:adjustRightInd/>
        <w:snapToGrid/>
        <w:spacing w:line="560" w:lineRule="exact"/>
        <w:jc w:val="left"/>
        <w:textAlignment w:val="auto"/>
        <w:outlineLvl w:val="9"/>
        <w:rPr>
          <w:rFonts w:hint="default" w:ascii="Times New Roman" w:hAnsi="Times New Roman" w:eastAsia="仿宋_GB2312" w:cs="Times New Roman"/>
          <w:b w:val="0"/>
          <w:bCs w:val="0"/>
          <w:i w:val="0"/>
          <w:iCs w:val="0"/>
          <w:color w:val="auto"/>
          <w:kern w:val="2"/>
          <w:sz w:val="32"/>
          <w:highlight w:val="none"/>
          <w:u w:val="none" w:color="auto"/>
          <w:shd w:val="clear" w:color="auto" w:fill="auto"/>
          <w:lang w:val="en-US" w:eastAsia="zh-CN"/>
        </w:rPr>
      </w:pP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t>（一）</w:t>
      </w:r>
      <w:r>
        <w:rPr>
          <w:rFonts w:hint="default" w:ascii="Times New Roman" w:hAnsi="Times New Roman" w:eastAsia="仿宋_GB2312" w:cs="Times New Roman"/>
          <w:b w:val="0"/>
          <w:bCs w:val="0"/>
          <w:i w:val="0"/>
          <w:iCs w:val="0"/>
          <w:color w:val="auto"/>
          <w:kern w:val="2"/>
          <w:sz w:val="32"/>
          <w:highlight w:val="none"/>
          <w:u w:val="none" w:color="auto"/>
          <w:shd w:val="clear" w:color="auto" w:fill="auto"/>
          <w:lang w:val="en-US" w:eastAsia="zh-CN"/>
        </w:rPr>
        <w:t>涉嫌违规参保</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t>情形：</w:t>
      </w:r>
      <w:r>
        <w:rPr>
          <w:rFonts w:hint="default" w:ascii="Times New Roman" w:hAnsi="Times New Roman" w:eastAsia="仿宋_GB2312" w:cs="Times New Roman"/>
          <w:b w:val="0"/>
          <w:bCs w:val="0"/>
          <w:i w:val="0"/>
          <w:iCs w:val="0"/>
          <w:color w:val="auto"/>
          <w:kern w:val="2"/>
          <w:sz w:val="32"/>
          <w:highlight w:val="none"/>
          <w:u w:val="none" w:color="auto"/>
          <w:shd w:val="clear" w:color="auto" w:fill="auto"/>
          <w:lang w:val="en-US" w:eastAsia="zh-CN"/>
        </w:rPr>
        <w:t>“死人”“假人”</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t>参保、虚构劳动关系挂靠参保（含</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虚构与本单位存在劳动关系为其他单位职工或其他人员单项参保</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等</w:t>
      </w:r>
      <w:r>
        <w:rPr>
          <w:rFonts w:hint="default" w:ascii="Times New Roman" w:hAnsi="Times New Roman" w:cs="Times New Roman"/>
          <w:b w:val="0"/>
          <w:bCs w:val="0"/>
          <w:i w:val="0"/>
          <w:iCs w:val="0"/>
          <w:color w:val="auto"/>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、虚构从业关系为不符合我省规定人员参加特定人员工伤保险、将全日制职工按“非全日制”或“特定人员”单项参保</w:t>
      </w:r>
      <w:r>
        <w:rPr>
          <w:rFonts w:hint="default" w:ascii="Times New Roman" w:hAnsi="Times New Roman" w:cs="Times New Roman"/>
          <w:b w:val="0"/>
          <w:bCs w:val="0"/>
          <w:i w:val="0"/>
          <w:iCs w:val="0"/>
          <w:color w:val="auto"/>
          <w:sz w:val="32"/>
          <w:szCs w:val="32"/>
          <w:highlight w:val="none"/>
          <w:u w:val="none" w:color="auto"/>
          <w:shd w:val="clear" w:color="auto" w:fill="auto"/>
          <w:lang w:eastAsia="zh-CN"/>
        </w:rPr>
        <w:t>。</w:t>
      </w:r>
    </w:p>
    <w:p w14:paraId="15473F80">
      <w:pPr>
        <w:widowControl w:val="0"/>
        <w:numPr>
          <w:ilvl w:val="0"/>
          <w:numId w:val="0"/>
        </w:numPr>
        <w:adjustRightInd/>
        <w:snapToGrid/>
        <w:spacing w:beforeLines="0" w:afterLines="0" w:line="560" w:lineRule="exact"/>
        <w:ind w:firstLine="632" w:firstLineChars="200"/>
        <w:jc w:val="both"/>
        <w:textAlignment w:val="auto"/>
        <w:outlineLvl w:val="9"/>
        <w:rPr>
          <w:rFonts w:hint="default" w:ascii="Times New Roman" w:hAnsi="Times New Roman" w:eastAsia="仿宋_GB2312" w:cs="Times New Roman"/>
          <w:b w:val="0"/>
          <w:bCs w:val="0"/>
          <w:i w:val="0"/>
          <w:iCs w:val="0"/>
          <w:snapToGrid/>
          <w:color w:val="auto"/>
          <w:kern w:val="2"/>
          <w:sz w:val="32"/>
          <w:szCs w:val="32"/>
          <w:highlight w:val="none"/>
          <w:u w:val="none" w:color="auto"/>
          <w:shd w:val="clear" w:color="auto" w:fill="auto"/>
          <w:lang w:val="en-US" w:eastAsia="zh-CN" w:bidi="ar-SA"/>
        </w:rPr>
      </w:pP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t>（二）涉嫌投机参保：工伤职工参保前发生工伤</w:t>
      </w:r>
      <w:r>
        <w:rPr>
          <w:rFonts w:hint="default" w:ascii="Times New Roman" w:hAnsi="Times New Roman" w:cs="Times New Roman"/>
          <w:b w:val="0"/>
          <w:bCs w:val="0"/>
          <w:i w:val="0"/>
          <w:iCs w:val="0"/>
          <w:snapToGrid/>
          <w:color w:val="auto"/>
          <w:kern w:val="2"/>
          <w:sz w:val="32"/>
          <w:szCs w:val="32"/>
          <w:highlight w:val="none"/>
          <w:u w:val="none" w:color="auto"/>
          <w:shd w:val="clear" w:color="auto" w:fill="auto"/>
          <w:lang w:val="en-US" w:eastAsia="zh-CN" w:bidi="ar-SA"/>
        </w:rPr>
        <w:t>、</w:t>
      </w:r>
      <w:r>
        <w:rPr>
          <w:rFonts w:hint="default" w:ascii="Times New Roman" w:hAnsi="Times New Roman" w:eastAsia="仿宋_GB2312" w:cs="Times New Roman"/>
          <w:b w:val="0"/>
          <w:bCs w:val="0"/>
          <w:i w:val="0"/>
          <w:iCs w:val="0"/>
          <w:snapToGrid/>
          <w:color w:val="auto"/>
          <w:kern w:val="2"/>
          <w:sz w:val="32"/>
          <w:szCs w:val="32"/>
          <w:highlight w:val="none"/>
          <w:u w:val="none" w:color="auto"/>
          <w:shd w:val="clear" w:color="auto" w:fill="auto"/>
          <w:lang w:val="en-US" w:eastAsia="zh-CN" w:bidi="ar-SA"/>
        </w:rPr>
        <w:t>用人单位已申报但未及时缴费</w:t>
      </w:r>
      <w:r>
        <w:rPr>
          <w:rFonts w:hint="default" w:ascii="Times New Roman" w:hAnsi="Times New Roman" w:cs="Times New Roman"/>
          <w:b w:val="0"/>
          <w:bCs w:val="0"/>
          <w:i w:val="0"/>
          <w:iCs w:val="0"/>
          <w:snapToGrid/>
          <w:color w:val="auto"/>
          <w:kern w:val="2"/>
          <w:sz w:val="32"/>
          <w:szCs w:val="32"/>
          <w:highlight w:val="none"/>
          <w:u w:val="none" w:color="auto"/>
          <w:shd w:val="clear" w:color="auto" w:fill="auto"/>
          <w:lang w:val="en-US" w:eastAsia="zh-CN" w:bidi="ar-SA"/>
        </w:rPr>
        <w:t>、</w:t>
      </w:r>
      <w:r>
        <w:rPr>
          <w:rFonts w:hint="default" w:ascii="Times New Roman" w:hAnsi="Times New Roman" w:eastAsia="仿宋_GB2312" w:cs="Times New Roman"/>
          <w:b w:val="0"/>
          <w:bCs w:val="0"/>
          <w:i w:val="0"/>
          <w:iCs w:val="0"/>
          <w:snapToGrid/>
          <w:color w:val="auto"/>
          <w:kern w:val="2"/>
          <w:sz w:val="32"/>
          <w:szCs w:val="32"/>
          <w:highlight w:val="none"/>
          <w:u w:val="none" w:color="auto"/>
          <w:shd w:val="clear" w:color="auto" w:fill="auto"/>
          <w:lang w:val="en-US" w:eastAsia="zh-CN" w:bidi="ar-SA"/>
        </w:rPr>
        <w:t>用人单位中断缴费期间发生工伤等。</w:t>
      </w:r>
    </w:p>
    <w:p w14:paraId="1248AB53">
      <w:pPr>
        <w:widowControl w:val="0"/>
        <w:adjustRightInd/>
        <w:snapToGrid/>
        <w:spacing w:line="560" w:lineRule="exact"/>
        <w:textAlignment w:val="auto"/>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pP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t>（三）涉嫌</w:t>
      </w:r>
      <w:r>
        <w:rPr>
          <w:rFonts w:hint="default" w:ascii="Times New Roman" w:hAnsi="Times New Roman" w:cs="Times New Roman"/>
          <w:b w:val="0"/>
          <w:bCs w:val="0"/>
          <w:i w:val="0"/>
          <w:iCs w:val="0"/>
          <w:snapToGrid/>
          <w:color w:val="auto"/>
          <w:sz w:val="32"/>
          <w:szCs w:val="32"/>
          <w:highlight w:val="none"/>
          <w:u w:val="none" w:color="auto"/>
          <w:shd w:val="clear" w:color="auto" w:fill="auto"/>
          <w:lang w:val="en-US" w:eastAsia="zh-CN"/>
        </w:rPr>
        <w:t>多发错发</w:t>
      </w:r>
      <w:r>
        <w:rPr>
          <w:rFonts w:hint="default" w:ascii="Times New Roman" w:hAnsi="Times New Roman" w:eastAsia="仿宋_GB2312" w:cs="Times New Roman"/>
          <w:b w:val="0"/>
          <w:bCs w:val="0"/>
          <w:i w:val="0"/>
          <w:iCs w:val="0"/>
          <w:snapToGrid/>
          <w:color w:val="auto"/>
          <w:sz w:val="32"/>
          <w:szCs w:val="32"/>
          <w:highlight w:val="none"/>
          <w:u w:val="none" w:color="auto"/>
          <w:shd w:val="clear" w:color="auto" w:fill="auto"/>
          <w:lang w:eastAsia="zh-CN"/>
        </w:rPr>
        <w:t>待遇</w:t>
      </w:r>
      <w:r>
        <w:rPr>
          <w:rFonts w:hint="default" w:ascii="Times New Roman" w:hAnsi="Times New Roman" w:cs="Times New Roman"/>
          <w:b w:val="0"/>
          <w:bCs w:val="0"/>
          <w:i w:val="0"/>
          <w:iCs w:val="0"/>
          <w:snapToGrid/>
          <w:color w:val="auto"/>
          <w:sz w:val="32"/>
          <w:szCs w:val="32"/>
          <w:highlight w:val="none"/>
          <w:u w:val="none" w:color="auto"/>
          <w:shd w:val="clear" w:color="auto" w:fill="auto"/>
          <w:lang w:val="en-US" w:eastAsia="zh-CN"/>
        </w:rPr>
        <w:t>情形</w:t>
      </w:r>
      <w:r>
        <w:rPr>
          <w:rFonts w:hint="default" w:ascii="Times New Roman" w:hAnsi="Times New Roman" w:cs="Times New Roman"/>
          <w:b w:val="0"/>
          <w:bCs w:val="0"/>
          <w:i w:val="0"/>
          <w:iCs w:val="0"/>
          <w:snapToGrid/>
          <w:color w:val="auto"/>
          <w:sz w:val="32"/>
          <w:szCs w:val="32"/>
          <w:highlight w:val="none"/>
          <w:u w:val="none" w:color="auto"/>
          <w:shd w:val="clear" w:color="auto" w:fill="auto"/>
          <w:lang w:eastAsia="zh-CN"/>
        </w:rPr>
        <w:t>：</w:t>
      </w:r>
      <w:r>
        <w:rPr>
          <w:rFonts w:hint="default" w:ascii="Times New Roman" w:hAnsi="Times New Roman" w:cs="Times New Roman"/>
          <w:b w:val="0"/>
          <w:bCs w:val="0"/>
          <w:i w:val="0"/>
          <w:iCs w:val="0"/>
          <w:snapToGrid/>
          <w:color w:val="auto"/>
          <w:sz w:val="32"/>
          <w:szCs w:val="32"/>
          <w:highlight w:val="none"/>
          <w:u w:val="none" w:color="auto"/>
          <w:shd w:val="clear" w:color="auto" w:fill="auto"/>
          <w:lang w:val="en-US" w:eastAsia="zh-CN"/>
        </w:rPr>
        <w:t>领取伤残津贴人员</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t>重复领取</w:t>
      </w:r>
      <w:r>
        <w:rPr>
          <w:rFonts w:hint="default" w:ascii="Times New Roman" w:hAnsi="Times New Roman" w:eastAsia="仿宋_GB2312" w:cs="Times New Roman"/>
          <w:b w:val="0"/>
          <w:bCs w:val="0"/>
          <w:i w:val="0"/>
          <w:iCs w:val="0"/>
          <w:color w:val="auto"/>
          <w:sz w:val="32"/>
          <w:highlight w:val="none"/>
          <w:u w:val="none" w:color="auto"/>
          <w:shd w:val="clear" w:color="auto" w:fill="auto"/>
        </w:rPr>
        <w:t>职工基本养老保险金</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t>的、因首次核定供养亲属抚恤金错误导致重复领取</w:t>
      </w:r>
      <w:r>
        <w:rPr>
          <w:rFonts w:hint="default" w:ascii="Times New Roman" w:hAnsi="Times New Roman" w:eastAsia="仿宋_GB2312" w:cs="Times New Roman"/>
          <w:b w:val="0"/>
          <w:bCs w:val="0"/>
          <w:i w:val="0"/>
          <w:iCs w:val="0"/>
          <w:color w:val="auto"/>
          <w:sz w:val="32"/>
          <w:highlight w:val="none"/>
          <w:u w:val="none" w:color="auto"/>
          <w:shd w:val="clear" w:color="auto" w:fill="auto"/>
        </w:rPr>
        <w:t>职工基本养老保险金</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t>的、领取长期待遇人员丧失资格后仍继续领取的。</w:t>
      </w:r>
    </w:p>
    <w:p w14:paraId="424B51EF">
      <w:pPr>
        <w:widowControl w:val="0"/>
        <w:adjustRightInd/>
        <w:snapToGrid/>
        <w:spacing w:line="560" w:lineRule="exact"/>
        <w:ind w:firstLine="632" w:firstLineChars="200"/>
        <w:textAlignment w:val="auto"/>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z w:val="32"/>
          <w:highlight w:val="none"/>
          <w:u w:val="none" w:color="auto"/>
          <w:shd w:val="clear" w:color="auto" w:fill="auto"/>
          <w:lang w:val="en-US" w:eastAsia="zh-CN"/>
        </w:rPr>
        <w:t>（四）</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大额补发</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和</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涉嫌待遇发放账户异常</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kern w:val="2"/>
          <w:sz w:val="32"/>
          <w:highlight w:val="none"/>
          <w:u w:val="none" w:color="auto"/>
          <w:shd w:val="clear" w:color="auto" w:fill="auto"/>
        </w:rPr>
        <w:t>补发待遇金额超过</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t>5</w:t>
      </w:r>
      <w:r>
        <w:rPr>
          <w:rFonts w:hint="default" w:ascii="Times New Roman" w:hAnsi="Times New Roman" w:eastAsia="仿宋_GB2312" w:cs="Times New Roman"/>
          <w:b w:val="0"/>
          <w:bCs w:val="0"/>
          <w:i w:val="0"/>
          <w:iCs w:val="0"/>
          <w:color w:val="auto"/>
          <w:kern w:val="2"/>
          <w:sz w:val="32"/>
          <w:highlight w:val="none"/>
          <w:u w:val="none" w:color="auto"/>
          <w:shd w:val="clear" w:color="auto" w:fill="auto"/>
        </w:rPr>
        <w:t>万元的</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t>或</w:t>
      </w:r>
      <w:r>
        <w:rPr>
          <w:rFonts w:hint="default" w:ascii="Times New Roman" w:hAnsi="Times New Roman" w:eastAsia="仿宋_GB2312" w:cs="Times New Roman"/>
          <w:b w:val="0"/>
          <w:bCs w:val="0"/>
          <w:i w:val="0"/>
          <w:iCs w:val="0"/>
          <w:snapToGrid/>
          <w:color w:val="auto"/>
          <w:kern w:val="2"/>
          <w:sz w:val="32"/>
          <w:szCs w:val="32"/>
          <w:highlight w:val="none"/>
          <w:u w:val="none" w:color="auto"/>
          <w:shd w:val="clear" w:color="auto" w:fill="auto"/>
          <w:lang w:val="en-US" w:eastAsia="zh-CN" w:bidi="ar-SA"/>
        </w:rPr>
        <w:t>长期待遇单次补发月数超过12个月的</w:t>
      </w:r>
      <w:r>
        <w:rPr>
          <w:rFonts w:hint="default" w:ascii="Times New Roman" w:hAnsi="Times New Roman" w:cs="Times New Roman"/>
          <w:b w:val="0"/>
          <w:bCs w:val="0"/>
          <w:i w:val="0"/>
          <w:iCs w:val="0"/>
          <w:snapToGrid/>
          <w:color w:val="auto"/>
          <w:kern w:val="2"/>
          <w:sz w:val="32"/>
          <w:szCs w:val="32"/>
          <w:highlight w:val="none"/>
          <w:u w:val="none" w:color="auto"/>
          <w:shd w:val="clear" w:color="auto" w:fill="auto"/>
          <w:lang w:val="en-US" w:eastAsia="zh-CN" w:bidi="ar-SA"/>
        </w:rPr>
        <w:t>，或</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待遇发放至单位账户或非本人账户</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w:t>
      </w:r>
    </w:p>
    <w:p w14:paraId="08010744">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Lines="0" w:afterLines="0" w:line="560" w:lineRule="exact"/>
        <w:ind w:leftChars="0" w:firstLine="632" w:firstLineChars="200"/>
        <w:jc w:val="left"/>
        <w:textAlignment w:val="auto"/>
        <w:rPr>
          <w:rFonts w:hint="default" w:ascii="Times New Roman" w:hAnsi="Times New Roman" w:cs="Times New Roman"/>
          <w:b w:val="0"/>
          <w:bCs w:val="0"/>
          <w:i w:val="0"/>
          <w:iCs w:val="0"/>
          <w:snapToGrid/>
          <w:color w:val="auto"/>
          <w:kern w:val="2"/>
          <w:sz w:val="32"/>
          <w:szCs w:val="32"/>
          <w:highlight w:val="none"/>
          <w:u w:val="none" w:color="auto"/>
          <w:shd w:val="clear" w:color="auto" w:fill="auto"/>
          <w:lang w:val="en-US" w:eastAsia="zh-CN" w:bidi="ar-SA"/>
        </w:rPr>
      </w:pPr>
      <w:r>
        <w:rPr>
          <w:rFonts w:hint="default" w:ascii="Times New Roman" w:hAnsi="Times New Roman" w:cs="Times New Roman"/>
          <w:b w:val="0"/>
          <w:bCs w:val="0"/>
          <w:i w:val="0"/>
          <w:iCs w:val="0"/>
          <w:snapToGrid/>
          <w:color w:val="auto"/>
          <w:kern w:val="2"/>
          <w:sz w:val="32"/>
          <w:szCs w:val="32"/>
          <w:highlight w:val="none"/>
          <w:u w:val="none" w:color="auto"/>
          <w:shd w:val="clear" w:color="auto" w:fill="auto"/>
          <w:lang w:val="en-US" w:eastAsia="zh-CN" w:bidi="ar-SA"/>
        </w:rPr>
        <w:t>（五）其他</w:t>
      </w:r>
      <w:r>
        <w:rPr>
          <w:rFonts w:hint="default" w:ascii="Times New Roman" w:hAnsi="Times New Roman" w:eastAsia="仿宋_GB2312" w:cs="Times New Roman"/>
          <w:b w:val="0"/>
          <w:bCs w:val="0"/>
          <w:i w:val="0"/>
          <w:iCs w:val="0"/>
          <w:snapToGrid/>
          <w:color w:val="auto"/>
          <w:kern w:val="2"/>
          <w:sz w:val="32"/>
          <w:szCs w:val="32"/>
          <w:highlight w:val="none"/>
          <w:u w:val="none" w:color="auto"/>
          <w:shd w:val="clear" w:color="auto" w:fill="auto"/>
          <w:lang w:val="en-US" w:eastAsia="zh-CN" w:bidi="ar-SA"/>
        </w:rPr>
        <w:t>涉嫌欺诈骗保情形：伪造工伤事故、伪造入职材料假冒新员工办理参保缴费手续、伪造材料或票据</w:t>
      </w:r>
      <w:r>
        <w:rPr>
          <w:rFonts w:hint="default" w:ascii="Times New Roman" w:hAnsi="Times New Roman" w:cs="Times New Roman"/>
          <w:b w:val="0"/>
          <w:bCs w:val="0"/>
          <w:i w:val="0"/>
          <w:iCs w:val="0"/>
          <w:snapToGrid/>
          <w:color w:val="auto"/>
          <w:kern w:val="2"/>
          <w:sz w:val="32"/>
          <w:szCs w:val="32"/>
          <w:highlight w:val="none"/>
          <w:u w:val="none" w:color="auto"/>
          <w:shd w:val="clear" w:color="auto" w:fill="auto"/>
          <w:lang w:val="en-US" w:eastAsia="zh-CN" w:bidi="ar-SA"/>
        </w:rPr>
        <w:t>（含提供</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虚假垫付工伤医疗费材料</w:t>
      </w:r>
      <w:r>
        <w:rPr>
          <w:rFonts w:hint="default" w:ascii="Times New Roman" w:hAnsi="Times New Roman" w:cs="Times New Roman"/>
          <w:b w:val="0"/>
          <w:bCs w:val="0"/>
          <w:i w:val="0"/>
          <w:iCs w:val="0"/>
          <w:snapToGrid/>
          <w:color w:val="auto"/>
          <w:kern w:val="2"/>
          <w:sz w:val="32"/>
          <w:szCs w:val="32"/>
          <w:highlight w:val="none"/>
          <w:u w:val="none" w:color="auto"/>
          <w:shd w:val="clear" w:color="auto" w:fill="auto"/>
          <w:lang w:val="en-US" w:eastAsia="zh-CN" w:bidi="ar-SA"/>
        </w:rPr>
        <w:t>）</w:t>
      </w:r>
      <w:r>
        <w:rPr>
          <w:rFonts w:hint="default" w:ascii="Times New Roman" w:hAnsi="Times New Roman" w:eastAsia="仿宋_GB2312" w:cs="Times New Roman"/>
          <w:b w:val="0"/>
          <w:bCs w:val="0"/>
          <w:i w:val="0"/>
          <w:iCs w:val="0"/>
          <w:snapToGrid/>
          <w:color w:val="auto"/>
          <w:kern w:val="2"/>
          <w:sz w:val="32"/>
          <w:szCs w:val="32"/>
          <w:highlight w:val="none"/>
          <w:u w:val="none" w:color="auto"/>
          <w:shd w:val="clear" w:color="auto" w:fill="auto"/>
          <w:lang w:val="en-US" w:eastAsia="zh-CN" w:bidi="ar-SA"/>
        </w:rPr>
        <w:t>、冒用工伤人员身份就医或配置辅助器具</w:t>
      </w:r>
      <w:r>
        <w:rPr>
          <w:rFonts w:hint="default" w:ascii="Times New Roman" w:hAnsi="Times New Roman" w:cs="Times New Roman"/>
          <w:b w:val="0"/>
          <w:bCs w:val="0"/>
          <w:i w:val="0"/>
          <w:iCs w:val="0"/>
          <w:snapToGrid/>
          <w:color w:val="auto"/>
          <w:kern w:val="2"/>
          <w:sz w:val="32"/>
          <w:szCs w:val="32"/>
          <w:highlight w:val="none"/>
          <w:u w:val="none" w:color="auto"/>
          <w:shd w:val="clear" w:color="auto" w:fill="auto"/>
          <w:lang w:val="en-US" w:eastAsia="zh-CN" w:bidi="ar-SA"/>
        </w:rPr>
        <w:t>、</w:t>
      </w:r>
      <w:r>
        <w:rPr>
          <w:rFonts w:hint="default" w:ascii="Times New Roman" w:hAnsi="Times New Roman" w:eastAsia="仿宋_GB2312" w:cs="Times New Roman"/>
          <w:b w:val="0"/>
          <w:bCs w:val="0"/>
          <w:i w:val="0"/>
          <w:iCs w:val="0"/>
          <w:snapToGrid/>
          <w:color w:val="auto"/>
          <w:kern w:val="2"/>
          <w:sz w:val="32"/>
          <w:szCs w:val="32"/>
          <w:highlight w:val="none"/>
          <w:u w:val="none" w:color="auto"/>
          <w:shd w:val="clear" w:color="auto" w:fill="auto"/>
          <w:lang w:val="en-US" w:eastAsia="zh-CN" w:bidi="ar-SA"/>
        </w:rPr>
        <w:t>未参保人员申领待遇</w:t>
      </w:r>
      <w:r>
        <w:rPr>
          <w:rFonts w:hint="default" w:ascii="Times New Roman" w:hAnsi="Times New Roman" w:cs="Times New Roman"/>
          <w:b w:val="0"/>
          <w:bCs w:val="0"/>
          <w:i w:val="0"/>
          <w:iCs w:val="0"/>
          <w:snapToGrid/>
          <w:color w:val="auto"/>
          <w:kern w:val="2"/>
          <w:sz w:val="32"/>
          <w:szCs w:val="32"/>
          <w:highlight w:val="none"/>
          <w:u w:val="none" w:color="auto"/>
          <w:shd w:val="clear" w:color="auto" w:fill="auto"/>
          <w:lang w:val="en-US" w:eastAsia="zh-CN" w:bidi="ar-SA"/>
        </w:rPr>
        <w:t>等。</w:t>
      </w:r>
    </w:p>
    <w:p w14:paraId="2BB72F2B">
      <w:pPr>
        <w:widowControl w:val="0"/>
        <w:tabs>
          <w:tab w:val="left" w:pos="0"/>
        </w:tabs>
        <w:adjustRightInd/>
        <w:snapToGrid/>
        <w:spacing w:line="560" w:lineRule="exact"/>
        <w:ind w:firstLine="632" w:firstLineChars="200"/>
        <w:jc w:val="left"/>
        <w:textAlignment w:val="auto"/>
        <w:rPr>
          <w:rFonts w:hint="default" w:ascii="Times New Roman" w:hAnsi="Times New Roman" w:cs="Times New Roman"/>
          <w:b w:val="0"/>
          <w:bCs w:val="0"/>
          <w:i w:val="0"/>
          <w:iCs w:val="0"/>
          <w:snapToGrid/>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（六）</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待遇申领人数及基金支出异常增长情形：当地出现待遇申领人数、待遇支出金额较上期或同期存在异常大幅增长的；个别参保单位待遇申领人数、待遇支出较上期或同期存在异常大幅增长的。</w:t>
      </w:r>
    </w:p>
    <w:p w14:paraId="79D2B84B">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Lines="0" w:afterLines="0" w:line="560" w:lineRule="exact"/>
        <w:ind w:leftChars="0" w:firstLine="632" w:firstLineChars="200"/>
        <w:jc w:val="left"/>
        <w:textAlignment w:val="auto"/>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bidi="ar"/>
        </w:rPr>
      </w:pPr>
      <w:r>
        <w:rPr>
          <w:rFonts w:hint="default" w:ascii="Times New Roman" w:hAnsi="Times New Roman" w:eastAsia="黑体" w:cs="Times New Roman"/>
          <w:b w:val="0"/>
          <w:bCs w:val="0"/>
          <w:i w:val="0"/>
          <w:iCs w:val="0"/>
          <w:color w:val="auto"/>
          <w:sz w:val="32"/>
          <w:szCs w:val="32"/>
          <w:highlight w:val="none"/>
          <w:u w:val="none" w:color="auto"/>
          <w:shd w:val="clear" w:color="auto" w:fill="auto"/>
          <w:lang w:val="en-US" w:eastAsia="zh-CN"/>
        </w:rPr>
        <w:t xml:space="preserve">第一百六十六条 </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省、市</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要每月对高风险业务开展数据比对核查工作，</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省级经办机构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牵头组织对全省领取待遇人员数据按月开展跨层级、跨部门、跨险种数据比对，并将疑</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点</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数据下发各地市，市级</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负责拓展本地数据来源，开展数据比对，督导县级核实处理疑点数据。</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属于本规程第一百六十五条规定的，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各地市</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应当在收到后的当月（最长不得超过次月）按以下办法进行核实整改，并向</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省级经办机构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 xml:space="preserve">反馈结果。 </w:t>
      </w:r>
    </w:p>
    <w:p w14:paraId="42E7D8B5">
      <w:pPr>
        <w:keepNext w:val="0"/>
        <w:keepLines w:val="0"/>
        <w:widowControl w:val="0"/>
        <w:numPr>
          <w:ilvl w:val="0"/>
          <w:numId w:val="9"/>
        </w:numPr>
        <w:suppressLineNumbers w:val="0"/>
        <w:tabs>
          <w:tab w:val="left" w:pos="0"/>
        </w:tabs>
        <w:spacing w:beforeLines="0" w:afterLines="0" w:line="560" w:lineRule="exact"/>
        <w:ind w:firstLine="632" w:firstLineChars="200"/>
        <w:jc w:val="left"/>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bidi="ar"/>
        </w:rPr>
        <w:t>经核实</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bidi="ar"/>
        </w:rPr>
        <w:t>属于违规参保的：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各级</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应当按照《广东省查处侵害社会保险基金行为办法》</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等</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有关规定，移交</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税务机关</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，由</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税务机关按照国家规定</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采取不予办理相关业务、将相关单位列为重点监督检查对象、限制办理社保业务的便捷性、通知行业主管部门依法限制其参与工程建设项目招标投标等措施。</w:t>
      </w:r>
    </w:p>
    <w:p w14:paraId="6E1FA9B3">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Lines="0" w:afterLines="0" w:line="560" w:lineRule="exact"/>
        <w:ind w:leftChars="0" w:firstLine="632" w:firstLineChars="200"/>
        <w:jc w:val="left"/>
        <w:textAlignment w:val="auto"/>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（二）经核实属于投机参保的：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按规定</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支付新发生费用、</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停发并追回多发放的待遇。</w:t>
      </w:r>
    </w:p>
    <w:p w14:paraId="0EA8F174">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Lines="0" w:afterLines="0" w:line="560" w:lineRule="exact"/>
        <w:ind w:leftChars="0" w:firstLine="632" w:firstLineChars="200"/>
        <w:jc w:val="left"/>
        <w:textAlignment w:val="auto"/>
        <w:rPr>
          <w:rFonts w:hint="default" w:ascii="Times New Roman" w:hAnsi="Times New Roman" w:cs="Times New Roman"/>
          <w:b w:val="0"/>
          <w:bCs w:val="0"/>
          <w:i w:val="0"/>
          <w:iCs w:val="0"/>
          <w:color w:val="auto"/>
          <w:highlight w:val="none"/>
          <w:u w:val="none" w:color="auto"/>
          <w:shd w:val="clear" w:color="auto" w:fill="auto"/>
          <w:lang w:val="en-US" w:eastAsia="zh-CN"/>
        </w:rPr>
      </w:pP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（三）经核实属于</w:t>
      </w:r>
      <w:r>
        <w:rPr>
          <w:rFonts w:hint="default" w:ascii="Times New Roman" w:hAnsi="Times New Roman" w:cs="Times New Roman"/>
          <w:b w:val="0"/>
          <w:bCs w:val="0"/>
          <w:i w:val="0"/>
          <w:iCs w:val="0"/>
          <w:snapToGrid/>
          <w:color w:val="auto"/>
          <w:sz w:val="32"/>
          <w:szCs w:val="32"/>
          <w:highlight w:val="none"/>
          <w:u w:val="none" w:color="auto"/>
          <w:shd w:val="clear" w:color="auto" w:fill="auto"/>
          <w:lang w:val="en-US" w:eastAsia="zh-CN"/>
        </w:rPr>
        <w:t>多发错发</w:t>
      </w:r>
      <w:r>
        <w:rPr>
          <w:rFonts w:hint="default" w:ascii="Times New Roman" w:hAnsi="Times New Roman" w:cs="Times New Roman"/>
          <w:b w:val="0"/>
          <w:bCs w:val="0"/>
          <w:i w:val="0"/>
          <w:iCs w:val="0"/>
          <w:snapToGrid/>
          <w:color w:val="auto"/>
          <w:sz w:val="32"/>
          <w:szCs w:val="32"/>
          <w:highlight w:val="none"/>
          <w:u w:val="none" w:color="auto"/>
          <w:shd w:val="clear" w:color="auto" w:fill="auto"/>
          <w:lang w:eastAsia="zh-CN"/>
        </w:rPr>
        <w:t>待遇的：</w:t>
      </w:r>
      <w:r>
        <w:rPr>
          <w:rFonts w:hint="default" w:ascii="Times New Roman" w:hAnsi="Times New Roman" w:cs="Times New Roman"/>
          <w:b w:val="0"/>
          <w:bCs w:val="0"/>
          <w:i w:val="0"/>
          <w:iCs w:val="0"/>
          <w:color w:val="auto"/>
          <w:highlight w:val="none"/>
          <w:u w:val="none" w:color="auto"/>
          <w:shd w:val="clear" w:color="auto" w:fill="auto"/>
          <w:lang w:val="en-US" w:eastAsia="zh-CN"/>
        </w:rPr>
        <w:t>重复领取工伤保险伤残津贴和</w:t>
      </w:r>
      <w:r>
        <w:rPr>
          <w:rFonts w:hint="default" w:ascii="Times New Roman" w:hAnsi="Times New Roman" w:eastAsia="仿宋_GB2312" w:cs="Times New Roman"/>
          <w:b w:val="0"/>
          <w:bCs w:val="0"/>
          <w:i w:val="0"/>
          <w:iCs w:val="0"/>
          <w:color w:val="auto"/>
          <w:sz w:val="32"/>
          <w:highlight w:val="none"/>
          <w:u w:val="none" w:color="auto"/>
          <w:shd w:val="clear" w:color="auto" w:fill="auto"/>
        </w:rPr>
        <w:t>职工基本养老保险金</w:t>
      </w:r>
      <w:r>
        <w:rPr>
          <w:rFonts w:hint="default" w:ascii="Times New Roman" w:hAnsi="Times New Roman" w:cs="Times New Roman"/>
          <w:b w:val="0"/>
          <w:bCs w:val="0"/>
          <w:i w:val="0"/>
          <w:iCs w:val="0"/>
          <w:color w:val="auto"/>
          <w:highlight w:val="none"/>
          <w:u w:val="none" w:color="auto"/>
          <w:shd w:val="clear" w:color="auto" w:fill="auto"/>
          <w:lang w:val="en-US" w:eastAsia="zh-CN"/>
        </w:rPr>
        <w:t>的，继续领取</w:t>
      </w:r>
      <w:r>
        <w:rPr>
          <w:rFonts w:hint="default" w:ascii="Times New Roman" w:hAnsi="Times New Roman" w:eastAsia="仿宋_GB2312" w:cs="Times New Roman"/>
          <w:b w:val="0"/>
          <w:bCs w:val="0"/>
          <w:i w:val="0"/>
          <w:iCs w:val="0"/>
          <w:color w:val="auto"/>
          <w:sz w:val="32"/>
          <w:highlight w:val="none"/>
          <w:u w:val="none" w:color="auto"/>
          <w:shd w:val="clear" w:color="auto" w:fill="auto"/>
        </w:rPr>
        <w:t>职工基本养老保险金</w:t>
      </w:r>
      <w:r>
        <w:rPr>
          <w:rFonts w:hint="default" w:ascii="Times New Roman" w:hAnsi="Times New Roman" w:cs="Times New Roman"/>
          <w:b w:val="0"/>
          <w:bCs w:val="0"/>
          <w:i w:val="0"/>
          <w:iCs w:val="0"/>
          <w:color w:val="auto"/>
          <w:highlight w:val="none"/>
          <w:u w:val="none" w:color="auto"/>
          <w:shd w:val="clear" w:color="auto" w:fill="auto"/>
          <w:lang w:val="en-US" w:eastAsia="zh-CN"/>
        </w:rPr>
        <w:t>，并发放伤残津贴高于</w:t>
      </w:r>
      <w:r>
        <w:rPr>
          <w:rFonts w:hint="default" w:ascii="Times New Roman" w:hAnsi="Times New Roman" w:eastAsia="仿宋_GB2312" w:cs="Times New Roman"/>
          <w:b w:val="0"/>
          <w:bCs w:val="0"/>
          <w:i w:val="0"/>
          <w:iCs w:val="0"/>
          <w:color w:val="auto"/>
          <w:sz w:val="32"/>
          <w:highlight w:val="none"/>
          <w:u w:val="none" w:color="auto"/>
          <w:shd w:val="clear" w:color="auto" w:fill="auto"/>
        </w:rPr>
        <w:t>职工基本养老保险金</w:t>
      </w:r>
      <w:r>
        <w:rPr>
          <w:rFonts w:hint="default" w:ascii="Times New Roman" w:hAnsi="Times New Roman" w:cs="Times New Roman"/>
          <w:b w:val="0"/>
          <w:bCs w:val="0"/>
          <w:i w:val="0"/>
          <w:iCs w:val="0"/>
          <w:color w:val="auto"/>
          <w:sz w:val="32"/>
          <w:highlight w:val="none"/>
          <w:u w:val="none" w:color="auto"/>
          <w:shd w:val="clear" w:color="auto" w:fill="auto"/>
          <w:lang w:eastAsia="zh-CN"/>
        </w:rPr>
        <w:t>的</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差额</w:t>
      </w:r>
      <w:r>
        <w:rPr>
          <w:rFonts w:hint="default" w:ascii="Times New Roman" w:hAnsi="Times New Roman" w:cs="Times New Roman"/>
          <w:b w:val="0"/>
          <w:bCs w:val="0"/>
          <w:i w:val="0"/>
          <w:iCs w:val="0"/>
          <w:color w:val="auto"/>
          <w:highlight w:val="none"/>
          <w:u w:val="none" w:color="auto"/>
          <w:shd w:val="clear" w:color="auto" w:fill="auto"/>
          <w:lang w:val="en-US" w:eastAsia="zh-CN"/>
        </w:rPr>
        <w:t>，依法追回已发放的工伤保险伤残津贴；</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领取供养亲属抚恤金和职工基本养老保险金</w:t>
      </w:r>
      <w:r>
        <w:rPr>
          <w:rFonts w:hint="default" w:ascii="Times New Roman" w:hAnsi="Times New Roman" w:cs="Times New Roman"/>
          <w:b w:val="0"/>
          <w:bCs w:val="0"/>
          <w:i w:val="0"/>
          <w:iCs w:val="0"/>
          <w:color w:val="auto"/>
          <w:highlight w:val="none"/>
          <w:u w:val="none" w:color="auto"/>
          <w:shd w:val="clear" w:color="auto" w:fill="auto"/>
          <w:lang w:val="en-US" w:eastAsia="zh-CN"/>
        </w:rPr>
        <w:t>的，按本规程第一百二十八条规定处理。</w:t>
      </w:r>
    </w:p>
    <w:p w14:paraId="2CECCE9B">
      <w:pPr>
        <w:numPr>
          <w:ilvl w:val="0"/>
          <w:numId w:val="0"/>
        </w:numPr>
        <w:shd w:val="clear" w:color="auto" w:fill="auto"/>
        <w:tabs>
          <w:tab w:val="left" w:pos="0"/>
        </w:tabs>
        <w:adjustRightInd/>
        <w:snapToGrid/>
        <w:spacing w:before="0" w:beforeLines="0" w:beforeAutospacing="0" w:after="0" w:afterLines="0" w:afterAutospacing="0" w:line="560" w:lineRule="exact"/>
        <w:ind w:firstLine="632" w:firstLineChars="200"/>
        <w:jc w:val="left"/>
        <w:textAlignment w:val="auto"/>
        <w:outlineLvl w:val="9"/>
        <w:rPr>
          <w:rFonts w:hint="default" w:ascii="Times New Roman" w:hAnsi="Times New Roman" w:eastAsia="仿宋_GB2312" w:cs="Times New Roman"/>
          <w:b w:val="0"/>
          <w:bCs w:val="0"/>
          <w:i w:val="0"/>
          <w:iCs w:val="0"/>
          <w:color w:val="auto"/>
          <w:kern w:val="2"/>
          <w:sz w:val="32"/>
          <w:highlight w:val="none"/>
          <w:u w:val="none" w:color="auto"/>
          <w:shd w:val="clear" w:color="auto" w:fill="auto"/>
        </w:rPr>
      </w:pP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（四）</w:t>
      </w:r>
      <w:r>
        <w:rPr>
          <w:rFonts w:hint="default" w:ascii="Times New Roman" w:hAnsi="Times New Roman" w:eastAsia="仿宋_GB2312" w:cs="Times New Roman"/>
          <w:b w:val="0"/>
          <w:bCs w:val="0"/>
          <w:i w:val="0"/>
          <w:iCs w:val="0"/>
          <w:color w:val="auto"/>
          <w:kern w:val="2"/>
          <w:sz w:val="32"/>
          <w:highlight w:val="none"/>
          <w:u w:val="none" w:color="auto"/>
          <w:shd w:val="clear" w:color="auto" w:fill="auto"/>
        </w:rPr>
        <w:t>属于大额补发</w:t>
      </w:r>
      <w:r>
        <w:rPr>
          <w:rFonts w:hint="default" w:ascii="Times New Roman" w:hAnsi="Times New Roman" w:cs="Times New Roman"/>
          <w:b w:val="0"/>
          <w:bCs w:val="0"/>
          <w:i w:val="0"/>
          <w:iCs w:val="0"/>
          <w:color w:val="auto"/>
          <w:kern w:val="2"/>
          <w:sz w:val="32"/>
          <w:highlight w:val="none"/>
          <w:u w:val="none" w:color="auto"/>
          <w:shd w:val="clear" w:color="auto" w:fill="auto"/>
          <w:lang w:eastAsia="zh-CN"/>
        </w:rPr>
        <w:t>、</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账户发放异常</w:t>
      </w:r>
      <w:r>
        <w:rPr>
          <w:rFonts w:hint="default" w:ascii="Times New Roman" w:hAnsi="Times New Roman" w:eastAsia="仿宋_GB2312" w:cs="Times New Roman"/>
          <w:b w:val="0"/>
          <w:bCs w:val="0"/>
          <w:i w:val="0"/>
          <w:iCs w:val="0"/>
          <w:color w:val="auto"/>
          <w:kern w:val="2"/>
          <w:sz w:val="32"/>
          <w:highlight w:val="none"/>
          <w:u w:val="none" w:color="auto"/>
          <w:shd w:val="clear" w:color="auto" w:fill="auto"/>
        </w:rPr>
        <w:t>情形的</w:t>
      </w:r>
      <w:r>
        <w:rPr>
          <w:rFonts w:hint="default" w:ascii="Times New Roman" w:hAnsi="Times New Roman" w:cs="Times New Roman"/>
          <w:b w:val="0"/>
          <w:bCs w:val="0"/>
          <w:i w:val="0"/>
          <w:iCs w:val="0"/>
          <w:color w:val="auto"/>
          <w:kern w:val="2"/>
          <w:sz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kern w:val="2"/>
          <w:sz w:val="32"/>
          <w:highlight w:val="none"/>
          <w:u w:val="none" w:color="auto"/>
          <w:shd w:val="clear" w:color="auto" w:fill="auto"/>
        </w:rPr>
        <w:t>在收到系统预警提醒后应当重点关注和重新核实，并按规定发放或停发。</w:t>
      </w:r>
    </w:p>
    <w:p w14:paraId="2C51F48C">
      <w:pPr>
        <w:spacing w:beforeLines="0" w:after="0" w:afterLines="0" w:line="560" w:lineRule="exact"/>
        <w:ind w:left="0" w:leftChars="0" w:firstLine="632" w:firstLineChars="200"/>
        <w:outlineLvl w:val="9"/>
        <w:rPr>
          <w:rFonts w:hint="default" w:ascii="Times New Roman" w:hAnsi="Times New Roman" w:cs="Times New Roman"/>
          <w:i w:val="0"/>
          <w:iCs w:val="0"/>
          <w:color w:val="auto"/>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（五）经核实为欺诈骗保的：</w:t>
      </w:r>
      <w:r>
        <w:rPr>
          <w:rFonts w:hint="default" w:ascii="Times New Roman" w:hAnsi="Times New Roman" w:eastAsia="仿宋_GB2312" w:cs="Times New Roman"/>
          <w:i w:val="0"/>
          <w:iCs w:val="0"/>
          <w:color w:val="auto"/>
          <w:sz w:val="32"/>
          <w:szCs w:val="32"/>
          <w:highlight w:val="none"/>
          <w:u w:val="none" w:color="auto"/>
          <w:shd w:val="clear" w:color="auto" w:fill="auto"/>
        </w:rPr>
        <w:t>依法追回已发放待遇，</w:t>
      </w:r>
      <w:r>
        <w:rPr>
          <w:rFonts w:hint="default" w:ascii="Times New Roman" w:hAnsi="Times New Roman" w:cs="Times New Roman"/>
          <w:i w:val="0"/>
          <w:iCs w:val="0"/>
          <w:color w:val="auto"/>
          <w:sz w:val="32"/>
          <w:szCs w:val="32"/>
          <w:highlight w:val="none"/>
          <w:u w:val="none" w:color="auto"/>
          <w:shd w:val="clear" w:color="auto" w:fill="auto"/>
          <w:lang w:val="en-US" w:eastAsia="zh-CN"/>
        </w:rPr>
        <w:t>按规定</w:t>
      </w:r>
      <w:r>
        <w:rPr>
          <w:rFonts w:hint="default" w:ascii="Times New Roman" w:hAnsi="Times New Roman" w:eastAsia="仿宋_GB2312" w:cs="Times New Roman"/>
          <w:i w:val="0"/>
          <w:iCs w:val="0"/>
          <w:color w:val="auto"/>
          <w:sz w:val="32"/>
          <w:szCs w:val="32"/>
          <w:highlight w:val="none"/>
          <w:u w:val="none" w:color="auto"/>
          <w:shd w:val="clear" w:color="auto" w:fill="auto"/>
          <w:lang w:val="en-US" w:eastAsia="zh-CN"/>
        </w:rPr>
        <w:t>做好案件移交、报告</w:t>
      </w:r>
      <w:r>
        <w:rPr>
          <w:rFonts w:hint="default" w:ascii="Times New Roman" w:hAnsi="Times New Roman" w:cs="Times New Roman"/>
          <w:i w:val="0"/>
          <w:iCs w:val="0"/>
          <w:color w:val="auto"/>
          <w:sz w:val="32"/>
          <w:szCs w:val="32"/>
          <w:highlight w:val="none"/>
          <w:u w:val="none" w:color="auto"/>
          <w:shd w:val="clear" w:color="auto" w:fill="auto"/>
          <w:lang w:val="en-US" w:eastAsia="zh-CN"/>
        </w:rPr>
        <w:t>、</w:t>
      </w:r>
      <w:r>
        <w:rPr>
          <w:rFonts w:hint="default" w:ascii="Times New Roman" w:hAnsi="Times New Roman" w:eastAsia="仿宋_GB2312" w:cs="Times New Roman"/>
          <w:i w:val="0"/>
          <w:iCs w:val="0"/>
          <w:color w:val="auto"/>
          <w:sz w:val="32"/>
          <w:szCs w:val="32"/>
          <w:highlight w:val="none"/>
          <w:u w:val="none" w:color="auto"/>
          <w:shd w:val="clear" w:color="auto" w:fill="auto"/>
          <w:lang w:val="en-US" w:eastAsia="zh-CN"/>
        </w:rPr>
        <w:t>要情报告</w:t>
      </w:r>
      <w:r>
        <w:rPr>
          <w:rFonts w:hint="default" w:ascii="Times New Roman" w:hAnsi="Times New Roman" w:cs="Times New Roman"/>
          <w:i w:val="0"/>
          <w:iCs w:val="0"/>
          <w:color w:val="auto"/>
          <w:sz w:val="32"/>
          <w:szCs w:val="32"/>
          <w:highlight w:val="none"/>
          <w:u w:val="none" w:color="auto"/>
          <w:shd w:val="clear" w:color="auto" w:fill="auto"/>
          <w:lang w:val="en-US" w:eastAsia="zh-CN"/>
        </w:rPr>
        <w:t>和向公安机关报案等</w:t>
      </w:r>
      <w:r>
        <w:rPr>
          <w:rFonts w:hint="default" w:ascii="Times New Roman" w:hAnsi="Times New Roman" w:eastAsia="仿宋_GB2312" w:cs="Times New Roman"/>
          <w:i w:val="0"/>
          <w:iCs w:val="0"/>
          <w:color w:val="auto"/>
          <w:sz w:val="32"/>
          <w:szCs w:val="32"/>
          <w:highlight w:val="none"/>
          <w:u w:val="none" w:color="auto"/>
          <w:shd w:val="clear" w:color="auto" w:fill="auto"/>
          <w:lang w:val="en-US" w:eastAsia="zh-CN"/>
        </w:rPr>
        <w:t>工作</w:t>
      </w:r>
      <w:r>
        <w:rPr>
          <w:rFonts w:hint="default" w:ascii="Times New Roman" w:hAnsi="Times New Roman" w:cs="Times New Roman"/>
          <w:i w:val="0"/>
          <w:iCs w:val="0"/>
          <w:color w:val="auto"/>
          <w:sz w:val="32"/>
          <w:szCs w:val="32"/>
          <w:highlight w:val="none"/>
          <w:u w:val="none" w:color="auto"/>
          <w:shd w:val="clear" w:color="auto" w:fill="auto"/>
          <w:lang w:val="en-US" w:eastAsia="zh-CN"/>
        </w:rPr>
        <w:t>；发现工作人员涉嫌违纪违法的，按本规程第一百九十五条规定处理。</w:t>
      </w:r>
    </w:p>
    <w:p w14:paraId="50D429CF">
      <w:pPr>
        <w:shd w:val="clear" w:color="auto" w:fill="auto"/>
        <w:tabs>
          <w:tab w:val="left" w:pos="0"/>
        </w:tabs>
        <w:spacing w:beforeLines="0" w:after="0" w:afterLines="0" w:line="560" w:lineRule="exact"/>
        <w:ind w:left="0" w:leftChars="0" w:firstLine="632" w:firstLineChars="0"/>
        <w:jc w:val="left"/>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cs="Times New Roman"/>
          <w:i w:val="0"/>
          <w:iCs w:val="0"/>
          <w:color w:val="auto"/>
          <w:sz w:val="32"/>
          <w:szCs w:val="32"/>
          <w:highlight w:val="none"/>
          <w:u w:val="none" w:color="auto"/>
          <w:shd w:val="clear" w:color="auto" w:fill="auto"/>
          <w:lang w:val="en-US" w:eastAsia="zh-CN"/>
        </w:rPr>
        <w:t>（六）属于</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待遇申领人数及基金支出异常增长的：及时移交工伤认定、劳动能力鉴定部门核实，确认为欺诈骗保的，按本条款第（五）项规定处理。</w:t>
      </w:r>
    </w:p>
    <w:p w14:paraId="46777FC5">
      <w:pPr>
        <w:spacing w:beforeLines="0" w:after="0" w:afterLines="0" w:line="560" w:lineRule="exact"/>
        <w:ind w:left="0" w:leftChars="0" w:firstLine="632"/>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第一百六十七条</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t xml:space="preserve"> </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rPr>
        <w:t>各级经办机构应</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rPr>
        <w:t>加强业务风险防控建设，及时研究和更新业务风险点，合理设置和优化风控规则，推进和落实风控规则进系统，不断完善系统风控预警功能。加强对关键业务环节和高风险业务的实时管控预警，依据风险程度给予风险提示、业务中断。</w:t>
      </w:r>
    </w:p>
    <w:p w14:paraId="7C24CB96">
      <w:pPr>
        <w:spacing w:beforeLines="0" w:after="0" w:afterLines="0" w:line="560" w:lineRule="exact"/>
        <w:ind w:left="0" w:leftChars="0" w:firstLine="632"/>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bidi="ar-SA"/>
        </w:rPr>
        <w:t>省级经办机构牵头定期组织研究工伤保险全流程风险防控规则，并将部下发规则、省制定规则</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嵌入省</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信息</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系统，自动中断或预警提示疑似违规业务。建立风险业务需求报送工作机制，</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各地经办机构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应常态化梳理业务风险，</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应结合实际细化本地工伤保险风险防控规则，定期对风险防控规则的执行情况进行检查、评估，由市</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向省定期报送业务风险点、风险防控措施、校验规则和系统优化需求，配合省完善风险防控制度措施和信息系统预警功能。</w:t>
      </w:r>
    </w:p>
    <w:p w14:paraId="2D4262A6">
      <w:pPr>
        <w:pStyle w:val="12"/>
        <w:numPr>
          <w:ilvl w:val="0"/>
          <w:numId w:val="0"/>
        </w:numPr>
        <w:shd w:val="clear" w:color="auto" w:fill="auto"/>
        <w:bidi w:val="0"/>
        <w:adjustRightInd/>
        <w:snapToGrid/>
        <w:spacing w:before="0" w:beforeLines="0" w:beforeAutospacing="0" w:after="0" w:afterLines="0" w:afterAutospacing="0" w:line="560" w:lineRule="exact"/>
        <w:ind w:firstLine="632" w:firstLineChars="200"/>
        <w:jc w:val="both"/>
        <w:textAlignment w:val="auto"/>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第一百六十八条 </w:t>
      </w:r>
      <w:r>
        <w:rPr>
          <w:rFonts w:hint="default" w:ascii="Times New Roman" w:hAnsi="Times New Roman" w:cs="Times New Roman"/>
          <w:b w:val="0"/>
          <w:bCs w:val="0"/>
          <w:i w:val="0"/>
          <w:iCs w:val="0"/>
          <w:color w:val="auto"/>
          <w:kern w:val="2"/>
          <w:sz w:val="32"/>
          <w:szCs w:val="32"/>
          <w:highlight w:val="none"/>
          <w:u w:val="none" w:color="auto"/>
          <w:shd w:val="clear" w:color="auto" w:fill="auto"/>
          <w:lang w:eastAsia="zh-CN" w:bidi="ar"/>
        </w:rPr>
        <w:t>经办机构</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bidi="ar"/>
        </w:rPr>
        <w:t>办理</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工伤保险长期</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待遇</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bidi="ar"/>
        </w:rPr>
        <w:t>申请时，</w:t>
      </w:r>
      <w:r>
        <w:rPr>
          <w:rFonts w:hint="default" w:ascii="Times New Roman" w:hAnsi="Times New Roman" w:cs="Times New Roman"/>
          <w:b w:val="0"/>
          <w:bCs w:val="0"/>
          <w:i w:val="0"/>
          <w:iCs w:val="0"/>
          <w:color w:val="auto"/>
          <w:kern w:val="2"/>
          <w:sz w:val="32"/>
          <w:szCs w:val="32"/>
          <w:highlight w:val="none"/>
          <w:u w:val="none" w:color="auto"/>
          <w:shd w:val="clear" w:color="auto" w:fill="auto"/>
          <w:lang w:eastAsia="zh-CN" w:bidi="ar"/>
        </w:rPr>
        <w:t>应当</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bidi="ar"/>
        </w:rPr>
        <w:t>通过</w:t>
      </w:r>
      <w:r>
        <w:rPr>
          <w:rFonts w:hint="default" w:ascii="Times New Roman" w:hAnsi="Times New Roman" w:cs="Times New Roman"/>
          <w:b w:val="0"/>
          <w:bCs w:val="0"/>
          <w:i w:val="0"/>
          <w:iCs w:val="0"/>
          <w:color w:val="auto"/>
          <w:kern w:val="2"/>
          <w:sz w:val="32"/>
          <w:szCs w:val="32"/>
          <w:highlight w:val="none"/>
          <w:u w:val="none" w:color="auto"/>
          <w:shd w:val="clear" w:color="auto" w:fill="auto"/>
          <w:lang w:eastAsia="zh-CN" w:bidi="ar"/>
        </w:rPr>
        <w:t>部级信息比对查询平台、省</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信息</w:t>
      </w:r>
      <w:r>
        <w:rPr>
          <w:rFonts w:hint="default" w:ascii="Times New Roman" w:hAnsi="Times New Roman" w:cs="Times New Roman"/>
          <w:b w:val="0"/>
          <w:bCs w:val="0"/>
          <w:i w:val="0"/>
          <w:iCs w:val="0"/>
          <w:color w:val="auto"/>
          <w:kern w:val="2"/>
          <w:sz w:val="32"/>
          <w:szCs w:val="32"/>
          <w:highlight w:val="none"/>
          <w:u w:val="none" w:color="auto"/>
          <w:shd w:val="clear" w:color="auto" w:fill="auto"/>
          <w:lang w:eastAsia="zh-CN" w:bidi="ar"/>
        </w:rPr>
        <w:t>系统、</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本地跨部门数据共享等多渠道多平台</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bidi="ar"/>
        </w:rPr>
        <w:t>及时比对</w:t>
      </w:r>
      <w:r>
        <w:rPr>
          <w:rFonts w:hint="default" w:ascii="Times New Roman" w:hAnsi="Times New Roman" w:eastAsia="仿宋_GB2312" w:cs="Times New Roman"/>
          <w:b w:val="0"/>
          <w:bCs w:val="0"/>
          <w:i w:val="0"/>
          <w:iCs w:val="0"/>
          <w:color w:val="auto"/>
          <w:kern w:val="2"/>
          <w:sz w:val="32"/>
          <w:highlight w:val="none"/>
          <w:u w:val="none" w:color="auto"/>
          <w:shd w:val="clear" w:color="auto" w:fill="auto"/>
          <w:lang w:bidi="ar"/>
        </w:rPr>
        <w:t>工伤保险长期待遇领取人员的相关情况</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bidi="ar"/>
        </w:rPr>
        <w:t>。</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按</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以下</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情形分别办理：</w:t>
      </w:r>
    </w:p>
    <w:p w14:paraId="1B76D0EA">
      <w:pPr>
        <w:pStyle w:val="12"/>
        <w:numPr>
          <w:ilvl w:val="0"/>
          <w:numId w:val="0"/>
        </w:numPr>
        <w:bidi w:val="0"/>
        <w:spacing w:before="0" w:beforeLines="0" w:beforeAutospacing="0" w:after="0" w:afterLines="0" w:afterAutospacing="0" w:line="560" w:lineRule="exact"/>
        <w:ind w:leftChars="0" w:firstLine="632" w:firstLineChars="200"/>
        <w:jc w:val="both"/>
        <w:rPr>
          <w:rFonts w:hint="default" w:ascii="Times New Roman" w:hAnsi="Times New Roman" w:cs="Times New Roman"/>
          <w:b w:val="0"/>
          <w:bCs w:val="0"/>
          <w:i w:val="0"/>
          <w:iCs w:val="0"/>
          <w:color w:val="auto"/>
          <w:kern w:val="2"/>
          <w:sz w:val="32"/>
          <w:highlight w:val="none"/>
          <w:u w:val="none" w:color="auto"/>
          <w:shd w:val="clear" w:color="auto" w:fill="auto"/>
          <w:lang w:val="en-US" w:eastAsia="zh-CN" w:bidi="ar"/>
        </w:rPr>
      </w:pP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（一）</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申请伤残津贴的</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bidi="ar"/>
        </w:rPr>
        <w:t>发现申领人已领取</w:t>
      </w:r>
      <w:r>
        <w:rPr>
          <w:rFonts w:hint="default" w:ascii="Times New Roman" w:hAnsi="Times New Roman" w:eastAsia="仿宋_GB2312" w:cs="Times New Roman"/>
          <w:b w:val="0"/>
          <w:bCs w:val="0"/>
          <w:i w:val="0"/>
          <w:iCs w:val="0"/>
          <w:color w:val="auto"/>
          <w:sz w:val="32"/>
          <w:highlight w:val="none"/>
          <w:u w:val="none" w:color="auto"/>
          <w:shd w:val="clear" w:color="auto" w:fill="auto"/>
        </w:rPr>
        <w:t>职工基本养老保险金的</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bidi="ar"/>
        </w:rPr>
        <w:t>，应比对伤残津贴与</w:t>
      </w:r>
      <w:r>
        <w:rPr>
          <w:rFonts w:hint="default" w:ascii="Times New Roman" w:hAnsi="Times New Roman" w:eastAsia="仿宋_GB2312" w:cs="Times New Roman"/>
          <w:b w:val="0"/>
          <w:bCs w:val="0"/>
          <w:i w:val="0"/>
          <w:iCs w:val="0"/>
          <w:color w:val="auto"/>
          <w:sz w:val="32"/>
          <w:highlight w:val="none"/>
          <w:u w:val="none" w:color="auto"/>
          <w:shd w:val="clear" w:color="auto" w:fill="auto"/>
        </w:rPr>
        <w:t>职工基本养老保险金</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bidi="ar"/>
        </w:rPr>
        <w:t>的高低，伤残津贴高于</w:t>
      </w:r>
      <w:r>
        <w:rPr>
          <w:rFonts w:hint="default" w:ascii="Times New Roman" w:hAnsi="Times New Roman" w:eastAsia="仿宋_GB2312" w:cs="Times New Roman"/>
          <w:b w:val="0"/>
          <w:bCs w:val="0"/>
          <w:i w:val="0"/>
          <w:iCs w:val="0"/>
          <w:color w:val="auto"/>
          <w:sz w:val="32"/>
          <w:highlight w:val="none"/>
          <w:u w:val="none" w:color="auto"/>
          <w:shd w:val="clear" w:color="auto" w:fill="auto"/>
        </w:rPr>
        <w:t>职工基本养老保险金</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bidi="ar"/>
        </w:rPr>
        <w:t>的，由工伤保险基金补足差额，伤残津贴低于</w:t>
      </w:r>
      <w:r>
        <w:rPr>
          <w:rFonts w:hint="default" w:ascii="Times New Roman" w:hAnsi="Times New Roman" w:eastAsia="仿宋_GB2312" w:cs="Times New Roman"/>
          <w:b w:val="0"/>
          <w:bCs w:val="0"/>
          <w:i w:val="0"/>
          <w:iCs w:val="0"/>
          <w:color w:val="auto"/>
          <w:sz w:val="32"/>
          <w:highlight w:val="none"/>
          <w:u w:val="none" w:color="auto"/>
          <w:shd w:val="clear" w:color="auto" w:fill="auto"/>
        </w:rPr>
        <w:t>职工基本养老保险金</w:t>
      </w:r>
      <w:r>
        <w:rPr>
          <w:rFonts w:hint="default" w:ascii="Times New Roman" w:hAnsi="Times New Roman" w:cs="Times New Roman"/>
          <w:b w:val="0"/>
          <w:bCs w:val="0"/>
          <w:i w:val="0"/>
          <w:iCs w:val="0"/>
          <w:color w:val="auto"/>
          <w:kern w:val="2"/>
          <w:sz w:val="32"/>
          <w:highlight w:val="none"/>
          <w:u w:val="none" w:color="auto"/>
          <w:shd w:val="clear" w:color="auto" w:fill="auto"/>
          <w:lang w:val="en-US" w:eastAsia="zh-CN" w:bidi="ar"/>
        </w:rPr>
        <w:t>的，立即终止业务办理并按规定告知申领人。</w:t>
      </w:r>
    </w:p>
    <w:p w14:paraId="3ADAA683">
      <w:pPr>
        <w:spacing w:beforeLines="0" w:afterLines="0" w:line="560" w:lineRule="exact"/>
        <w:ind w:left="0" w:leftChars="0" w:firstLine="632"/>
        <w:rPr>
          <w:rFonts w:hint="default" w:ascii="Times New Roman" w:hAnsi="Times New Roman" w:cs="Times New Roman"/>
          <w:b w:val="0"/>
          <w:bCs w:val="0"/>
          <w:i w:val="0"/>
          <w:iCs w:val="0"/>
          <w:color w:val="auto"/>
          <w:sz w:val="32"/>
          <w:highlight w:val="none"/>
          <w:u w:val="none" w:color="auto"/>
          <w:shd w:val="clear" w:color="auto" w:fill="auto"/>
          <w:lang w:eastAsia="zh-CN"/>
        </w:rPr>
      </w:pP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（二）申请</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供养亲属抚恤金</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、丧葬补助</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金</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的：发现供养亲属已领取</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职工</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基本</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养老保险</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金的，经办机构不予受理</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供养亲属抚恤金</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申请</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并按规定告知申领人</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；对同时符合领取基本</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养老保险</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（含职工基本养老保险和城乡居民基本养老保险）</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抚恤金</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、丧葬补助</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金</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条件并选择领取基本</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养老保险抚恤金</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、丧葬补助</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金</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的，经办机构不予受理</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
        </w:rPr>
        <w:t>并按规定告知申领人</w:t>
      </w:r>
      <w:r>
        <w:rPr>
          <w:rFonts w:hint="default" w:ascii="Times New Roman" w:hAnsi="Times New Roman" w:cs="Times New Roman"/>
          <w:b w:val="0"/>
          <w:bCs w:val="0"/>
          <w:i w:val="0"/>
          <w:iCs w:val="0"/>
          <w:color w:val="auto"/>
          <w:kern w:val="2"/>
          <w:sz w:val="32"/>
          <w:szCs w:val="32"/>
          <w:highlight w:val="none"/>
          <w:u w:val="none" w:color="auto"/>
          <w:shd w:val="clear" w:color="auto" w:fill="auto"/>
          <w:lang w:val="en-US" w:eastAsia="zh-CN" w:bidi="ar"/>
        </w:rPr>
        <w:t>。</w:t>
      </w:r>
      <w:r>
        <w:rPr>
          <w:rFonts w:hint="default" w:ascii="Times New Roman" w:hAnsi="Times New Roman" w:eastAsia="仿宋_GB2312" w:cs="Times New Roman"/>
          <w:b w:val="0"/>
          <w:bCs w:val="0"/>
          <w:i w:val="0"/>
          <w:iCs w:val="0"/>
          <w:color w:val="auto"/>
          <w:sz w:val="32"/>
          <w:highlight w:val="none"/>
          <w:u w:val="none" w:color="auto"/>
          <w:shd w:val="clear" w:color="auto" w:fill="auto"/>
        </w:rPr>
        <w:t>申领人退回已领取的</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基本</w:t>
      </w:r>
      <w:r>
        <w:rPr>
          <w:rFonts w:hint="default" w:ascii="Times New Roman" w:hAnsi="Times New Roman" w:eastAsia="仿宋_GB2312" w:cs="Times New Roman"/>
          <w:b w:val="0"/>
          <w:bCs w:val="0"/>
          <w:i w:val="0"/>
          <w:iCs w:val="0"/>
          <w:color w:val="auto"/>
          <w:sz w:val="32"/>
          <w:highlight w:val="none"/>
          <w:u w:val="none" w:color="auto"/>
          <w:shd w:val="clear" w:color="auto" w:fill="auto"/>
        </w:rPr>
        <w:t>养老</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保险</w:t>
      </w:r>
      <w:r>
        <w:rPr>
          <w:rFonts w:hint="default" w:ascii="Times New Roman" w:hAnsi="Times New Roman" w:eastAsia="仿宋_GB2312" w:cs="Times New Roman"/>
          <w:b w:val="0"/>
          <w:bCs w:val="0"/>
          <w:i w:val="0"/>
          <w:iCs w:val="0"/>
          <w:color w:val="auto"/>
          <w:sz w:val="32"/>
          <w:highlight w:val="none"/>
          <w:u w:val="none" w:color="auto"/>
          <w:shd w:val="clear" w:color="auto" w:fill="auto"/>
        </w:rPr>
        <w:t>抚恤金、丧葬补助金后</w:t>
      </w:r>
      <w:r>
        <w:rPr>
          <w:rFonts w:hint="default" w:ascii="Times New Roman" w:hAnsi="Times New Roman" w:cs="Times New Roman"/>
          <w:b w:val="0"/>
          <w:bCs w:val="0"/>
          <w:i w:val="0"/>
          <w:iCs w:val="0"/>
          <w:color w:val="auto"/>
          <w:sz w:val="32"/>
          <w:highlight w:val="none"/>
          <w:u w:val="none" w:color="auto"/>
          <w:shd w:val="clear" w:color="auto" w:fill="auto"/>
          <w:lang w:eastAsia="zh-CN"/>
        </w:rPr>
        <w:t>，</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经办机构应当</w:t>
      </w:r>
      <w:r>
        <w:rPr>
          <w:rFonts w:hint="default" w:ascii="Times New Roman" w:hAnsi="Times New Roman" w:eastAsia="仿宋_GB2312" w:cs="Times New Roman"/>
          <w:b w:val="0"/>
          <w:bCs w:val="0"/>
          <w:i w:val="0"/>
          <w:iCs w:val="0"/>
          <w:color w:val="auto"/>
          <w:sz w:val="32"/>
          <w:highlight w:val="none"/>
          <w:u w:val="none" w:color="auto"/>
          <w:shd w:val="clear" w:color="auto" w:fill="auto"/>
        </w:rPr>
        <w:t>受理</w:t>
      </w:r>
      <w:r>
        <w:rPr>
          <w:rFonts w:hint="default" w:ascii="Times New Roman" w:hAnsi="Times New Roman" w:cs="Times New Roman"/>
          <w:b w:val="0"/>
          <w:bCs w:val="0"/>
          <w:i w:val="0"/>
          <w:iCs w:val="0"/>
          <w:color w:val="auto"/>
          <w:sz w:val="32"/>
          <w:highlight w:val="none"/>
          <w:u w:val="none" w:color="auto"/>
          <w:shd w:val="clear" w:color="auto" w:fill="auto"/>
          <w:lang w:val="en-US" w:eastAsia="zh-CN"/>
        </w:rPr>
        <w:t>其申请</w:t>
      </w:r>
      <w:r>
        <w:rPr>
          <w:rFonts w:hint="default" w:ascii="Times New Roman" w:hAnsi="Times New Roman" w:cs="Times New Roman"/>
          <w:b w:val="0"/>
          <w:bCs w:val="0"/>
          <w:i w:val="0"/>
          <w:iCs w:val="0"/>
          <w:color w:val="auto"/>
          <w:sz w:val="32"/>
          <w:highlight w:val="none"/>
          <w:u w:val="none" w:color="auto"/>
          <w:shd w:val="clear" w:color="auto" w:fill="auto"/>
          <w:lang w:eastAsia="zh-CN"/>
        </w:rPr>
        <w:t>。</w:t>
      </w:r>
    </w:p>
    <w:p w14:paraId="7AAE9B5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第一百六十九条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经办机构业务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部门</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要</w:t>
      </w:r>
      <w:r>
        <w:rPr>
          <w:rFonts w:hint="default" w:ascii="Times New Roman" w:hAnsi="Times New Roman" w:cs="Times New Roman"/>
          <w:b w:val="0"/>
          <w:bCs w:val="0"/>
          <w:i w:val="0"/>
          <w:iCs w:val="0"/>
          <w:color w:val="auto"/>
          <w:spacing w:val="0"/>
          <w:highlight w:val="none"/>
          <w:u w:val="none" w:color="auto"/>
          <w:shd w:val="clear" w:color="auto" w:fill="auto"/>
        </w:rPr>
        <w:t>强化大数据监管应用</w:t>
      </w:r>
      <w:r>
        <w:rPr>
          <w:rFonts w:hint="default" w:ascii="Times New Roman" w:hAnsi="Times New Roman" w:cs="Times New Roman"/>
          <w:b w:val="0"/>
          <w:bCs w:val="0"/>
          <w:i w:val="0"/>
          <w:iCs w:val="0"/>
          <w:color w:val="auto"/>
          <w:spacing w:val="0"/>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通过智能审核、自查等方式发现</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错误审核</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保险待遇和</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保险基金支出的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，应当</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依法</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重新审核，</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少发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保险待遇或者</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保险基金支出的，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给予</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补发；多发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保险待遇或者</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保险基金支出的，应当追回。</w:t>
      </w:r>
    </w:p>
    <w:p w14:paraId="24B018AB">
      <w:pPr>
        <w:keepNext w:val="0"/>
        <w:keepLines w:val="0"/>
        <w:pageBreakBefore w:val="0"/>
        <w:widowControl w:val="0"/>
        <w:kinsoku/>
        <w:wordWrap/>
        <w:overflowPunct/>
        <w:topLinePunct w:val="0"/>
        <w:autoSpaceDE/>
        <w:autoSpaceDN/>
        <w:bidi w:val="0"/>
        <w:adjustRightInd/>
        <w:snapToGrid/>
        <w:spacing w:before="0" w:beforeLines="0" w:afterLines="0" w:line="560" w:lineRule="exact"/>
        <w:ind w:left="0" w:firstLine="632" w:firstLineChars="200"/>
        <w:jc w:val="both"/>
        <w:textAlignment w:val="auto"/>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b w:val="0"/>
          <w:bCs w:val="0"/>
          <w:i w:val="0"/>
          <w:iCs w:val="0"/>
          <w:color w:val="auto"/>
          <w:sz w:val="32"/>
          <w:highlight w:val="none"/>
          <w:u w:val="none" w:color="auto"/>
          <w:shd w:val="clear" w:color="auto" w:fill="auto"/>
        </w:rPr>
        <w:t>对多发工伤保险待遇的，</w:t>
      </w:r>
      <w:r>
        <w:rPr>
          <w:rFonts w:hint="default" w:ascii="Times New Roman" w:hAnsi="Times New Roman" w:cs="Times New Roman"/>
          <w:b w:val="0"/>
          <w:bCs w:val="0"/>
          <w:i w:val="0"/>
          <w:iCs w:val="0"/>
          <w:color w:val="auto"/>
          <w:spacing w:val="0"/>
          <w:sz w:val="32"/>
          <w:szCs w:val="24"/>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z w:val="32"/>
          <w:highlight w:val="none"/>
          <w:u w:val="none" w:color="auto"/>
          <w:shd w:val="clear" w:color="auto" w:fill="auto"/>
        </w:rPr>
        <w:t>应告知工伤</w:t>
      </w: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职工</w:t>
      </w:r>
      <w:r>
        <w:rPr>
          <w:rFonts w:hint="default" w:ascii="Times New Roman" w:hAnsi="Times New Roman" w:eastAsia="仿宋_GB2312" w:cs="Times New Roman"/>
          <w:b w:val="0"/>
          <w:bCs w:val="0"/>
          <w:i w:val="0"/>
          <w:iCs w:val="0"/>
          <w:color w:val="auto"/>
          <w:sz w:val="32"/>
          <w:highlight w:val="none"/>
          <w:u w:val="none" w:color="auto"/>
          <w:shd w:val="clear" w:color="auto" w:fill="auto"/>
        </w:rPr>
        <w:t>或工亡人员</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color w:val="auto"/>
          <w:sz w:val="32"/>
          <w:highlight w:val="none"/>
          <w:u w:val="none" w:color="auto"/>
          <w:shd w:val="clear" w:color="auto" w:fill="auto"/>
        </w:rPr>
        <w:t>近亲属</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一次性退回多享受的工伤保险待遇，</w:t>
      </w:r>
      <w:r>
        <w:rPr>
          <w:rFonts w:hint="default" w:ascii="Times New Roman" w:hAnsi="Times New Roman" w:eastAsia="仿宋_GB2312" w:cs="Times New Roman"/>
          <w:b w:val="0"/>
          <w:bCs w:val="0"/>
          <w:i w:val="0"/>
          <w:iCs w:val="0"/>
          <w:color w:val="auto"/>
          <w:sz w:val="32"/>
          <w:highlight w:val="none"/>
          <w:u w:val="none" w:color="auto"/>
          <w:shd w:val="clear" w:color="auto" w:fill="auto"/>
        </w:rPr>
        <w:t>工伤</w:t>
      </w: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职工</w:t>
      </w:r>
      <w:r>
        <w:rPr>
          <w:rFonts w:hint="default" w:ascii="Times New Roman" w:hAnsi="Times New Roman" w:eastAsia="仿宋_GB2312" w:cs="Times New Roman"/>
          <w:b w:val="0"/>
          <w:bCs w:val="0"/>
          <w:i w:val="0"/>
          <w:iCs w:val="0"/>
          <w:color w:val="auto"/>
          <w:sz w:val="32"/>
          <w:highlight w:val="none"/>
          <w:u w:val="none" w:color="auto"/>
          <w:shd w:val="clear" w:color="auto" w:fill="auto"/>
        </w:rPr>
        <w:t>或工亡人员</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color w:val="auto"/>
          <w:sz w:val="32"/>
          <w:highlight w:val="none"/>
          <w:u w:val="none" w:color="auto"/>
          <w:shd w:val="clear" w:color="auto" w:fill="auto"/>
        </w:rPr>
        <w:t>近亲属确有困难、难以一次性退回的，可以签订协议分期退回，也可以直接从其后续享受的同一制度、跨制度、跨险种社会保险待遇，或者从其应一次性领取、继承的个人账户余额中抵扣等方式追回。已实际执行完相关追回方式仍不能追回，应</w:t>
      </w: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启动</w:t>
      </w:r>
      <w:r>
        <w:rPr>
          <w:rFonts w:hint="default" w:ascii="Times New Roman" w:hAnsi="Times New Roman" w:eastAsia="仿宋_GB2312" w:cs="Times New Roman"/>
          <w:b w:val="0"/>
          <w:bCs w:val="0"/>
          <w:i w:val="0"/>
          <w:iCs w:val="0"/>
          <w:color w:val="auto"/>
          <w:sz w:val="32"/>
          <w:highlight w:val="none"/>
          <w:u w:val="none" w:color="auto"/>
          <w:shd w:val="clear" w:color="auto" w:fill="auto"/>
        </w:rPr>
        <w:t>行政</w:t>
      </w: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非诉执行</w:t>
      </w:r>
      <w:r>
        <w:rPr>
          <w:rFonts w:hint="default" w:ascii="Times New Roman" w:hAnsi="Times New Roman" w:eastAsia="仿宋_GB2312" w:cs="Times New Roman"/>
          <w:b w:val="0"/>
          <w:bCs w:val="0"/>
          <w:i w:val="0"/>
          <w:iCs w:val="0"/>
          <w:color w:val="auto"/>
          <w:sz w:val="32"/>
          <w:highlight w:val="none"/>
          <w:u w:val="none" w:color="auto"/>
          <w:shd w:val="clear" w:color="auto" w:fill="auto"/>
        </w:rPr>
        <w:t>追回程序</w:t>
      </w: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具体按《人力资源社会保障部关于做好追回社会保险待遇工作的通知》等规定执行</w:t>
      </w:r>
      <w:r>
        <w:rPr>
          <w:rFonts w:hint="default" w:ascii="Times New Roman" w:hAnsi="Times New Roman" w:eastAsia="仿宋_GB2312" w:cs="Times New Roman"/>
          <w:b w:val="0"/>
          <w:bCs w:val="0"/>
          <w:i w:val="0"/>
          <w:iCs w:val="0"/>
          <w:color w:val="auto"/>
          <w:sz w:val="32"/>
          <w:highlight w:val="none"/>
          <w:u w:val="none" w:color="auto"/>
          <w:shd w:val="clear" w:color="auto" w:fill="auto"/>
        </w:rPr>
        <w:t>。</w:t>
      </w:r>
      <w:r>
        <w:rPr>
          <w:rFonts w:hint="default" w:ascii="Times New Roman" w:hAnsi="Times New Roman" w:cs="Times New Roman"/>
          <w:i w:val="0"/>
          <w:iCs w:val="0"/>
          <w:color w:val="auto"/>
          <w:sz w:val="32"/>
          <w:szCs w:val="32"/>
          <w:highlight w:val="none"/>
          <w:u w:val="none" w:color="auto"/>
          <w:shd w:val="clear" w:color="auto" w:fill="auto"/>
          <w:lang w:val="en-US" w:eastAsia="zh-CN"/>
        </w:rPr>
        <w:t>对工伤保险服务协议机构骗取工伤保险基金的，</w:t>
      </w:r>
      <w:r>
        <w:rPr>
          <w:rFonts w:hint="default" w:ascii="Times New Roman" w:hAnsi="Times New Roman" w:cs="Times New Roman"/>
          <w:b w:val="0"/>
          <w:bCs w:val="0"/>
          <w:i w:val="0"/>
          <w:iCs w:val="0"/>
          <w:color w:val="auto"/>
          <w:spacing w:val="0"/>
          <w:sz w:val="32"/>
          <w:szCs w:val="24"/>
          <w:highlight w:val="none"/>
          <w:u w:val="none" w:color="auto"/>
          <w:shd w:val="clear" w:color="auto" w:fill="auto"/>
          <w:lang w:val="en-US" w:eastAsia="zh-CN"/>
        </w:rPr>
        <w:t>经办机构应</w:t>
      </w:r>
      <w:r>
        <w:rPr>
          <w:rFonts w:hint="default" w:ascii="Times New Roman" w:hAnsi="Times New Roman" w:cs="Times New Roman"/>
          <w:i w:val="0"/>
          <w:iCs w:val="0"/>
          <w:color w:val="auto"/>
          <w:sz w:val="32"/>
          <w:szCs w:val="32"/>
          <w:highlight w:val="none"/>
          <w:u w:val="none" w:color="auto"/>
          <w:shd w:val="clear" w:color="auto" w:fill="auto"/>
          <w:lang w:val="en-US" w:eastAsia="zh-CN"/>
        </w:rPr>
        <w:t>追回违规费用，并按我省工伤保险医疗服务协议机构管理办法等有关规定处理。</w:t>
      </w:r>
    </w:p>
    <w:p w14:paraId="57D6BFF6">
      <w:pPr>
        <w:spacing w:line="560" w:lineRule="exact"/>
        <w:outlineLvl w:val="9"/>
        <w:rPr>
          <w:rFonts w:hint="default" w:ascii="Times New Roman" w:hAnsi="Times New Roman" w:eastAsia="楷体_GB2312" w:cs="Times New Roman"/>
          <w:b w:val="0"/>
          <w:bCs w:val="0"/>
          <w:i w:val="0"/>
          <w:iCs w:val="0"/>
          <w:color w:val="FF0000"/>
          <w:sz w:val="32"/>
          <w:szCs w:val="32"/>
          <w:highlight w:val="none"/>
          <w:u w:val="none" w:color="auto"/>
          <w:shd w:val="clear" w:color="auto" w:fill="auto"/>
          <w:lang w:val="en-US" w:eastAsia="zh-CN"/>
        </w:rPr>
      </w:pPr>
    </w:p>
    <w:p w14:paraId="4B8E3D9B">
      <w:pPr>
        <w:pStyle w:val="3"/>
        <w:bidi w:val="0"/>
        <w:spacing w:line="560" w:lineRule="exact"/>
        <w:jc w:val="center"/>
        <w:rPr>
          <w:rFonts w:hint="default" w:ascii="Times New Roman" w:hAnsi="Times New Roman" w:cs="Times New Roman"/>
          <w:b w:val="0"/>
          <w:bCs w:val="0"/>
          <w:i w:val="0"/>
          <w:iCs w:val="0"/>
          <w:color w:val="auto"/>
          <w:highlight w:val="none"/>
          <w:u w:val="none" w:color="auto"/>
          <w:shd w:val="clear" w:color="auto" w:fill="auto"/>
          <w:lang w:val="en-US" w:eastAsia="zh-CN"/>
        </w:rPr>
      </w:pPr>
      <w:r>
        <w:rPr>
          <w:rFonts w:hint="default" w:ascii="Times New Roman" w:hAnsi="Times New Roman" w:cs="Times New Roman"/>
          <w:b w:val="0"/>
          <w:bCs w:val="0"/>
          <w:i w:val="0"/>
          <w:iCs w:val="0"/>
          <w:color w:val="auto"/>
          <w:highlight w:val="none"/>
          <w:u w:val="none" w:color="auto"/>
          <w:shd w:val="clear" w:color="auto" w:fill="auto"/>
          <w:lang w:eastAsia="zh-CN"/>
        </w:rPr>
        <w:t>第八章</w:t>
      </w:r>
      <w:r>
        <w:rPr>
          <w:rFonts w:hint="default" w:ascii="Times New Roman" w:hAnsi="Times New Roman" w:cs="Times New Roman"/>
          <w:b w:val="0"/>
          <w:bCs w:val="0"/>
          <w:i w:val="0"/>
          <w:iCs w:val="0"/>
          <w:color w:val="auto"/>
          <w:highlight w:val="none"/>
          <w:u w:val="none" w:color="auto"/>
          <w:shd w:val="clear" w:color="auto" w:fill="auto"/>
          <w:lang w:val="en-US" w:eastAsia="zh-CN"/>
        </w:rPr>
        <w:t xml:space="preserve"> 工伤保险基金支出</w:t>
      </w:r>
    </w:p>
    <w:p w14:paraId="47B33B04">
      <w:pPr>
        <w:spacing w:line="560" w:lineRule="exact"/>
        <w:jc w:val="center"/>
        <w:outlineLvl w:val="9"/>
        <w:rPr>
          <w:rFonts w:hint="default" w:ascii="Times New Roman" w:hAnsi="Times New Roman" w:cs="Times New Roman"/>
          <w:b w:val="0"/>
          <w:bCs w:val="0"/>
          <w:i w:val="0"/>
          <w:iCs w:val="0"/>
          <w:color w:val="auto"/>
          <w:highlight w:val="none"/>
          <w:u w:val="none" w:color="auto"/>
          <w:shd w:val="clear" w:color="auto" w:fill="auto"/>
          <w:lang w:val="en-US" w:eastAsia="zh-CN"/>
        </w:rPr>
      </w:pPr>
    </w:p>
    <w:p w14:paraId="0E77D55C">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第一节 工伤保险待遇支付</w:t>
      </w:r>
    </w:p>
    <w:p w14:paraId="4E7ABC9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pPr>
    </w:p>
    <w:p w14:paraId="3310837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i w:val="0"/>
          <w:iCs w:val="0"/>
          <w:color w:val="auto"/>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第一百七十条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因工伤发生的下列费用，按照国家规定从工伤保险基金中支付：</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br w:type="textWrapping"/>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（一）治疗工伤的医疗费用和康复费用；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br w:type="textWrapping"/>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（二）住院伙食补助费；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br w:type="textWrapping"/>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（三）</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异地</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就医的交通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食宿费；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br w:type="textWrapping"/>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（四）安装配置辅助器具所需费用；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br w:type="textWrapping"/>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（五）生活不能自理的，经劳动能力鉴定委员会确认的生活护理费；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br w:type="textWrapping"/>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（六）一次性伤残补助金和</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一级至四级</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伤残职工按月领取的伤残津贴</w:t>
      </w:r>
      <w:r>
        <w:rPr>
          <w:rFonts w:hint="default" w:ascii="Times New Roman" w:hAnsi="Times New Roman" w:cs="Times New Roman"/>
          <w:i w:val="0"/>
          <w:iCs w:val="0"/>
          <w:color w:val="auto"/>
          <w:sz w:val="32"/>
          <w:szCs w:val="32"/>
          <w:highlight w:val="none"/>
          <w:u w:val="none" w:color="auto"/>
          <w:shd w:val="clear" w:color="auto" w:fill="auto"/>
          <w:lang w:val="en-US" w:eastAsia="zh-CN"/>
        </w:rPr>
        <w:t>；</w:t>
      </w:r>
    </w:p>
    <w:p w14:paraId="28915FA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（七）终止或者解除劳动合同时，应当享受的一次性</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医疗补助金；</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br w:type="textWrapping"/>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　　（八）因工死亡的，其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遗</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属领取的丧葬补助金、供养亲属抚恤金和因工死亡补助金；</w:t>
      </w:r>
    </w:p>
    <w:p w14:paraId="129DB90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strike/>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（九）劳动能力鉴定费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p>
    <w:p w14:paraId="7869C062">
      <w:pPr>
        <w:keepNext w:val="0"/>
        <w:keepLines w:val="0"/>
        <w:pageBreakBefore w:val="0"/>
        <w:widowControl w:val="0"/>
        <w:numPr>
          <w:ilvl w:val="0"/>
          <w:numId w:val="0"/>
        </w:numPr>
        <w:tabs>
          <w:tab w:val="left" w:pos="-113"/>
        </w:tabs>
        <w:kinsoku/>
        <w:wordWrap/>
        <w:overflowPunct/>
        <w:topLinePunct w:val="0"/>
        <w:autoSpaceDE/>
        <w:autoSpaceDN/>
        <w:bidi w:val="0"/>
        <w:adjustRightInd/>
        <w:snapToGrid/>
        <w:spacing w:beforeLines="0" w:afterLines="0" w:line="560" w:lineRule="exact"/>
        <w:ind w:left="0" w:firstLine="632" w:firstLineChars="200"/>
        <w:textAlignment w:val="auto"/>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第一百七十一条 </w:t>
      </w:r>
      <w:r>
        <w:rPr>
          <w:rFonts w:hint="default" w:ascii="Times New Roman" w:hAnsi="Times New Roman" w:cs="Times New Roman"/>
          <w:b w:val="0"/>
          <w:bCs w:val="0"/>
          <w:i w:val="0"/>
          <w:iCs w:val="0"/>
          <w:color w:val="auto"/>
          <w:spacing w:val="0"/>
          <w:highlight w:val="none"/>
          <w:u w:val="none" w:color="auto"/>
          <w:shd w:val="clear" w:color="auto" w:fill="auto"/>
          <w:lang w:val="en-US" w:eastAsia="zh-CN"/>
        </w:rPr>
        <w:t>各级</w:t>
      </w:r>
      <w:r>
        <w:rPr>
          <w:rFonts w:hint="default" w:ascii="Times New Roman" w:hAnsi="Times New Roman" w:cs="Times New Roman"/>
          <w:b w:val="0"/>
          <w:bCs w:val="0"/>
          <w:i w:val="0"/>
          <w:iCs w:val="0"/>
          <w:color w:val="auto"/>
          <w:spacing w:val="0"/>
          <w:highlight w:val="none"/>
          <w:u w:val="none" w:color="auto"/>
          <w:shd w:val="clear" w:color="auto" w:fill="auto"/>
          <w:lang w:eastAsia="zh-CN"/>
        </w:rPr>
        <w:t>社会</w:t>
      </w:r>
      <w:r>
        <w:rPr>
          <w:rFonts w:hint="default" w:ascii="Times New Roman" w:hAnsi="Times New Roman" w:cs="Times New Roman"/>
          <w:b w:val="0"/>
          <w:bCs w:val="0"/>
          <w:i w:val="0"/>
          <w:iCs w:val="0"/>
          <w:color w:val="auto"/>
          <w:spacing w:val="0"/>
          <w:highlight w:val="none"/>
          <w:u w:val="none" w:color="auto"/>
          <w:shd w:val="clear" w:color="auto" w:fill="auto"/>
        </w:rPr>
        <w:t>保险</w:t>
      </w:r>
      <w:r>
        <w:rPr>
          <w:rFonts w:hint="default" w:ascii="Times New Roman" w:hAnsi="Times New Roman" w:cs="Times New Roman"/>
          <w:b w:val="0"/>
          <w:bCs w:val="0"/>
          <w:i w:val="0"/>
          <w:iCs w:val="0"/>
          <w:color w:val="auto"/>
          <w:spacing w:val="0"/>
          <w:highlight w:val="none"/>
          <w:u w:val="none" w:color="auto"/>
          <w:shd w:val="clear" w:color="auto" w:fill="auto"/>
          <w:lang w:eastAsia="zh-CN"/>
        </w:rPr>
        <w:t>行政部门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0"/>
          <w:highlight w:val="none"/>
          <w:u w:val="none" w:color="auto"/>
          <w:shd w:val="clear" w:color="auto" w:fill="auto"/>
          <w:lang w:eastAsia="zh-CN"/>
        </w:rPr>
        <w:t>劳动能力鉴定机构、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经办机构应加强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本辖区工伤保险经办业务的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审核责任，工伤保险支出增长</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较</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快</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或超过预算序时进度</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应向上级部门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提交支出分析报告，规范有效控制基金支出。</w:t>
      </w:r>
    </w:p>
    <w:p w14:paraId="3A846826">
      <w:pPr>
        <w:spacing w:line="560" w:lineRule="exact"/>
        <w:ind w:firstLine="632" w:firstLineChars="200"/>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工伤保险业务部门应</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根据工伤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待遇、待遇调整、待遇重核</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、待遇支付失败重划</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等相关信息，建立工伤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待遇支付台账，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在系统中</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生成</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待遇应支付明细表</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汇总表</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支付计划，</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汇总审批后交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财务部门划拨。</w:t>
      </w:r>
    </w:p>
    <w:p w14:paraId="6E6F1C26">
      <w:pPr>
        <w:keepNext w:val="0"/>
        <w:keepLines w:val="0"/>
        <w:pageBreakBefore w:val="0"/>
        <w:widowControl w:val="0"/>
        <w:numPr>
          <w:ilvl w:val="0"/>
          <w:numId w:val="0"/>
        </w:numPr>
        <w:tabs>
          <w:tab w:val="left" w:pos="-113"/>
        </w:tabs>
        <w:kinsoku/>
        <w:wordWrap/>
        <w:overflowPunct/>
        <w:topLinePunct w:val="0"/>
        <w:autoSpaceDE/>
        <w:autoSpaceDN/>
        <w:bidi w:val="0"/>
        <w:adjustRightInd/>
        <w:snapToGrid/>
        <w:spacing w:beforeLines="0" w:afterLines="0" w:line="560" w:lineRule="exact"/>
        <w:ind w:left="0" w:firstLine="632" w:firstLineChars="200"/>
        <w:textAlignment w:val="auto"/>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第一百七十二条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工伤保险待遇支付应按以下时限要求办理</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工伤保险一次性待遇应从受理之日起</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20</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个工作日内</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办理完毕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长</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期待遇应于每月</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15日前</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办理完毕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联网</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结算费用应于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30个工作日内办理完毕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22565CB6">
      <w:pPr>
        <w:numPr>
          <w:ilvl w:val="0"/>
          <w:numId w:val="0"/>
        </w:numPr>
        <w:tabs>
          <w:tab w:val="left" w:pos="-113"/>
        </w:tabs>
        <w:spacing w:before="0" w:beforeLines="0" w:afterLines="0" w:line="560" w:lineRule="exact"/>
        <w:ind w:right="0" w:firstLine="632" w:firstLineChars="200"/>
        <w:jc w:val="left"/>
        <w:rPr>
          <w:rFonts w:hint="default" w:ascii="Times New Roman" w:hAnsi="Times New Roman" w:eastAsia="仿宋_GB2312" w:cs="Times New Roman"/>
          <w:i w:val="0"/>
          <w:iCs w:val="0"/>
          <w:color w:val="auto"/>
          <w:sz w:val="32"/>
          <w:szCs w:val="32"/>
          <w:highlight w:val="none"/>
          <w:u w:val="none" w:color="auto"/>
          <w:shd w:val="clear" w:color="auto" w:fill="auto"/>
        </w:rPr>
      </w:pPr>
      <w:r>
        <w:rPr>
          <w:rFonts w:hint="default" w:ascii="Times New Roman" w:hAnsi="Times New Roman" w:cs="Times New Roman"/>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将工伤保险待遇核定结果</w:t>
      </w:r>
      <w:r>
        <w:rPr>
          <w:rFonts w:hint="default" w:ascii="Times New Roman" w:hAnsi="Times New Roman" w:cs="Times New Roman"/>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支付对象、支付金额、支付账户等</w:t>
      </w:r>
      <w:r>
        <w:rPr>
          <w:rFonts w:hint="default" w:ascii="Times New Roman" w:hAnsi="Times New Roman" w:cs="Times New Roman"/>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以短信、网上经办大厅等方式通知申请工伤保险待遇的用人单位或工伤职工、供养亲属。</w:t>
      </w:r>
    </w:p>
    <w:p w14:paraId="5AB153FC">
      <w:pPr>
        <w:keepNext w:val="0"/>
        <w:keepLines w:val="0"/>
        <w:pageBreakBefore w:val="0"/>
        <w:widowControl w:val="0"/>
        <w:numPr>
          <w:ilvl w:val="0"/>
          <w:numId w:val="0"/>
        </w:numPr>
        <w:tabs>
          <w:tab w:val="left" w:pos="-113"/>
        </w:tabs>
        <w:kinsoku/>
        <w:wordWrap/>
        <w:overflowPunct/>
        <w:topLinePunct w:val="0"/>
        <w:autoSpaceDE/>
        <w:autoSpaceDN/>
        <w:bidi w:val="0"/>
        <w:adjustRightInd/>
        <w:snapToGrid/>
        <w:spacing w:beforeLines="0" w:afterLines="0" w:line="560" w:lineRule="exact"/>
        <w:ind w:left="0" w:leftChars="0" w:right="0" w:rightChars="0" w:firstLine="632" w:firstLineChars="200"/>
        <w:jc w:val="left"/>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申请人补正材料</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先行支付催告不计入经办时限。</w:t>
      </w:r>
    </w:p>
    <w:p w14:paraId="7CA89328">
      <w:pPr>
        <w:outlineLvl w:val="9"/>
        <w:rPr>
          <w:rFonts w:hint="default" w:ascii="Times New Roman" w:hAnsi="Times New Roman" w:eastAsia="楷体_GB2312" w:cs="Times New Roman"/>
          <w:b w:val="0"/>
          <w:bCs w:val="0"/>
          <w:i w:val="0"/>
          <w:iCs w:val="0"/>
          <w:color w:val="auto"/>
          <w:highlight w:val="none"/>
          <w:u w:val="none" w:color="auto"/>
          <w:shd w:val="clear" w:color="auto" w:fill="auto"/>
          <w:lang w:eastAsia="zh-CN"/>
        </w:rPr>
      </w:pPr>
    </w:p>
    <w:p w14:paraId="1DA6E656">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rPr>
      </w:pPr>
      <w:r>
        <w:rPr>
          <w:rFonts w:hint="default" w:ascii="Times New Roman" w:hAnsi="Times New Roman" w:eastAsia="楷体_GB2312" w:cs="Times New Roman"/>
          <w:b w:val="0"/>
          <w:bCs w:val="0"/>
          <w:i w:val="0"/>
          <w:iCs w:val="0"/>
          <w:color w:val="auto"/>
          <w:highlight w:val="none"/>
          <w:u w:val="none" w:color="auto"/>
          <w:shd w:val="clear" w:color="auto" w:fill="auto"/>
          <w:lang w:eastAsia="zh-CN"/>
        </w:rPr>
        <w:t>第二节</w:t>
      </w: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highlight w:val="none"/>
          <w:u w:val="none" w:color="auto"/>
          <w:shd w:val="clear" w:color="auto" w:fill="auto"/>
          <w:lang w:eastAsia="zh-CN"/>
        </w:rPr>
        <w:t>专项经费</w:t>
      </w:r>
      <w:r>
        <w:rPr>
          <w:rFonts w:hint="default" w:ascii="Times New Roman" w:hAnsi="Times New Roman" w:eastAsia="楷体_GB2312" w:cs="Times New Roman"/>
          <w:b w:val="0"/>
          <w:bCs w:val="0"/>
          <w:i w:val="0"/>
          <w:iCs w:val="0"/>
          <w:color w:val="auto"/>
          <w:highlight w:val="none"/>
          <w:u w:val="none" w:color="auto"/>
          <w:shd w:val="clear" w:color="auto" w:fill="auto"/>
        </w:rPr>
        <w:t>审核支付</w:t>
      </w:r>
    </w:p>
    <w:p w14:paraId="086F7E4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rPr>
      </w:pPr>
    </w:p>
    <w:p w14:paraId="15EECE2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第一百七十三条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工伤保险专项经费是指按照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《广东省工伤保险条例》</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的有关规定，从工伤保险基金中列支的工伤取证费和劳动能力鉴定费、工伤预防费。</w:t>
      </w:r>
    </w:p>
    <w:p w14:paraId="567AB8E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工伤保险专项经费的使用和管理按照</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省有关规定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执行。</w:t>
      </w:r>
    </w:p>
    <w:p w14:paraId="08033EE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第一百七十四条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社会保险行政部门和劳动能力鉴定机构在预算范围内发生工伤取证费和劳动能力鉴定费支出时据实列支，完成相关审批程序后，在系统中生成支付数据包</w:t>
      </w:r>
      <w:r>
        <w:rPr>
          <w:rFonts w:hint="default" w:ascii="Times New Roman" w:hAnsi="Times New Roman" w:eastAsia="仿宋_GB2312" w:cs="Times New Roman"/>
          <w:b w:val="0"/>
          <w:bCs w:val="0"/>
          <w:i w:val="0"/>
          <w:iCs w:val="0"/>
          <w:caps w:val="0"/>
          <w:color w:val="auto"/>
          <w:spacing w:val="0"/>
          <w:sz w:val="32"/>
          <w:szCs w:val="32"/>
          <w:highlight w:val="none"/>
          <w:u w:val="none" w:color="auto"/>
          <w:shd w:val="clear" w:color="auto" w:fill="auto"/>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由</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根据审批件、发票及其他凭证定期审核支付。</w:t>
      </w:r>
    </w:p>
    <w:p w14:paraId="35113FD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第一百七十五条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确定实施的工伤预防项目，根据合同规定，可预付一定比例的费用；项目完成经验收合格后，再支付余款。</w:t>
      </w:r>
    </w:p>
    <w:p w14:paraId="424592A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第一百七十六条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工伤保险专项经费用款支出前，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市经办机构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根据本</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本</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年度</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保险基金年度专项经费预算，</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正常用款申请一并请拨。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省和</w:t>
      </w:r>
      <w:r>
        <w:rPr>
          <w:rFonts w:hint="default" w:ascii="Times New Roman" w:hAnsi="Times New Roman" w:cs="Times New Roman"/>
          <w:i w:val="0"/>
          <w:iCs w:val="0"/>
          <w:color w:val="auto"/>
          <w:kern w:val="2"/>
          <w:sz w:val="32"/>
          <w:szCs w:val="32"/>
          <w:highlight w:val="none"/>
          <w:u w:val="none" w:color="auto"/>
          <w:shd w:val="clear" w:color="auto" w:fill="auto"/>
          <w:lang w:val="en-US" w:eastAsia="zh-CN" w:bidi="ar-SA"/>
        </w:rPr>
        <w:t>地级以上</w:t>
      </w: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bidi="ar-SA"/>
        </w:rPr>
        <w:t>市社会保险行政部门</w:t>
      </w:r>
      <w:r>
        <w:rPr>
          <w:rFonts w:hint="default" w:ascii="Times New Roman" w:hAnsi="Times New Roman" w:cs="Times New Roman"/>
          <w:i w:val="0"/>
          <w:iCs w:val="0"/>
          <w:color w:val="auto"/>
          <w:kern w:val="2"/>
          <w:sz w:val="32"/>
          <w:szCs w:val="32"/>
          <w:highlight w:val="none"/>
          <w:u w:val="none" w:color="auto"/>
          <w:shd w:val="clear" w:color="auto" w:fill="auto"/>
          <w:lang w:val="en-US" w:eastAsia="zh-CN" w:bidi="ar-SA"/>
        </w:rPr>
        <w:t>和经办机构依职责</w:t>
      </w: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bidi="ar-SA"/>
        </w:rPr>
        <w:t>要对下级专项经费的使用开展</w:t>
      </w:r>
      <w:r>
        <w:rPr>
          <w:rFonts w:hint="default" w:ascii="Times New Roman" w:hAnsi="Times New Roman" w:cs="Times New Roman"/>
          <w:i w:val="0"/>
          <w:iCs w:val="0"/>
          <w:color w:val="auto"/>
          <w:kern w:val="2"/>
          <w:sz w:val="32"/>
          <w:szCs w:val="32"/>
          <w:highlight w:val="none"/>
          <w:u w:val="none" w:color="auto"/>
          <w:shd w:val="clear" w:color="auto" w:fill="auto"/>
          <w:lang w:val="en-US" w:eastAsia="zh-CN" w:bidi="ar-SA"/>
        </w:rPr>
        <w:t>不</w:t>
      </w: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bidi="ar-SA"/>
        </w:rPr>
        <w:t>定期抽查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71B267F4">
      <w:pPr>
        <w:numPr>
          <w:ilvl w:val="0"/>
          <w:numId w:val="0"/>
        </w:numPr>
        <w:spacing w:beforeLines="0" w:afterLines="0" w:line="560" w:lineRule="exact"/>
        <w:ind w:firstLine="640"/>
        <w:outlineLvl w:val="9"/>
        <w:rPr>
          <w:rFonts w:hint="default" w:ascii="Times New Roman" w:hAnsi="Times New Roman" w:cs="Times New Roman"/>
          <w:b w:val="0"/>
          <w:bCs w:val="0"/>
          <w:i w:val="0"/>
          <w:iCs w:val="0"/>
          <w:color w:val="auto"/>
          <w:highlight w:val="none"/>
          <w:u w:val="none" w:color="auto"/>
          <w:shd w:val="clear" w:color="auto" w:fill="auto"/>
          <w:lang w:val="en-US" w:eastAsia="zh-CN"/>
        </w:rPr>
      </w:pPr>
    </w:p>
    <w:p w14:paraId="69AF2D2A">
      <w:pPr>
        <w:pStyle w:val="3"/>
        <w:numPr>
          <w:ilvl w:val="0"/>
          <w:numId w:val="0"/>
        </w:numPr>
        <w:bidi w:val="0"/>
        <w:spacing w:line="560" w:lineRule="exact"/>
        <w:jc w:val="center"/>
        <w:rPr>
          <w:rFonts w:hint="default" w:ascii="Times New Roman" w:hAnsi="Times New Roman" w:cs="Times New Roman"/>
          <w:b w:val="0"/>
          <w:bCs w:val="0"/>
          <w:i w:val="0"/>
          <w:iCs w:val="0"/>
          <w:color w:val="auto"/>
          <w:highlight w:val="none"/>
          <w:u w:val="none" w:color="auto"/>
          <w:shd w:val="clear" w:color="auto" w:fill="auto"/>
          <w:lang w:val="en-US" w:eastAsia="zh-CN"/>
        </w:rPr>
      </w:pPr>
      <w:r>
        <w:rPr>
          <w:rFonts w:hint="default" w:ascii="Times New Roman" w:hAnsi="Times New Roman" w:cs="Times New Roman"/>
          <w:b w:val="0"/>
          <w:bCs w:val="0"/>
          <w:i w:val="0"/>
          <w:iCs w:val="0"/>
          <w:color w:val="auto"/>
          <w:highlight w:val="none"/>
          <w:u w:val="none" w:color="auto"/>
          <w:shd w:val="clear" w:color="auto" w:fill="auto"/>
          <w:lang w:val="en-US" w:eastAsia="zh-CN"/>
        </w:rPr>
        <w:t>第九章 工伤预防</w:t>
      </w:r>
    </w:p>
    <w:p w14:paraId="1DE812DC">
      <w:pPr>
        <w:ind w:firstLine="0" w:firstLineChars="0"/>
        <w:outlineLvl w:val="9"/>
        <w:rPr>
          <w:rFonts w:hint="default" w:ascii="Times New Roman" w:hAnsi="Times New Roman" w:cs="Times New Roman"/>
          <w:b w:val="0"/>
          <w:bCs w:val="0"/>
          <w:i w:val="0"/>
          <w:iCs w:val="0"/>
          <w:color w:val="auto"/>
          <w:highlight w:val="none"/>
          <w:u w:val="none" w:color="auto"/>
          <w:shd w:val="clear" w:color="auto" w:fill="auto"/>
          <w:lang w:eastAsia="zh-CN"/>
        </w:rPr>
      </w:pPr>
    </w:p>
    <w:p w14:paraId="2D97A5A5">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lang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eastAsia="zh-CN"/>
        </w:rPr>
        <w:t>第一节</w:t>
      </w: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highlight w:val="none"/>
          <w:u w:val="none" w:color="auto"/>
          <w:shd w:val="clear" w:color="auto" w:fill="auto"/>
          <w:lang w:eastAsia="zh-CN"/>
        </w:rPr>
        <w:t>工伤预防项目申请</w:t>
      </w:r>
    </w:p>
    <w:p w14:paraId="00A1E8E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eastAsia="zh-CN"/>
        </w:rPr>
      </w:pPr>
    </w:p>
    <w:p w14:paraId="09F5F42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第一百七十七条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于每年</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3</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月</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会商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卫生</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健康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应急管理、</w:t>
      </w:r>
      <w:r>
        <w:rPr>
          <w:rFonts w:hint="default" w:ascii="Times New Roman" w:hAnsi="Times New Roman" w:eastAsia="仿宋_GB2312" w:cs="Times New Roman"/>
          <w:i w:val="0"/>
          <w:iCs w:val="0"/>
          <w:strike w:val="0"/>
          <w:dstrike w:val="0"/>
          <w:color w:val="auto"/>
          <w:sz w:val="32"/>
          <w:szCs w:val="32"/>
          <w:highlight w:val="none"/>
          <w:u w:val="none" w:color="auto"/>
          <w:shd w:val="clear" w:color="auto" w:fill="auto"/>
          <w:lang w:val="en-US" w:eastAsia="zh-CN"/>
        </w:rPr>
        <w:t>工会和行业主管</w:t>
      </w:r>
      <w:r>
        <w:rPr>
          <w:rFonts w:hint="default" w:ascii="Times New Roman" w:hAnsi="Times New Roman" w:eastAsia="仿宋_GB2312" w:cs="Times New Roman"/>
          <w:i w:val="0"/>
          <w:iCs w:val="0"/>
          <w:color w:val="auto"/>
          <w:sz w:val="32"/>
          <w:szCs w:val="32"/>
          <w:highlight w:val="none"/>
          <w:u w:val="none" w:color="auto"/>
          <w:shd w:val="clear" w:color="auto" w:fill="auto"/>
        </w:rPr>
        <w:t>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，依据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近三年本</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辖区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工伤保险基金收支及工伤事故和职业病危害的行业、企业、工种、伤害类型等情况</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，共同研究确定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下一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年度工伤预防重点领域。</w:t>
      </w:r>
    </w:p>
    <w:p w14:paraId="39FC59C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社会保险行政部门于每年4月向社会发布下一年度工伤预防的重点领域和申报指南，明确申报条件、程序、材料、绩效目标等。</w:t>
      </w:r>
    </w:p>
    <w:p w14:paraId="5FD9E06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第一百七十八条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行业协会和大中型企业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等社会组织于每年4月至5月</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工伤预防</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项目申报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期内，</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申报下一年拟开展的工伤预防项目，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需填报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工伤预防项目申请表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并提供以下材料：</w:t>
      </w:r>
    </w:p>
    <w:p w14:paraId="68F3361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）工伤预防项目可行性报告；</w:t>
      </w:r>
    </w:p>
    <w:p w14:paraId="05522A4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）工伤预防项目实施方案；</w:t>
      </w:r>
    </w:p>
    <w:p w14:paraId="6DAFADB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从事工伤预防相关宣传、培训业务两年以上的佐证资料</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rPr>
        <w:t>；</w:t>
      </w:r>
    </w:p>
    <w:p w14:paraId="632ED28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四</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申报机构具备良好市场信誉，以及提供工伤预防服务相应的专业人员、硬件措施和技术手段等佐证资料</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rPr>
        <w:t>。</w:t>
      </w:r>
    </w:p>
    <w:p w14:paraId="343C034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社会保险行政部门应当及时对申请单位提交的工伤预防项目申请材料进行审核，申请材料不完整的，社会保险行政部门应当一次性告知申请单位需要补正的全部材料。</w:t>
      </w:r>
    </w:p>
    <w:p w14:paraId="0C48BB1B">
      <w:pPr>
        <w:spacing w:beforeLines="0" w:afterLines="0" w:line="560" w:lineRule="exact"/>
        <w:ind w:firstLine="632" w:firstLineChars="200"/>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第一百七十九条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工伤预防</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项目申报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期结束后，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社会保险行政部门组织工伤预防专家组，由工伤预防专家组独立对</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行业协会、大中型企业等社会组织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提交的可行性报告、实施方案等材料进行审核，对符合申报条件的确定为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工伤预防项目遴选名单。</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w:t>
      </w:r>
    </w:p>
    <w:p w14:paraId="313925EB">
      <w:pPr>
        <w:spacing w:beforeLines="0" w:afterLines="0" w:line="560" w:lineRule="exact"/>
        <w:ind w:firstLine="632" w:firstLineChars="200"/>
        <w:outlineLvl w:val="9"/>
        <w:rPr>
          <w:rFonts w:hint="default" w:ascii="Times New Roman" w:hAnsi="Times New Roman" w:cs="Times New Roman"/>
          <w:i w:val="0"/>
          <w:iCs w:val="0"/>
          <w:color w:val="auto"/>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社会保险行政部门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按规定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从工伤预防专家库中抽取一定数量的专家组成专家评委会（三人</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及</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以上的单数）</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对遴选出的项目进行评审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694AEB3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专家</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rPr>
        <w:t>评委会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可采用书面评审、集中评议、公开评审和集中答辩等方式随机进行专家及项目双抽签评审，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由专家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提出评审意见。</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工伤预防工作协调会议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根据专家评委会的评审意见，研究确定纳入下一年度的工伤预防项目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152FCE7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第一百八十条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年度预算按规定批准后，社会保险行政部门应及时向社会发布当年</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拟</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实施</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工伤预防项目。</w:t>
      </w:r>
    </w:p>
    <w:p w14:paraId="4BFF849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p>
    <w:p w14:paraId="1EC4D935">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lang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eastAsia="zh-CN"/>
        </w:rPr>
        <w:t>第二节</w:t>
      </w: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highlight w:val="none"/>
          <w:u w:val="none" w:color="auto"/>
          <w:shd w:val="clear" w:color="auto" w:fill="auto"/>
          <w:lang w:eastAsia="zh-CN"/>
        </w:rPr>
        <w:t>工伤预防项目实施</w:t>
      </w:r>
    </w:p>
    <w:p w14:paraId="0F074AB1">
      <w:pPr>
        <w:spacing w:beforeLines="0" w:afterLines="0" w:line="560" w:lineRule="exact"/>
        <w:rPr>
          <w:rFonts w:hint="default" w:ascii="Times New Roman" w:hAnsi="Times New Roman" w:cs="Times New Roman"/>
          <w:b w:val="0"/>
          <w:bCs w:val="0"/>
          <w:i w:val="0"/>
          <w:iCs w:val="0"/>
          <w:color w:val="auto"/>
          <w:highlight w:val="none"/>
          <w:u w:val="none" w:color="auto"/>
          <w:shd w:val="clear" w:color="auto" w:fill="auto"/>
          <w:lang w:eastAsia="zh-CN"/>
        </w:rPr>
      </w:pPr>
    </w:p>
    <w:p w14:paraId="0A2FC4D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第一百八十一条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行业协会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大中型企业等社会组织直接实施的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工伤预防</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项目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，由</w:t>
      </w:r>
      <w:r>
        <w:rPr>
          <w:rFonts w:hint="default" w:ascii="Times New Roman" w:hAnsi="Times New Roman" w:cs="Times New Roman"/>
          <w:b w:val="0"/>
          <w:bCs w:val="0"/>
          <w:i w:val="0"/>
          <w:iCs w:val="0"/>
          <w:color w:val="auto"/>
          <w:spacing w:val="0"/>
          <w:kern w:val="2"/>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行业协会、大中型企业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等社会组织签订服务协议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约定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实施工伤预防</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服务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内容、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双方的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权利和义务等事项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2D50CA8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行业协会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大中型企业等社会组织委托第三方机构实施的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工伤预防</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项目，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由</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第三方机构与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行业协会、大中型企业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等社会组织签订服务合同，明确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协议双方的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权利义务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、监督等事项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服务合同应报社会保险行政部门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经办机构备案。</w:t>
      </w:r>
    </w:p>
    <w:p w14:paraId="16CEE10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第一百八十二条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面向社会和中小微型企业的工伤预防项目，由</w:t>
      </w:r>
      <w:r>
        <w:rPr>
          <w:rFonts w:hint="default" w:ascii="Times New Roman" w:hAnsi="Times New Roman" w:eastAsia="仿宋_GB2312" w:cs="Times New Roman"/>
          <w:b w:val="0"/>
          <w:bCs w:val="0"/>
          <w:i w:val="0"/>
          <w:iCs w:val="0"/>
          <w:strike w:val="0"/>
          <w:dstrike w:val="0"/>
          <w:color w:val="auto"/>
          <w:spacing w:val="0"/>
          <w:sz w:val="32"/>
          <w:szCs w:val="32"/>
          <w:highlight w:val="none"/>
          <w:u w:val="none" w:color="auto"/>
          <w:shd w:val="clear" w:color="auto" w:fill="auto"/>
        </w:rPr>
        <w:t>人力资源社会保障</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、卫生</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健康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应急管理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部门参照政府采购法等相关规定，选择提供工伤预防服务的机构，与其签订服务协议，明确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协议双方的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权利义务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65D58E0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p>
    <w:p w14:paraId="19D1C1E1">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lang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eastAsia="zh-CN"/>
        </w:rPr>
        <w:t>第三节</w:t>
      </w: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highlight w:val="none"/>
          <w:u w:val="none" w:color="auto"/>
          <w:shd w:val="clear" w:color="auto" w:fill="auto"/>
          <w:lang w:eastAsia="zh-CN"/>
        </w:rPr>
        <w:t>工伤预防项目评估验收</w:t>
      </w:r>
    </w:p>
    <w:p w14:paraId="60C7146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eastAsia="zh-CN"/>
        </w:rPr>
      </w:pPr>
    </w:p>
    <w:p w14:paraId="66241BB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第一百八十三条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行业协会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大中型企业等社会组织直接实施的项目，</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人力资源社会保障部门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组织第三方中介机构或从工伤预防专家库中聘请相关专家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工伤预防</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项目实施情况和绩效目标完成情况进行评估验收，形成评估验收报告。</w:t>
      </w:r>
    </w:p>
    <w:p w14:paraId="785221F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委托第三方机构或公开招标实施的项目，由提出项目的单位或部门组织第三方中介机构或从工伤预防专家库中聘请相关专家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对项目实施情况和绩效目标完成情况进行评估验收，形成评估验收报告。</w:t>
      </w:r>
    </w:p>
    <w:p w14:paraId="5C86783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评估</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验收报告</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须</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包括项目预算执行情况和预算是否合理分析情况、项目绩效目标是否完成、评估验收结论等内容，并由</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第三方中介机构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聘请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相关专家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盖章或签字。</w:t>
      </w:r>
    </w:p>
    <w:p w14:paraId="65E0BF3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评估验收报告应于工伤预防项目验收后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15个工作日内，由评估验收组织方向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人力资源社会保障部门备案</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p>
    <w:p w14:paraId="07E25E6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第一百八十四条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评估采取现场检查和查阅资料的方式，对照绩效目标确定的指标进行综合评价，评估验收达到绩效目标为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合格</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，否则为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不合格</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p>
    <w:p w14:paraId="740F67B2">
      <w:pPr>
        <w:spacing w:beforeLines="0" w:afterLines="0" w:line="560" w:lineRule="exact"/>
        <w:outlineLvl w:val="9"/>
        <w:rPr>
          <w:rFonts w:hint="default" w:ascii="Times New Roman" w:hAnsi="Times New Roman" w:cs="Times New Roman"/>
          <w:i w:val="0"/>
          <w:iCs w:val="0"/>
          <w:color w:val="auto"/>
          <w:highlight w:val="none"/>
          <w:u w:val="none" w:color="auto"/>
          <w:shd w:val="clear" w:color="auto" w:fill="auto"/>
          <w:lang w:val="en-US" w:eastAsia="zh-CN"/>
        </w:rPr>
      </w:pPr>
    </w:p>
    <w:p w14:paraId="392A3F34">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lang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eastAsia="zh-CN"/>
        </w:rPr>
        <w:t>第四节</w:t>
      </w: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highlight w:val="none"/>
          <w:u w:val="none" w:color="auto"/>
          <w:shd w:val="clear" w:color="auto" w:fill="auto"/>
          <w:lang w:eastAsia="zh-CN"/>
        </w:rPr>
        <w:t>工伤预防项目结算</w:t>
      </w:r>
    </w:p>
    <w:p w14:paraId="79A546A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eastAsia="zh-CN"/>
        </w:rPr>
      </w:pPr>
    </w:p>
    <w:p w14:paraId="2A0B9A7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第一百八十五条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申请工伤预防项目结算的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有关职能部门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、行业协会和大中型企业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等社会组织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需向经办机构提供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下列材料：</w:t>
      </w:r>
    </w:p>
    <w:p w14:paraId="5EC5737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（一）按要求填写的《广东省工伤预防项目费结算申请表》；</w:t>
      </w:r>
    </w:p>
    <w:p w14:paraId="00273C6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批复文件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443D1DE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）宣传培训通知、邀请授课函件或有关批件、</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线下实际参训人员签到表、线上实际参训人员培训数据记录及实名制管理材料</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、讲课费签收表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2444A91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招投标材料、影像、原始明细单据和电子结算单凭证、培训教材和课件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03CF165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五</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项目总结报告、评估验收报告</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0C693C6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六</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）其他法律法规和经办部门需要的结算材料。</w:t>
      </w:r>
    </w:p>
    <w:p w14:paraId="10ADA3A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第一百八十六条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对确定的工伤预防项目，</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相应职能部门、行业协会和大中型企业等社会组织可以根据服务协议（合同）的约定，提请</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当地</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经办机构向具体实施工伤预防项目的服务机构预付</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30%</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的费用</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w:t>
      </w:r>
    </w:p>
    <w:p w14:paraId="7054B1B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项目完成并经评估验收合格的，由经办机构支付余款。项目验收不合格的，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由经办机构向具体实施工伤预防项目的服务机构发出整改通知，要求</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限期整改，待验收合格后方可支付余款。</w:t>
      </w:r>
    </w:p>
    <w:p w14:paraId="4F5C37B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第一百八十七条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各级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经办机构应通过官网定期向社会公布本辖区工伤预防项目实施情况和工伤预防费使用情况，接受参保单位和社会各界的监督。</w:t>
      </w:r>
    </w:p>
    <w:p w14:paraId="69C8466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p>
    <w:p w14:paraId="211BFD01">
      <w:pPr>
        <w:pStyle w:val="2"/>
        <w:bidi w:val="0"/>
        <w:spacing w:line="560" w:lineRule="exact"/>
        <w:jc w:val="center"/>
        <w:rPr>
          <w:rFonts w:hint="default" w:ascii="Times New Roman" w:hAnsi="Times New Roman" w:eastAsia="楷体_GB2312" w:cs="Times New Roman"/>
          <w:b w:val="0"/>
          <w:bCs w:val="0"/>
          <w:i w:val="0"/>
          <w:iCs w:val="0"/>
          <w:color w:val="auto"/>
          <w:highlight w:val="none"/>
          <w:u w:val="none" w:color="auto"/>
          <w:shd w:val="clear" w:color="auto" w:fill="auto"/>
          <w:lang w:eastAsia="zh-CN"/>
        </w:rPr>
      </w:pPr>
      <w:r>
        <w:rPr>
          <w:rFonts w:hint="default" w:ascii="Times New Roman" w:hAnsi="Times New Roman" w:eastAsia="楷体_GB2312" w:cs="Times New Roman"/>
          <w:b w:val="0"/>
          <w:bCs w:val="0"/>
          <w:i w:val="0"/>
          <w:iCs w:val="0"/>
          <w:color w:val="auto"/>
          <w:highlight w:val="none"/>
          <w:u w:val="none" w:color="auto"/>
          <w:shd w:val="clear" w:color="auto" w:fill="auto"/>
          <w:lang w:eastAsia="zh-CN"/>
        </w:rPr>
        <w:t>第五节</w:t>
      </w:r>
      <w:r>
        <w:rPr>
          <w:rFonts w:hint="default" w:ascii="Times New Roman" w:hAnsi="Times New Roman" w:eastAsia="楷体_GB2312" w:cs="Times New Roman"/>
          <w:b w:val="0"/>
          <w:bCs w:val="0"/>
          <w:i w:val="0"/>
          <w:iCs w:val="0"/>
          <w:color w:val="auto"/>
          <w:highlight w:val="none"/>
          <w:u w:val="none" w:color="auto"/>
          <w:shd w:val="clear" w:color="auto" w:fill="auto"/>
          <w:lang w:val="en-US" w:eastAsia="zh-CN"/>
        </w:rPr>
        <w:t xml:space="preserve"> </w:t>
      </w:r>
      <w:r>
        <w:rPr>
          <w:rFonts w:hint="default" w:ascii="Times New Roman" w:hAnsi="Times New Roman" w:eastAsia="楷体_GB2312" w:cs="Times New Roman"/>
          <w:b w:val="0"/>
          <w:bCs w:val="0"/>
          <w:i w:val="0"/>
          <w:iCs w:val="0"/>
          <w:color w:val="auto"/>
          <w:highlight w:val="none"/>
          <w:u w:val="none" w:color="auto"/>
          <w:shd w:val="clear" w:color="auto" w:fill="auto"/>
          <w:lang w:eastAsia="zh-CN"/>
        </w:rPr>
        <w:t>工伤预防专家库</w:t>
      </w:r>
    </w:p>
    <w:p w14:paraId="3563878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eastAsia="zh-CN"/>
        </w:rPr>
      </w:pPr>
    </w:p>
    <w:p w14:paraId="36DD1C6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第一百八十八条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工伤预防工作应当按照规定建立</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工伤预防专家库，实行动态管理。</w:t>
      </w:r>
    </w:p>
    <w:p w14:paraId="0E75034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第一百八十九条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rPr>
        <w:t>省、地级以上市</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人力资源</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社会保障</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部门</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牵头成立和管理</w:t>
      </w:r>
      <w:r>
        <w:rPr>
          <w:rFonts w:hint="default" w:ascii="Times New Roman" w:hAnsi="Times New Roman" w:cs="Times New Roman"/>
          <w:b w:val="0"/>
          <w:bCs w:val="0"/>
          <w:i w:val="0"/>
          <w:iCs w:val="0"/>
          <w:color w:val="auto"/>
          <w:spacing w:val="0"/>
          <w:sz w:val="32"/>
          <w:szCs w:val="32"/>
          <w:highlight w:val="none"/>
          <w:u w:val="none" w:color="auto"/>
          <w:shd w:val="clear" w:color="auto" w:fill="auto"/>
        </w:rPr>
        <w:t>工伤预防专家库，从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人力资源</w:t>
      </w:r>
      <w:r>
        <w:rPr>
          <w:rFonts w:hint="default" w:ascii="Times New Roman" w:hAnsi="Times New Roman" w:cs="Times New Roman"/>
          <w:b w:val="0"/>
          <w:bCs w:val="0"/>
          <w:i w:val="0"/>
          <w:iCs w:val="0"/>
          <w:color w:val="auto"/>
          <w:spacing w:val="0"/>
          <w:sz w:val="32"/>
          <w:szCs w:val="32"/>
          <w:highlight w:val="none"/>
          <w:u w:val="none" w:color="auto"/>
          <w:shd w:val="clear" w:color="auto" w:fill="auto"/>
        </w:rPr>
        <w:t>社会保障、财政、卫生</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健康</w:t>
      </w:r>
      <w:r>
        <w:rPr>
          <w:rFonts w:hint="default" w:ascii="Times New Roman" w:hAnsi="Times New Roman"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应急管理</w:t>
      </w:r>
      <w:r>
        <w:rPr>
          <w:rFonts w:hint="default" w:ascii="Times New Roman" w:hAnsi="Times New Roman"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住房城乡建设</w:t>
      </w:r>
      <w:r>
        <w:rPr>
          <w:rFonts w:hint="default" w:ascii="Times New Roman" w:hAnsi="Times New Roman" w:cs="Times New Roman"/>
          <w:b w:val="0"/>
          <w:bCs w:val="0"/>
          <w:i w:val="0"/>
          <w:iCs w:val="0"/>
          <w:color w:val="auto"/>
          <w:spacing w:val="0"/>
          <w:sz w:val="32"/>
          <w:szCs w:val="32"/>
          <w:highlight w:val="none"/>
          <w:u w:val="none" w:color="auto"/>
          <w:shd w:val="clear" w:color="auto" w:fill="auto"/>
        </w:rPr>
        <w:t>、交通运输、水利、铁路等部门推荐</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或社会组织机构推荐</w:t>
      </w:r>
      <w:r>
        <w:rPr>
          <w:rFonts w:hint="default" w:ascii="Times New Roman" w:hAnsi="Times New Roman" w:cs="Times New Roman"/>
          <w:b w:val="0"/>
          <w:bCs w:val="0"/>
          <w:i w:val="0"/>
          <w:iCs w:val="0"/>
          <w:color w:val="auto"/>
          <w:spacing w:val="0"/>
          <w:sz w:val="32"/>
          <w:szCs w:val="32"/>
          <w:highlight w:val="none"/>
          <w:u w:val="none" w:color="auto"/>
          <w:shd w:val="clear" w:color="auto" w:fill="auto"/>
        </w:rPr>
        <w:t>的工伤预防、财务管理、职业卫生、安全生产等方面的专家中择优组</w:t>
      </w:r>
      <w:r>
        <w:rPr>
          <w:rFonts w:hint="default" w:ascii="Times New Roman" w:hAnsi="Times New Roman" w:cs="Times New Roman"/>
          <w:b w:val="0"/>
          <w:bCs w:val="0"/>
          <w:i w:val="0"/>
          <w:iCs w:val="0"/>
          <w:color w:val="auto"/>
          <w:spacing w:val="-6"/>
          <w:sz w:val="32"/>
          <w:szCs w:val="32"/>
          <w:highlight w:val="none"/>
          <w:u w:val="none" w:color="auto"/>
          <w:shd w:val="clear" w:color="auto" w:fill="auto"/>
        </w:rPr>
        <w:t>建，专家库的专家负责在工伤预防项目评审中提出评估意见、在项目评估验收中提供技术支撑等。</w:t>
      </w:r>
    </w:p>
    <w:p w14:paraId="1AF0BD1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第一百九十条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专家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参加工伤预防评审评估前，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应签订评审评估承诺书，按照“谁评审、谁负责”的原则对本人的评审评估意见签名确认，严格遵守独立评审、保密、回避和廉洁等有关规定，违反规定的，其评审评估意见无效。</w:t>
      </w:r>
    </w:p>
    <w:p w14:paraId="5BC2F48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outlineLvl w:val="9"/>
        <w:rPr>
          <w:rFonts w:hint="default" w:ascii="Times New Roman" w:hAnsi="Times New Roman" w:eastAsia="楷体_GB2312" w:cs="Times New Roman"/>
          <w:i w:val="0"/>
          <w:iCs w:val="0"/>
          <w:strike w:val="0"/>
          <w:color w:val="auto"/>
          <w:spacing w:val="0"/>
          <w:sz w:val="32"/>
          <w:szCs w:val="32"/>
          <w:highlight w:val="none"/>
          <w:u w:val="none" w:color="auto"/>
          <w:shd w:val="clear" w:color="auto" w:fill="auto"/>
          <w:lang w:val="en-US" w:eastAsia="zh-CN"/>
        </w:rPr>
      </w:pPr>
    </w:p>
    <w:p w14:paraId="533CFA69">
      <w:pPr>
        <w:ind w:firstLine="2212" w:firstLineChars="700"/>
        <w:outlineLvl w:val="0"/>
        <w:rPr>
          <w:rFonts w:hint="default" w:ascii="Times New Roman" w:hAnsi="Times New Roman" w:eastAsia="黑体" w:cs="Times New Roman"/>
          <w:b w:val="0"/>
          <w:bCs w:val="0"/>
          <w:i w:val="0"/>
          <w:iCs w:val="0"/>
          <w:color w:val="auto"/>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highlight w:val="none"/>
          <w:u w:val="none" w:color="auto"/>
          <w:shd w:val="clear" w:color="auto" w:fill="auto"/>
          <w:lang w:val="en-US" w:eastAsia="zh-CN"/>
        </w:rPr>
        <w:t xml:space="preserve">第十章 </w:t>
      </w:r>
      <w:bookmarkStart w:id="0" w:name="_GoBack"/>
      <w:r>
        <w:rPr>
          <w:rFonts w:hint="default" w:ascii="Times New Roman" w:hAnsi="Times New Roman" w:eastAsia="黑体" w:cs="Times New Roman"/>
          <w:b w:val="0"/>
          <w:bCs w:val="0"/>
          <w:i w:val="0"/>
          <w:iCs w:val="0"/>
          <w:color w:val="auto"/>
          <w:highlight w:val="none"/>
          <w:u w:val="none" w:color="auto"/>
          <w:shd w:val="clear" w:color="auto" w:fill="auto"/>
          <w:lang w:val="en-US" w:eastAsia="zh-CN"/>
        </w:rPr>
        <w:t>稽核内控与监督管理</w:t>
      </w:r>
      <w:bookmarkEnd w:id="0"/>
    </w:p>
    <w:p w14:paraId="7933098B">
      <w:pPr>
        <w:numPr>
          <w:ilvl w:val="0"/>
          <w:numId w:val="0"/>
        </w:numPr>
        <w:spacing w:line="560" w:lineRule="exact"/>
        <w:jc w:val="both"/>
        <w:outlineLvl w:val="9"/>
        <w:rPr>
          <w:rFonts w:hint="default" w:ascii="Times New Roman" w:hAnsi="Times New Roman" w:cs="Times New Roman"/>
          <w:b w:val="0"/>
          <w:bCs w:val="0"/>
          <w:i w:val="0"/>
          <w:iCs w:val="0"/>
          <w:color w:val="auto"/>
          <w:highlight w:val="none"/>
          <w:u w:val="none" w:color="auto"/>
          <w:shd w:val="clear" w:color="auto" w:fill="auto"/>
          <w:lang w:val="en-US" w:eastAsia="zh-CN"/>
        </w:rPr>
      </w:pPr>
    </w:p>
    <w:p w14:paraId="100A5D5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strike w:val="0"/>
          <w:color w:val="auto"/>
          <w:spacing w:val="0"/>
          <w:kern w:val="2"/>
          <w:sz w:val="32"/>
          <w:szCs w:val="32"/>
          <w:highlight w:val="none"/>
          <w:u w:val="none" w:color="auto"/>
          <w:shd w:val="clear" w:color="auto" w:fill="auto"/>
          <w:lang w:val="en-US" w:eastAsia="zh-CN" w:bidi="ar-SA"/>
        </w:rPr>
        <w:t>第一百九十一条</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 xml:space="preserve"> 各级经办机构应当</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建立健全业务、财务、安全和风险管理机制以及内部控制制度，保障基金安全和有效运行。</w:t>
      </w:r>
    </w:p>
    <w:p w14:paraId="05E5B3E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rPr>
      </w:pP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省级经办机构</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rPr>
        <w:t>负责指导全</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省各级经办机构开展</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rPr>
        <w:t>工伤保险业务经办风险</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防控、待遇稽核、</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先行支付追偿</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等</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工作</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rPr>
        <w:t>。</w:t>
      </w:r>
    </w:p>
    <w:p w14:paraId="5545EB7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rPr>
      </w:pP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地级以上市经办机构</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负责</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组织本级工伤保险</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rPr>
        <w:t>业务经办</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风险防控、待遇稽核、</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先行支付追偿</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等</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工作</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rPr>
        <w:t>对辖区内县</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（区）经办机构</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rPr>
        <w:t>的工伤保险</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基金</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rPr>
        <w:t>省级统筹业务经办风险管理工作进行指导、监</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管</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rPr>
        <w:t>和检查</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w:t>
      </w:r>
    </w:p>
    <w:p w14:paraId="48F8550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rPr>
      </w:pP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县</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（区）经办机构</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负责</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组织本级工伤保险</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rPr>
        <w:t>业务经办</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风险防控、待遇稽核、</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先行支付追偿</w:t>
      </w:r>
      <w:r>
        <w:rPr>
          <w:rFonts w:hint="default" w:ascii="Times New Roman" w:hAnsi="Times New Roman" w:cs="Times New Roman"/>
          <w:b w:val="0"/>
          <w:bCs w:val="0"/>
          <w:i w:val="0"/>
          <w:iCs w:val="0"/>
          <w:strike w:val="0"/>
          <w:color w:val="auto"/>
          <w:spacing w:val="0"/>
          <w:sz w:val="32"/>
          <w:szCs w:val="32"/>
          <w:highlight w:val="none"/>
          <w:u w:val="none" w:color="auto"/>
          <w:shd w:val="clear" w:color="auto" w:fill="auto"/>
          <w:lang w:val="en-US" w:eastAsia="zh-CN"/>
        </w:rPr>
        <w:t>等</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eastAsia="zh-CN"/>
        </w:rPr>
        <w:t>工作</w:t>
      </w:r>
      <w:r>
        <w:rPr>
          <w:rFonts w:hint="default" w:ascii="Times New Roman" w:hAnsi="Times New Roman" w:eastAsia="仿宋_GB2312" w:cs="Times New Roman"/>
          <w:b w:val="0"/>
          <w:bCs w:val="0"/>
          <w:i w:val="0"/>
          <w:iCs w:val="0"/>
          <w:strike w:val="0"/>
          <w:color w:val="auto"/>
          <w:spacing w:val="0"/>
          <w:sz w:val="32"/>
          <w:szCs w:val="32"/>
          <w:highlight w:val="none"/>
          <w:u w:val="none" w:color="auto"/>
          <w:shd w:val="clear" w:color="auto" w:fill="auto"/>
          <w:lang w:val="en-US"/>
        </w:rPr>
        <w:t>。</w:t>
      </w:r>
    </w:p>
    <w:p w14:paraId="6F542B6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第一百九十二条 </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t>各级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rPr>
        <w:t>应定期组织对本级工伤职工、供养亲属享受待遇资格进行稽核，特别是对于领取待遇的高龄人员</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0"/>
          <w:szCs w:val="32"/>
          <w:highlight w:val="none"/>
          <w:u w:val="none" w:color="auto"/>
          <w:shd w:val="clear" w:color="auto" w:fill="auto"/>
        </w:rPr>
        <w:t>对</w:t>
      </w:r>
      <w:r>
        <w:rPr>
          <w:rFonts w:hint="default" w:ascii="Times New Roman" w:hAnsi="Times New Roman" w:cs="Times New Roman"/>
          <w:b w:val="0"/>
          <w:bCs w:val="0"/>
          <w:i w:val="0"/>
          <w:iCs w:val="0"/>
          <w:color w:val="auto"/>
          <w:spacing w:val="0"/>
          <w:szCs w:val="32"/>
          <w:highlight w:val="none"/>
          <w:u w:val="none" w:color="auto"/>
          <w:shd w:val="clear" w:color="auto" w:fill="auto"/>
          <w:lang w:val="en-US" w:eastAsia="zh-CN"/>
        </w:rPr>
        <w:t>通过数据比对或联网核查</w:t>
      </w:r>
      <w:r>
        <w:rPr>
          <w:rFonts w:hint="default" w:ascii="Times New Roman" w:hAnsi="Times New Roman" w:cs="Times New Roman"/>
          <w:b w:val="0"/>
          <w:bCs w:val="0"/>
          <w:i w:val="0"/>
          <w:iCs w:val="0"/>
          <w:color w:val="auto"/>
          <w:spacing w:val="0"/>
          <w:szCs w:val="32"/>
          <w:highlight w:val="none"/>
          <w:u w:val="none" w:color="auto"/>
          <w:shd w:val="clear" w:color="auto" w:fill="auto"/>
        </w:rPr>
        <w:t>获取的疑似死亡人员仍领取待遇、参保时间与工伤</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发生</w:t>
      </w:r>
      <w:r>
        <w:rPr>
          <w:rFonts w:hint="default" w:ascii="Times New Roman" w:hAnsi="Times New Roman" w:cs="Times New Roman"/>
          <w:b w:val="0"/>
          <w:bCs w:val="0"/>
          <w:i w:val="0"/>
          <w:iCs w:val="0"/>
          <w:color w:val="auto"/>
          <w:spacing w:val="0"/>
          <w:szCs w:val="32"/>
          <w:highlight w:val="none"/>
          <w:u w:val="none" w:color="auto"/>
          <w:shd w:val="clear" w:color="auto" w:fill="auto"/>
        </w:rPr>
        <w:t>时间间隔在10日内</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rPr>
        <w:t>应列为重点稽核对象。定期组织对</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服务协议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rPr>
        <w:t>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进行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rPr>
        <w:t>稽核</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p>
    <w:p w14:paraId="612CAC0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第一百九十三条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稽核内容包括：</w:t>
      </w:r>
    </w:p>
    <w:p w14:paraId="338F801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（一）对工伤职工待遇享受资格，核查其居民身份证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社会保障卡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户口簿等有效身份证明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，以及有效</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领取待遇资格认证材料</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p>
    <w:p w14:paraId="364B14E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（二）对供养亲属待遇享受资格，按照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本规程第一百四十八条规定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核查；</w:t>
      </w:r>
    </w:p>
    <w:p w14:paraId="45C7273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（三）对工伤保险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服务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协议机构</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rPr>
        <w:t>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行协议情况进行核查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核查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内容包括：</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工伤职工就医身份的真实性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服务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协议机构提供各种资料的真实性，诊疗是否与伤情相符，</w:t>
      </w: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t>执行费用结算范围和标准是否符合规定。</w:t>
      </w:r>
    </w:p>
    <w:p w14:paraId="5C8D801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第一百九十四条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各级经办机构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稽核部门采取以下方式确定稽核对象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，并</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会同业务部门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开展核实和处理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p>
    <w:p w14:paraId="4013177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（一）从</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信息系统</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数据库中随机抽取或根据信息异常情况确定；</w:t>
      </w:r>
    </w:p>
    <w:p w14:paraId="3F53E0E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（二）根据举报、有关部门转办、上级交办和异地协查信函等确定；</w:t>
      </w:r>
    </w:p>
    <w:p w14:paraId="231FD10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（三）</w:t>
      </w:r>
      <w:r>
        <w:rPr>
          <w:rFonts w:hint="default" w:ascii="Times New Roman" w:hAnsi="Times New Roman" w:cs="Times New Roman"/>
          <w:b w:val="0"/>
          <w:bCs w:val="0"/>
          <w:i w:val="0"/>
          <w:iCs w:val="0"/>
          <w:color w:val="auto"/>
          <w:spacing w:val="0"/>
          <w:szCs w:val="32"/>
          <w:highlight w:val="none"/>
          <w:u w:val="none" w:color="auto"/>
          <w:shd w:val="clear" w:color="auto" w:fill="auto"/>
          <w:lang w:val="en-US" w:eastAsia="zh-CN"/>
        </w:rPr>
        <w:t>通过数据比对或联网核查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获取的工伤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职工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或供养亲属</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生存状况变动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情况确定</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w:t>
      </w:r>
    </w:p>
    <w:p w14:paraId="165955C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（四）通过</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联网</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结算</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平台</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，对工伤保险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服务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协议机构执行协议情况进行实时监控</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后确定；</w:t>
      </w:r>
    </w:p>
    <w:p w14:paraId="4873FBF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（五）</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通过信息系统</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确定监控范围，在系统中设置预警和异常阈值，对业务操作的合规性进行实时监控后确定。</w:t>
      </w:r>
    </w:p>
    <w:p w14:paraId="4752523F">
      <w:pPr>
        <w:pStyle w:val="40"/>
        <w:widowControl/>
        <w:spacing w:before="0" w:beforeLines="0" w:beforeAutospacing="0" w:after="0" w:afterLines="0" w:afterAutospacing="0" w:line="560" w:lineRule="exact"/>
        <w:ind w:firstLine="632" w:firstLineChars="200"/>
        <w:jc w:val="left"/>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第一百九十五条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t>各级经办机构按以下情形对工伤保险稽核中发现的问题进行分类处理：</w:t>
      </w:r>
    </w:p>
    <w:p w14:paraId="70D7869B">
      <w:pPr>
        <w:widowControl w:val="0"/>
        <w:spacing w:before="0" w:beforeLines="0" w:beforeAutospacing="0" w:after="0" w:afterLines="0" w:afterAutospacing="0" w:line="560" w:lineRule="exact"/>
        <w:ind w:firstLine="632" w:firstLineChars="200"/>
        <w:jc w:val="both"/>
        <w:outlineLvl w:val="9"/>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pP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t>（一）</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对经办操作导致数据错误的，按程序进行修改；</w:t>
      </w:r>
    </w:p>
    <w:p w14:paraId="10330CAE">
      <w:pPr>
        <w:pStyle w:val="40"/>
        <w:widowControl/>
        <w:spacing w:before="0" w:beforeLines="0" w:beforeAutospacing="0" w:after="0" w:afterLines="0" w:afterAutospacing="0" w:line="560" w:lineRule="exact"/>
        <w:ind w:firstLine="632" w:firstLineChars="200"/>
        <w:jc w:val="left"/>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pP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t xml:space="preserve">（二）对工伤职工或供养亲属丧失待遇享受资格后仍继续领取的，应通知业务部门停止支付，并按规定追回多领的工伤待遇；   </w:t>
      </w:r>
    </w:p>
    <w:p w14:paraId="79C5AFE1">
      <w:pPr>
        <w:pStyle w:val="40"/>
        <w:widowControl/>
        <w:spacing w:before="0" w:beforeLines="0" w:beforeAutospacing="0" w:after="0" w:afterLines="0" w:afterAutospacing="0" w:line="560" w:lineRule="exact"/>
        <w:ind w:firstLine="632" w:firstLineChars="200"/>
        <w:jc w:val="left"/>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pP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t>（三）对工伤职工或供养亲属骗取工伤待遇的，应通知业务部门停止支付，并按规定报请社会保险行政部门依法处理；</w:t>
      </w:r>
    </w:p>
    <w:p w14:paraId="466C809E">
      <w:pPr>
        <w:pStyle w:val="40"/>
        <w:widowControl/>
        <w:spacing w:before="0" w:beforeLines="0" w:beforeAutospacing="0" w:after="0" w:afterLines="0" w:afterAutospacing="0" w:line="560" w:lineRule="exact"/>
        <w:ind w:firstLine="632" w:firstLineChars="200"/>
        <w:jc w:val="left"/>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pP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t>（四）对工伤保险医疗服务协议机构、工伤保险康复服务协议机构、工伤保险辅助器具配置服务协议机构、工伤预防项目实施单位违反服务协议，以欺诈、伪造证明资料、医疗文书、报销票据或其他手段骗取基金的，应会同相关责任部门暂停或解除工伤保险服务协议，涉嫌违法的，报请社会保险行政部门依法处理；</w:t>
      </w:r>
    </w:p>
    <w:p w14:paraId="528EE476">
      <w:pPr>
        <w:pStyle w:val="40"/>
        <w:widowControl/>
        <w:spacing w:before="0" w:beforeLines="0" w:beforeAutospacing="0" w:after="0" w:afterLines="0" w:afterAutospacing="0" w:line="560" w:lineRule="exact"/>
        <w:ind w:firstLine="632" w:firstLineChars="200"/>
        <w:jc w:val="left"/>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pP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t>（五）稽核对象伪造、变造、故意毁灭有关账册等证明材料的，应报请社会保险行政部门依法处理；</w:t>
      </w:r>
    </w:p>
    <w:p w14:paraId="77EF210C">
      <w:pPr>
        <w:pStyle w:val="40"/>
        <w:widowControl/>
        <w:spacing w:before="0" w:beforeLines="0" w:beforeAutospacing="0" w:after="0" w:afterLines="0" w:afterAutospacing="0" w:line="560" w:lineRule="exact"/>
        <w:ind w:firstLine="632" w:firstLineChars="200"/>
        <w:jc w:val="left"/>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pP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t>（六）经核查发现，对于第三方组织虚报、瞒报领取待遇资格认证信息的，按照规定作出处分、停止委托、通报等方式处理；涉嫌协助欺诈骗保的，报请社会保险行政部门依法处理；</w:t>
      </w:r>
    </w:p>
    <w:p w14:paraId="77EEB9BB">
      <w:pPr>
        <w:pStyle w:val="40"/>
        <w:widowControl/>
        <w:spacing w:before="0" w:beforeLines="0" w:beforeAutospacing="0" w:after="0" w:afterLines="0" w:afterAutospacing="0" w:line="560" w:lineRule="exact"/>
        <w:ind w:firstLine="632" w:firstLineChars="200"/>
        <w:jc w:val="left"/>
        <w:rPr>
          <w:rFonts w:hint="default" w:ascii="Times New Roman" w:hAnsi="Times New Roman" w:cs="Times New Roman"/>
          <w:i w:val="0"/>
          <w:iCs w:val="0"/>
          <w:color w:val="auto"/>
          <w:highlight w:val="none"/>
          <w:u w:val="none" w:color="auto"/>
          <w:shd w:val="clear" w:color="auto" w:fill="auto"/>
        </w:rPr>
      </w:pP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t>（七）其他稽核处理。</w:t>
      </w:r>
    </w:p>
    <w:p w14:paraId="5F14E566">
      <w:pPr>
        <w:widowControl w:val="0"/>
        <w:spacing w:line="560" w:lineRule="exact"/>
        <w:rPr>
          <w:rFonts w:hint="default" w:ascii="Times New Roman" w:hAnsi="Times New Roman" w:eastAsia="仿宋_GB2312" w:cs="Times New Roman"/>
          <w:i w:val="0"/>
          <w:iCs w:val="0"/>
          <w:color w:val="auto"/>
          <w:sz w:val="32"/>
          <w:szCs w:val="32"/>
          <w:highlight w:val="none"/>
          <w:u w:val="none" w:color="auto"/>
          <w:shd w:val="clear" w:color="auto" w:fill="auto"/>
          <w:lang w:val="en-US" w:eastAsia="zh-CN"/>
        </w:rPr>
      </w:pPr>
      <w:r>
        <w:rPr>
          <w:rFonts w:hint="default" w:ascii="Times New Roman" w:hAnsi="Times New Roman" w:cs="Times New Roman"/>
          <w:i w:val="0"/>
          <w:iCs w:val="0"/>
          <w:color w:val="auto"/>
          <w:kern w:val="2"/>
          <w:sz w:val="32"/>
          <w:szCs w:val="32"/>
          <w:highlight w:val="none"/>
          <w:u w:val="none" w:color="auto"/>
          <w:shd w:val="clear" w:color="auto" w:fill="auto"/>
          <w:lang w:val="en-US" w:eastAsia="zh-CN"/>
        </w:rPr>
        <w:t>经办机构</w:t>
      </w: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t>应当按照规定向同级社会保险行政部门、上级</w:t>
      </w:r>
      <w:r>
        <w:rPr>
          <w:rFonts w:hint="default" w:ascii="Times New Roman" w:hAnsi="Times New Roman" w:cs="Times New Roman"/>
          <w:i w:val="0"/>
          <w:iCs w:val="0"/>
          <w:color w:val="auto"/>
          <w:kern w:val="2"/>
          <w:sz w:val="32"/>
          <w:szCs w:val="32"/>
          <w:highlight w:val="none"/>
          <w:u w:val="none" w:color="auto"/>
          <w:shd w:val="clear" w:color="auto" w:fill="auto"/>
          <w:lang w:val="en-US" w:eastAsia="zh-CN"/>
        </w:rPr>
        <w:t>经办机构</w:t>
      </w: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t>上报工伤保险基金要情；涉嫌犯罪的，按规定做好案件移交、报告、要情报告和向公安机关报案等工作；</w:t>
      </w: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bidi="ar-SA"/>
        </w:rPr>
        <w:t>发现其工作人员涉嫌违纪违法的，</w:t>
      </w: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t>应当保护有关线索，并立即向本单位纪检监察机构报告，</w:t>
      </w: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bidi="ar-SA"/>
        </w:rPr>
        <w:t>按规定将移送情况告知上级社保基金监督机构</w:t>
      </w: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rPr>
        <w:t>。</w:t>
      </w:r>
    </w:p>
    <w:p w14:paraId="4C1F6CA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第一百九十六条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对追偿或退还的工伤待遇，</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要加强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稽核</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、业务、财务的三方对账，</w:t>
      </w:r>
      <w:r>
        <w:rPr>
          <w:rFonts w:hint="default" w:ascii="Times New Roman" w:hAnsi="Times New Roman" w:eastAsia="仿宋_GB2312" w:cs="Times New Roman"/>
          <w:i w:val="0"/>
          <w:iCs w:val="0"/>
          <w:color w:val="auto"/>
          <w:spacing w:val="0"/>
          <w:sz w:val="32"/>
          <w:szCs w:val="32"/>
          <w:highlight w:val="none"/>
          <w:u w:val="none" w:color="auto"/>
          <w:shd w:val="clear" w:color="auto" w:fill="auto"/>
        </w:rPr>
        <w:t>形成追回资金管理闭环</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1F314384">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32" w:firstLineChars="200"/>
        <w:jc w:val="left"/>
        <w:textAlignment w:val="auto"/>
        <w:outlineLvl w:val="9"/>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第一百九十七条 </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经办机构应加强权限管理，严格执行岗位不相容原则，确保岗位权责分明、相互制约。</w:t>
      </w:r>
    </w:p>
    <w:p w14:paraId="460DD0F2">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32" w:firstLineChars="200"/>
        <w:jc w:val="left"/>
        <w:textAlignment w:val="auto"/>
        <w:outlineLvl w:val="9"/>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岗位权限</w:t>
      </w:r>
      <w:r>
        <w:rPr>
          <w:rFonts w:hint="default" w:ascii="Times New Roman" w:hAnsi="Times New Roman" w:cs="Times New Roman"/>
          <w:b w:val="0"/>
          <w:bCs w:val="0"/>
          <w:i w:val="0"/>
          <w:iCs w:val="0"/>
          <w:color w:val="auto"/>
          <w:sz w:val="32"/>
          <w:szCs w:val="32"/>
          <w:highlight w:val="none"/>
          <w:u w:val="none" w:color="auto"/>
          <w:shd w:val="clear" w:color="auto" w:fill="auto"/>
          <w:lang w:val="en-US" w:eastAsia="zh-CN"/>
        </w:rPr>
        <w:t>设置按照国家和省级经办机构岗位权限管理有关规定执行，对重点业务、高风险业务分级审核。</w:t>
      </w:r>
    </w:p>
    <w:p w14:paraId="64852AC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第一百九十八条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内部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控制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主要内容包括：</w:t>
      </w:r>
    </w:p>
    <w:p w14:paraId="524189D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内部风险控制制度的制定和执行情况</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工伤保险事前、事中、事后风险防控落实情况；</w:t>
      </w:r>
    </w:p>
    <w:p w14:paraId="6F463D2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核定和执行浮动费率的程序、标准的合规性及准确性；</w:t>
      </w:r>
    </w:p>
    <w:p w14:paraId="32CB964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待遇支付监督包含工伤登记及变动等资料的真实性和完整性，工伤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待遇审核支付管理的合规性</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，工伤保险待遇项目</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和标准</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支付的合法性与准确性</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p>
    <w:p w14:paraId="7EB7182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四</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财务监督包含检查工伤保险基金收入、支出凭证，会计账簿，核对账证是否相符；</w:t>
      </w:r>
    </w:p>
    <w:p w14:paraId="5AEAF5D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（五）工伤保险专项经费使用范围、预算、程序、要求是否符合规定；</w:t>
      </w:r>
    </w:p>
    <w:p w14:paraId="1B42CE5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（六）</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服务协议机构管理监督包含是否按照国家和省有关规定对</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服务协议机构进行评估、签订服务协议、</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开展</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医疗监管、对履行服务协议进行考核和监管；</w:t>
      </w:r>
    </w:p>
    <w:p w14:paraId="550D94B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（七）先行支付待遇监督包含是否符合先行支付条件、待遇项目</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和</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标准是否符合规定；</w:t>
      </w:r>
    </w:p>
    <w:p w14:paraId="5F95909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（八）信息系统前台、后台及各业务环节等系统权限设置是否合规的情况；</w:t>
      </w:r>
    </w:p>
    <w:p w14:paraId="6854038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九</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其他</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需</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要</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内</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部</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控制</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的内容。</w:t>
      </w:r>
    </w:p>
    <w:p w14:paraId="4297349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第一百九十九条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各级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业务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部门</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在每</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结算后，须由信息系统对当</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业务轧账检查并确认，</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eastAsia="zh-CN"/>
        </w:rPr>
        <w:t>本单位</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稽核内控部门可随时调看确认后的信息，包括以下检查内容：</w:t>
      </w:r>
    </w:p>
    <w:p w14:paraId="46BCE1E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（一）受理的业务是否</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按要求</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审核完毕，手续是否完备，不完备的是否予以书面答复；</w:t>
      </w:r>
    </w:p>
    <w:p w14:paraId="684D749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（二）经办的事项是否经复核人复核，需审批的事项是否报审批人审批；</w:t>
      </w:r>
    </w:p>
    <w:p w14:paraId="080C03F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（三）办结完毕的事项是否存在不合法、不合理、不完备、不准确等工作疏忽的问题；</w:t>
      </w:r>
    </w:p>
    <w:p w14:paraId="3E4B7A3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（四）资料是否整理归档， 对检查中发现的问题是否及时按规定程序予以修正。</w:t>
      </w:r>
    </w:p>
    <w:p w14:paraId="7FF5E12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第二百条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各级经办机构应当配合开展工伤保险非现场监督工作，按要求核查处理社会保险基金监管系统的工伤保险预警信息，并将处理结果反馈至同级社会保险行政部门。</w:t>
      </w:r>
    </w:p>
    <w:p w14:paraId="7AFAD22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kern w:val="0"/>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第二百零一条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kern w:val="0"/>
          <w:sz w:val="32"/>
          <w:szCs w:val="32"/>
          <w:highlight w:val="none"/>
          <w:u w:val="none" w:color="auto"/>
          <w:shd w:val="clear" w:color="auto" w:fill="auto"/>
          <w:lang w:val="en-US" w:eastAsia="zh-CN" w:bidi="ar-SA"/>
        </w:rPr>
        <w:t>县级以上社会保险行政部门应当加强社会保险基金监督机构建设，依法对工伤保险基金收支、管理等情况开展监督检查。</w:t>
      </w:r>
    </w:p>
    <w:p w14:paraId="2A0C46F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kern w:val="0"/>
          <w:sz w:val="32"/>
          <w:szCs w:val="32"/>
          <w:highlight w:val="none"/>
          <w:u w:val="none" w:color="auto"/>
          <w:shd w:val="clear" w:color="auto" w:fill="auto"/>
          <w:lang w:val="en-US" w:eastAsia="zh-CN" w:bidi="ar-SA"/>
        </w:rPr>
        <w:t>各级经办机构</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应当积极配合同级或上级社会保险行政部门的监督检查，如实提供与社会保险有关的资料，不得拒绝检查或者谎报、瞒报。</w:t>
      </w:r>
    </w:p>
    <w:p w14:paraId="3258442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kern w:val="0"/>
          <w:sz w:val="32"/>
          <w:szCs w:val="32"/>
          <w:highlight w:val="none"/>
          <w:u w:val="none" w:color="auto"/>
          <w:shd w:val="clear" w:color="auto" w:fill="auto"/>
          <w:lang w:val="en-US" w:eastAsia="zh-CN" w:bidi="ar-SA"/>
        </w:rPr>
        <w:t>各级</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经办机构对检查发现的问题，应当按要求落实整改，完善风险防控措施。</w:t>
      </w:r>
    </w:p>
    <w:p w14:paraId="7B2476FA">
      <w:pPr>
        <w:rPr>
          <w:rFonts w:hint="default" w:ascii="Times New Roman" w:hAnsi="Times New Roman" w:cs="Times New Roman"/>
          <w:i w:val="0"/>
          <w:iCs w:val="0"/>
          <w:color w:val="auto"/>
          <w:highlight w:val="none"/>
          <w:u w:val="none" w:color="auto"/>
          <w:shd w:val="clear" w:color="auto" w:fill="auto"/>
        </w:rPr>
      </w:pPr>
    </w:p>
    <w:p w14:paraId="1D0661C8">
      <w:pPr>
        <w:pStyle w:val="3"/>
        <w:numPr>
          <w:ilvl w:val="0"/>
          <w:numId w:val="0"/>
        </w:numPr>
        <w:bidi w:val="0"/>
        <w:spacing w:line="560" w:lineRule="exact"/>
        <w:ind w:firstLine="3160" w:firstLineChars="1000"/>
        <w:jc w:val="both"/>
        <w:rPr>
          <w:rFonts w:hint="default" w:ascii="Times New Roman" w:hAnsi="Times New Roman" w:cs="Times New Roman"/>
          <w:b w:val="0"/>
          <w:bCs w:val="0"/>
          <w:i w:val="0"/>
          <w:iCs w:val="0"/>
          <w:color w:val="auto"/>
          <w:highlight w:val="none"/>
          <w:u w:val="none" w:color="auto"/>
          <w:shd w:val="clear" w:color="auto" w:fill="auto"/>
          <w:lang w:eastAsia="zh-CN"/>
        </w:rPr>
      </w:pPr>
      <w:r>
        <w:rPr>
          <w:rFonts w:hint="default" w:ascii="Times New Roman" w:hAnsi="Times New Roman" w:cs="Times New Roman"/>
          <w:b w:val="0"/>
          <w:bCs w:val="0"/>
          <w:i w:val="0"/>
          <w:iCs w:val="0"/>
          <w:color w:val="auto"/>
          <w:highlight w:val="none"/>
          <w:u w:val="none" w:color="auto"/>
          <w:shd w:val="clear" w:color="auto" w:fill="auto"/>
          <w:lang w:val="en-US" w:eastAsia="zh-CN" w:bidi="ar-SA"/>
        </w:rPr>
        <w:t>第十一章</w:t>
      </w:r>
      <w:r>
        <w:rPr>
          <w:rFonts w:hint="default" w:ascii="Times New Roman" w:hAnsi="Times New Roman" w:cs="Times New Roman"/>
          <w:b w:val="0"/>
          <w:bCs w:val="0"/>
          <w:i w:val="0"/>
          <w:iCs w:val="0"/>
          <w:strike w:val="0"/>
          <w:color w:val="auto"/>
          <w:highlight w:val="none"/>
          <w:u w:val="none" w:color="auto"/>
          <w:shd w:val="clear" w:color="auto" w:fill="auto"/>
          <w:lang w:val="en-US" w:eastAsia="zh-CN"/>
        </w:rPr>
        <w:t xml:space="preserve"> 附</w:t>
      </w:r>
      <w:r>
        <w:rPr>
          <w:rFonts w:hint="default" w:ascii="Times New Roman" w:hAnsi="Times New Roman" w:cs="Times New Roman"/>
          <w:b w:val="0"/>
          <w:bCs w:val="0"/>
          <w:i w:val="0"/>
          <w:iCs w:val="0"/>
          <w:color w:val="auto"/>
          <w:highlight w:val="none"/>
          <w:u w:val="none" w:color="auto"/>
          <w:shd w:val="clear" w:color="auto" w:fill="auto"/>
          <w:lang w:val="en-US" w:eastAsia="zh-CN"/>
        </w:rPr>
        <w:t xml:space="preserve">  则</w:t>
      </w:r>
    </w:p>
    <w:p w14:paraId="48C6E8E6">
      <w:pPr>
        <w:numPr>
          <w:ilvl w:val="0"/>
          <w:numId w:val="0"/>
        </w:numPr>
        <w:spacing w:line="560" w:lineRule="exact"/>
        <w:jc w:val="both"/>
        <w:outlineLvl w:val="9"/>
        <w:rPr>
          <w:rFonts w:hint="default" w:ascii="Times New Roman" w:hAnsi="Times New Roman" w:cs="Times New Roman"/>
          <w:b w:val="0"/>
          <w:bCs w:val="0"/>
          <w:i w:val="0"/>
          <w:iCs w:val="0"/>
          <w:color w:val="auto"/>
          <w:highlight w:val="none"/>
          <w:u w:val="none" w:color="auto"/>
          <w:shd w:val="clear" w:color="auto" w:fill="auto"/>
          <w:lang w:eastAsia="zh-CN"/>
        </w:rPr>
      </w:pPr>
    </w:p>
    <w:p w14:paraId="7895ECFC">
      <w:pPr>
        <w:keepNext w:val="0"/>
        <w:keepLines w:val="0"/>
        <w:pageBreakBefore w:val="0"/>
        <w:widowControl w:val="0"/>
        <w:numPr>
          <w:ilvl w:val="0"/>
          <w:numId w:val="0"/>
        </w:numPr>
        <w:tabs>
          <w:tab w:val="left" w:pos="-113"/>
        </w:tabs>
        <w:kinsoku/>
        <w:wordWrap/>
        <w:overflowPunct/>
        <w:topLinePunct w:val="0"/>
        <w:autoSpaceDE/>
        <w:autoSpaceDN/>
        <w:bidi w:val="0"/>
        <w:adjustRightInd/>
        <w:snapToGrid/>
        <w:spacing w:beforeLines="0" w:afterLines="0" w:line="560" w:lineRule="exact"/>
        <w:ind w:left="0" w:firstLine="632" w:firstLineChars="200"/>
        <w:textAlignment w:val="auto"/>
        <w:rPr>
          <w:rFonts w:hint="default" w:ascii="Times New Roman" w:hAnsi="Times New Roman" w:eastAsia="仿宋_GB2312" w:cs="Times New Roman"/>
          <w:b w:val="0"/>
          <w:bCs w:val="0"/>
          <w:i w:val="0"/>
          <w:iCs w:val="0"/>
          <w:color w:val="auto"/>
          <w:highlight w:val="none"/>
          <w:u w:val="none" w:color="auto"/>
          <w:shd w:val="clear" w:color="auto" w:fill="auto"/>
          <w:lang w:eastAsia="zh-CN" w:bidi="ar-SA"/>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第二百零二条 </w:t>
      </w:r>
      <w:r>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t>各级</w:t>
      </w:r>
      <w:r>
        <w:rPr>
          <w:rFonts w:hint="default" w:ascii="Times New Roman" w:hAnsi="Times New Roman" w:cs="Times New Roman"/>
          <w:b w:val="0"/>
          <w:bCs w:val="0"/>
          <w:i w:val="0"/>
          <w:iCs w:val="0"/>
          <w:color w:val="auto"/>
          <w:highlight w:val="none"/>
          <w:u w:val="none" w:color="auto"/>
          <w:shd w:val="clear" w:color="auto" w:fill="auto"/>
          <w:lang w:val="en-US" w:eastAsia="zh-CN" w:bidi="ar-SA"/>
        </w:rPr>
        <w:t>经办机构</w:t>
      </w:r>
      <w:r>
        <w:rPr>
          <w:rFonts w:hint="default" w:ascii="Times New Roman" w:hAnsi="Times New Roman" w:eastAsia="仿宋_GB2312" w:cs="Times New Roman"/>
          <w:b w:val="0"/>
          <w:bCs w:val="0"/>
          <w:i w:val="0"/>
          <w:iCs w:val="0"/>
          <w:color w:val="auto"/>
          <w:highlight w:val="none"/>
          <w:u w:val="none" w:color="auto"/>
          <w:shd w:val="clear" w:color="auto" w:fill="auto"/>
          <w:lang w:bidi="ar-SA"/>
        </w:rPr>
        <w:t>在办理</w:t>
      </w:r>
      <w:r>
        <w:rPr>
          <w:rFonts w:hint="default" w:ascii="Times New Roman" w:hAnsi="Times New Roman" w:eastAsia="仿宋_GB2312" w:cs="Times New Roman"/>
          <w:b w:val="0"/>
          <w:bCs w:val="0"/>
          <w:i w:val="0"/>
          <w:iCs w:val="0"/>
          <w:color w:val="auto"/>
          <w:highlight w:val="none"/>
          <w:u w:val="none" w:color="auto"/>
          <w:shd w:val="clear" w:color="auto" w:fill="auto"/>
          <w:lang w:eastAsia="zh-CN" w:bidi="ar-SA"/>
        </w:rPr>
        <w:t>本规程规定</w:t>
      </w:r>
      <w:r>
        <w:rPr>
          <w:rFonts w:hint="default" w:ascii="Times New Roman" w:hAnsi="Times New Roman" w:eastAsia="仿宋_GB2312" w:cs="Times New Roman"/>
          <w:b w:val="0"/>
          <w:bCs w:val="0"/>
          <w:i w:val="0"/>
          <w:iCs w:val="0"/>
          <w:color w:val="auto"/>
          <w:highlight w:val="none"/>
          <w:u w:val="none" w:color="auto"/>
          <w:shd w:val="clear" w:color="auto" w:fill="auto"/>
          <w:lang w:bidi="ar-SA"/>
        </w:rPr>
        <w:t>的</w:t>
      </w:r>
      <w:r>
        <w:rPr>
          <w:rFonts w:hint="default" w:ascii="Times New Roman" w:hAnsi="Times New Roman" w:eastAsia="仿宋_GB2312" w:cs="Times New Roman"/>
          <w:b w:val="0"/>
          <w:bCs w:val="0"/>
          <w:i w:val="0"/>
          <w:iCs w:val="0"/>
          <w:color w:val="auto"/>
          <w:highlight w:val="none"/>
          <w:u w:val="none" w:color="auto"/>
          <w:shd w:val="clear" w:color="auto" w:fill="auto"/>
          <w:lang w:eastAsia="zh-CN" w:bidi="ar-SA"/>
        </w:rPr>
        <w:t>业务</w:t>
      </w:r>
      <w:r>
        <w:rPr>
          <w:rFonts w:hint="default" w:ascii="Times New Roman" w:hAnsi="Times New Roman" w:eastAsia="仿宋_GB2312" w:cs="Times New Roman"/>
          <w:b w:val="0"/>
          <w:bCs w:val="0"/>
          <w:i w:val="0"/>
          <w:iCs w:val="0"/>
          <w:color w:val="auto"/>
          <w:highlight w:val="none"/>
          <w:u w:val="none" w:color="auto"/>
          <w:shd w:val="clear" w:color="auto" w:fill="auto"/>
          <w:lang w:bidi="ar-SA"/>
        </w:rPr>
        <w:t>过程中，</w:t>
      </w:r>
      <w:r>
        <w:rPr>
          <w:rFonts w:hint="default" w:ascii="Times New Roman" w:hAnsi="Times New Roman" w:eastAsia="仿宋_GB2312" w:cs="Times New Roman"/>
          <w:b w:val="0"/>
          <w:bCs w:val="0"/>
          <w:i w:val="0"/>
          <w:iCs w:val="0"/>
          <w:color w:val="auto"/>
          <w:highlight w:val="none"/>
          <w:u w:val="none" w:color="auto"/>
          <w:shd w:val="clear" w:color="auto" w:fill="auto"/>
          <w:lang w:eastAsia="zh-CN" w:bidi="ar-SA"/>
        </w:rPr>
        <w:t>对符合受理条件的，应出具</w:t>
      </w:r>
      <w:r>
        <w:rPr>
          <w:rFonts w:hint="default" w:ascii="Times New Roman" w:hAnsi="Times New Roman" w:cs="Times New Roman"/>
          <w:b w:val="0"/>
          <w:bCs w:val="0"/>
          <w:i w:val="0"/>
          <w:iCs w:val="0"/>
          <w:color w:val="auto"/>
          <w:highlight w:val="none"/>
          <w:u w:val="none" w:color="auto"/>
          <w:shd w:val="clear" w:color="auto" w:fill="auto"/>
          <w:lang w:eastAsia="zh-CN" w:bidi="ar-SA"/>
        </w:rPr>
        <w:t>《</w:t>
      </w:r>
      <w:r>
        <w:rPr>
          <w:rFonts w:hint="default" w:ascii="Times New Roman" w:hAnsi="Times New Roman" w:eastAsia="仿宋_GB2312" w:cs="Times New Roman"/>
          <w:b w:val="0"/>
          <w:bCs w:val="0"/>
          <w:i w:val="0"/>
          <w:iCs w:val="0"/>
          <w:color w:val="auto"/>
          <w:highlight w:val="none"/>
          <w:u w:val="none" w:color="auto"/>
          <w:shd w:val="clear" w:color="auto" w:fill="auto"/>
          <w:lang w:eastAsia="zh-CN" w:bidi="ar-SA"/>
        </w:rPr>
        <w:t>受理回执</w:t>
      </w:r>
      <w:r>
        <w:rPr>
          <w:rFonts w:hint="default" w:ascii="Times New Roman" w:hAnsi="Times New Roman" w:cs="Times New Roman"/>
          <w:b w:val="0"/>
          <w:bCs w:val="0"/>
          <w:i w:val="0"/>
          <w:iCs w:val="0"/>
          <w:color w:val="auto"/>
          <w:highlight w:val="none"/>
          <w:u w:val="none" w:color="auto"/>
          <w:shd w:val="clear" w:color="auto" w:fill="auto"/>
          <w:lang w:eastAsia="zh-CN" w:bidi="ar-SA"/>
        </w:rPr>
        <w:t>》</w:t>
      </w:r>
      <w:r>
        <w:rPr>
          <w:rFonts w:hint="default" w:ascii="Times New Roman" w:hAnsi="Times New Roman" w:eastAsia="仿宋_GB2312" w:cs="Times New Roman"/>
          <w:b w:val="0"/>
          <w:bCs w:val="0"/>
          <w:i w:val="0"/>
          <w:iCs w:val="0"/>
          <w:color w:val="auto"/>
          <w:highlight w:val="none"/>
          <w:u w:val="none" w:color="auto"/>
          <w:shd w:val="clear" w:color="auto" w:fill="auto"/>
          <w:lang w:eastAsia="zh-CN" w:bidi="ar-SA"/>
        </w:rPr>
        <w:t>；</w:t>
      </w:r>
      <w:r>
        <w:rPr>
          <w:rFonts w:hint="default" w:ascii="Times New Roman" w:hAnsi="Times New Roman" w:eastAsia="仿宋_GB2312" w:cs="Times New Roman"/>
          <w:b w:val="0"/>
          <w:bCs w:val="0"/>
          <w:i w:val="0"/>
          <w:iCs w:val="0"/>
          <w:color w:val="auto"/>
          <w:highlight w:val="none"/>
          <w:u w:val="none" w:color="auto"/>
          <w:shd w:val="clear" w:color="auto" w:fill="auto"/>
          <w:lang w:bidi="ar-SA"/>
        </w:rPr>
        <w:t>对不符合受理条件的，应告知不予受理的理由，出具</w:t>
      </w:r>
      <w:r>
        <w:rPr>
          <w:rFonts w:hint="default" w:ascii="Times New Roman" w:hAnsi="Times New Roman" w:cs="Times New Roman"/>
          <w:b w:val="0"/>
          <w:bCs w:val="0"/>
          <w:i w:val="0"/>
          <w:iCs w:val="0"/>
          <w:color w:val="auto"/>
          <w:highlight w:val="none"/>
          <w:u w:val="none" w:color="auto"/>
          <w:shd w:val="clear" w:color="auto" w:fill="auto"/>
          <w:lang w:eastAsia="zh-CN" w:bidi="ar-SA"/>
        </w:rPr>
        <w:t>《</w:t>
      </w:r>
      <w:r>
        <w:rPr>
          <w:rFonts w:hint="default" w:ascii="Times New Roman" w:hAnsi="Times New Roman" w:eastAsia="仿宋_GB2312" w:cs="Times New Roman"/>
          <w:b w:val="0"/>
          <w:bCs w:val="0"/>
          <w:i w:val="0"/>
          <w:iCs w:val="0"/>
          <w:color w:val="auto"/>
          <w:highlight w:val="none"/>
          <w:u w:val="none" w:color="auto"/>
          <w:shd w:val="clear" w:color="auto" w:fill="auto"/>
          <w:lang w:bidi="ar-SA"/>
        </w:rPr>
        <w:t>不予受理告知书</w:t>
      </w:r>
      <w:r>
        <w:rPr>
          <w:rFonts w:hint="default" w:ascii="Times New Roman" w:hAnsi="Times New Roman" w:cs="Times New Roman"/>
          <w:b w:val="0"/>
          <w:bCs w:val="0"/>
          <w:i w:val="0"/>
          <w:iCs w:val="0"/>
          <w:color w:val="auto"/>
          <w:highlight w:val="none"/>
          <w:u w:val="none" w:color="auto"/>
          <w:shd w:val="clear" w:color="auto" w:fill="auto"/>
          <w:lang w:eastAsia="zh-CN" w:bidi="ar-SA"/>
        </w:rPr>
        <w:t>》；</w:t>
      </w:r>
      <w:r>
        <w:rPr>
          <w:rFonts w:hint="default" w:ascii="Times New Roman" w:hAnsi="Times New Roman" w:eastAsia="仿宋_GB2312" w:cs="Times New Roman"/>
          <w:b w:val="0"/>
          <w:bCs w:val="0"/>
          <w:i w:val="0"/>
          <w:iCs w:val="0"/>
          <w:color w:val="auto"/>
          <w:highlight w:val="none"/>
          <w:u w:val="none" w:color="auto"/>
          <w:shd w:val="clear" w:color="auto" w:fill="auto"/>
          <w:lang w:bidi="ar-SA"/>
        </w:rPr>
        <w:t>对资料不全的，应一次性告知需要补充和更正的资料，出具</w:t>
      </w:r>
      <w:r>
        <w:rPr>
          <w:rFonts w:hint="default" w:ascii="Times New Roman" w:hAnsi="Times New Roman" w:cs="Times New Roman"/>
          <w:b w:val="0"/>
          <w:bCs w:val="0"/>
          <w:i w:val="0"/>
          <w:iCs w:val="0"/>
          <w:color w:val="auto"/>
          <w:highlight w:val="none"/>
          <w:u w:val="none" w:color="auto"/>
          <w:shd w:val="clear" w:color="auto" w:fill="auto"/>
          <w:lang w:eastAsia="zh-CN" w:bidi="ar-SA"/>
        </w:rPr>
        <w:t>《</w:t>
      </w:r>
      <w:r>
        <w:rPr>
          <w:rFonts w:hint="default" w:ascii="Times New Roman" w:hAnsi="Times New Roman" w:eastAsia="仿宋_GB2312" w:cs="Times New Roman"/>
          <w:b w:val="0"/>
          <w:bCs w:val="0"/>
          <w:i w:val="0"/>
          <w:iCs w:val="0"/>
          <w:color w:val="auto"/>
          <w:highlight w:val="none"/>
          <w:u w:val="none" w:color="auto"/>
          <w:shd w:val="clear" w:color="auto" w:fill="auto"/>
          <w:lang w:bidi="ar-SA"/>
        </w:rPr>
        <w:t>补充材料告知书</w:t>
      </w:r>
      <w:r>
        <w:rPr>
          <w:rFonts w:hint="default" w:ascii="Times New Roman" w:hAnsi="Times New Roman" w:cs="Times New Roman"/>
          <w:b w:val="0"/>
          <w:bCs w:val="0"/>
          <w:i w:val="0"/>
          <w:iCs w:val="0"/>
          <w:color w:val="auto"/>
          <w:highlight w:val="none"/>
          <w:u w:val="none" w:color="auto"/>
          <w:shd w:val="clear" w:color="auto" w:fill="auto"/>
          <w:lang w:eastAsia="zh-CN" w:bidi="ar-SA"/>
        </w:rPr>
        <w:t>》</w:t>
      </w:r>
      <w:r>
        <w:rPr>
          <w:rFonts w:hint="default" w:ascii="Times New Roman" w:hAnsi="Times New Roman" w:eastAsia="仿宋_GB2312" w:cs="Times New Roman"/>
          <w:b w:val="0"/>
          <w:bCs w:val="0"/>
          <w:i w:val="0"/>
          <w:iCs w:val="0"/>
          <w:color w:val="auto"/>
          <w:highlight w:val="none"/>
          <w:u w:val="none" w:color="auto"/>
          <w:shd w:val="clear" w:color="auto" w:fill="auto"/>
          <w:lang w:bidi="ar-SA"/>
        </w:rPr>
        <w:t>；不符合有关政策的，应出具办理结果告知书，告知</w:t>
      </w:r>
      <w:r>
        <w:rPr>
          <w:rFonts w:hint="default" w:ascii="Times New Roman" w:hAnsi="Times New Roman" w:cs="Times New Roman"/>
          <w:b w:val="0"/>
          <w:bCs w:val="0"/>
          <w:i w:val="0"/>
          <w:iCs w:val="0"/>
          <w:color w:val="auto"/>
          <w:highlight w:val="none"/>
          <w:u w:val="none" w:color="auto"/>
          <w:shd w:val="clear" w:color="auto" w:fill="auto"/>
          <w:lang w:val="en-US" w:eastAsia="zh-CN" w:bidi="ar-SA"/>
        </w:rPr>
        <w:t>申请人</w:t>
      </w:r>
      <w:r>
        <w:rPr>
          <w:rFonts w:hint="default" w:ascii="Times New Roman" w:hAnsi="Times New Roman" w:eastAsia="仿宋_GB2312" w:cs="Times New Roman"/>
          <w:b w:val="0"/>
          <w:bCs w:val="0"/>
          <w:i w:val="0"/>
          <w:iCs w:val="0"/>
          <w:color w:val="auto"/>
          <w:highlight w:val="none"/>
          <w:u w:val="none" w:color="auto"/>
          <w:shd w:val="clear" w:color="auto" w:fill="auto"/>
          <w:lang w:bidi="ar-SA"/>
        </w:rPr>
        <w:t>业务审核不通过的</w:t>
      </w:r>
      <w:r>
        <w:rPr>
          <w:rFonts w:hint="default" w:ascii="Times New Roman" w:hAnsi="Times New Roman" w:cs="Times New Roman"/>
          <w:b w:val="0"/>
          <w:bCs w:val="0"/>
          <w:i w:val="0"/>
          <w:iCs w:val="0"/>
          <w:color w:val="auto"/>
          <w:highlight w:val="none"/>
          <w:u w:val="none" w:color="auto"/>
          <w:shd w:val="clear" w:color="auto" w:fill="auto"/>
          <w:lang w:val="en-US" w:eastAsia="zh-CN" w:bidi="ar-SA"/>
        </w:rPr>
        <w:t>理由、依据及法律</w:t>
      </w:r>
      <w:r>
        <w:rPr>
          <w:rFonts w:hint="default" w:ascii="Times New Roman" w:hAnsi="Times New Roman" w:eastAsia="仿宋_GB2312" w:cs="Times New Roman"/>
          <w:b w:val="0"/>
          <w:bCs w:val="0"/>
          <w:i w:val="0"/>
          <w:iCs w:val="0"/>
          <w:color w:val="auto"/>
          <w:highlight w:val="none"/>
          <w:u w:val="none" w:color="auto"/>
          <w:shd w:val="clear" w:color="auto" w:fill="auto"/>
          <w:lang w:bidi="ar-SA"/>
        </w:rPr>
        <w:t>救济</w:t>
      </w:r>
      <w:r>
        <w:rPr>
          <w:rFonts w:hint="default" w:ascii="Times New Roman" w:hAnsi="Times New Roman" w:cs="Times New Roman"/>
          <w:b w:val="0"/>
          <w:bCs w:val="0"/>
          <w:i w:val="0"/>
          <w:iCs w:val="0"/>
          <w:color w:val="auto"/>
          <w:highlight w:val="none"/>
          <w:u w:val="none" w:color="auto"/>
          <w:shd w:val="clear" w:color="auto" w:fill="auto"/>
          <w:lang w:val="en-US" w:eastAsia="zh-CN" w:bidi="ar-SA"/>
        </w:rPr>
        <w:t>渠道</w:t>
      </w:r>
      <w:r>
        <w:rPr>
          <w:rFonts w:hint="default" w:ascii="Times New Roman" w:hAnsi="Times New Roman" w:eastAsia="仿宋_GB2312" w:cs="Times New Roman"/>
          <w:b w:val="0"/>
          <w:bCs w:val="0"/>
          <w:i w:val="0"/>
          <w:iCs w:val="0"/>
          <w:color w:val="auto"/>
          <w:highlight w:val="none"/>
          <w:u w:val="none" w:color="auto"/>
          <w:shd w:val="clear" w:color="auto" w:fill="auto"/>
          <w:lang w:eastAsia="zh-CN" w:bidi="ar-SA"/>
        </w:rPr>
        <w:t>。</w:t>
      </w:r>
    </w:p>
    <w:p w14:paraId="0D996BA0">
      <w:pPr>
        <w:spacing w:beforeLines="0" w:afterLines="0" w:line="560" w:lineRule="exact"/>
        <w:ind w:firstLine="632" w:firstLineChars="200"/>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用人单位、工伤职工或近亲属、工伤保险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服务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协议机构对工伤保险待遇核定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结果</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有异议提出复核的，</w:t>
      </w:r>
      <w:r>
        <w:rPr>
          <w:rFonts w:hint="default" w:ascii="Times New Roman" w:hAnsi="Times New Roman" w:cs="Times New Roman"/>
          <w:b w:val="0"/>
          <w:bCs w:val="0"/>
          <w:i w:val="0"/>
          <w:iCs w:val="0"/>
          <w:caps w:val="0"/>
          <w:color w:val="auto"/>
          <w:spacing w:val="0"/>
          <w:kern w:val="2"/>
          <w:sz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应进行复核，确需调整的，予以调整。</w:t>
      </w:r>
    </w:p>
    <w:p w14:paraId="71125B8E">
      <w:pPr>
        <w:pStyle w:val="5"/>
        <w:spacing w:beforeLines="0" w:afterLines="0" w:line="560" w:lineRule="exact"/>
        <w:rPr>
          <w:rFonts w:hint="default" w:ascii="Times New Roman" w:hAnsi="Times New Roman" w:eastAsia="仿宋_GB2312" w:cs="Times New Roman"/>
          <w:b w:val="0"/>
          <w:bCs w:val="0"/>
          <w:i w:val="0"/>
          <w:iCs w:val="0"/>
          <w:caps w:val="0"/>
          <w:color w:val="auto"/>
          <w:spacing w:val="0"/>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经办机构办理的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工伤医疗费、工伤康复费、工伤辅助器具配置费、工亡待遇、一次性工伤医疗补助金、一次性伤残补助金、伤残津贴和生活护理费的首次核定等</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业务线下实行“全省通办”</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bidi="ar-SA"/>
        </w:rPr>
        <w:t>。</w:t>
      </w:r>
      <w:r>
        <w:rPr>
          <w:rFonts w:hint="default" w:ascii="Times New Roman" w:hAnsi="Times New Roman" w:eastAsia="仿宋_GB2312" w:cs="Times New Roman"/>
          <w:b w:val="0"/>
          <w:bCs w:val="0"/>
          <w:i w:val="0"/>
          <w:iCs w:val="0"/>
          <w:caps w:val="0"/>
          <w:color w:val="auto"/>
          <w:spacing w:val="0"/>
          <w:kern w:val="2"/>
          <w:sz w:val="32"/>
          <w:szCs w:val="32"/>
          <w:highlight w:val="none"/>
          <w:u w:val="none" w:color="auto"/>
          <w:shd w:val="clear" w:color="auto" w:fill="auto"/>
          <w:lang w:val="en-US" w:eastAsia="zh-CN" w:bidi="ar-SA"/>
        </w:rPr>
        <w:t>经办机构线下受理全省通办业务后，如认为不属于本部门管辖的，应于1个工作日内通过省信息系统移交至有管辖权的经办机构；受移送的经办机构认为该业务不属于本机构管辖的，应于1个工作日内报请共同上级经办机构予以指导，不得再自行移送。</w:t>
      </w:r>
    </w:p>
    <w:p w14:paraId="295A7C65">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32" w:firstLineChars="200"/>
        <w:jc w:val="left"/>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第二百零三条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省和</w:t>
      </w:r>
      <w:r>
        <w:rPr>
          <w:rFonts w:hint="default" w:ascii="Times New Roman" w:hAnsi="Times New Roman" w:cs="Times New Roman"/>
          <w:i w:val="0"/>
          <w:iCs w:val="0"/>
          <w:color w:val="auto"/>
          <w:kern w:val="2"/>
          <w:sz w:val="32"/>
          <w:szCs w:val="32"/>
          <w:highlight w:val="none"/>
          <w:u w:val="none" w:color="auto"/>
          <w:shd w:val="clear" w:color="auto" w:fill="auto"/>
          <w:lang w:val="en-US" w:eastAsia="zh-CN" w:bidi="ar-SA"/>
        </w:rPr>
        <w:t>地级以上</w:t>
      </w: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bidi="ar-SA"/>
        </w:rPr>
        <w:t>市社会保险行政部门</w:t>
      </w:r>
      <w:r>
        <w:rPr>
          <w:rFonts w:hint="default" w:ascii="Times New Roman" w:hAnsi="Times New Roman" w:cs="Times New Roman"/>
          <w:i w:val="0"/>
          <w:iCs w:val="0"/>
          <w:color w:val="auto"/>
          <w:kern w:val="2"/>
          <w:sz w:val="32"/>
          <w:szCs w:val="32"/>
          <w:highlight w:val="none"/>
          <w:u w:val="none" w:color="auto"/>
          <w:shd w:val="clear" w:color="auto" w:fill="auto"/>
          <w:lang w:val="en-US" w:eastAsia="zh-CN" w:bidi="ar-SA"/>
        </w:rPr>
        <w:t>应</w:t>
      </w: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bidi="ar-SA"/>
        </w:rPr>
        <w:t>对下级</w:t>
      </w:r>
      <w:r>
        <w:rPr>
          <w:rFonts w:hint="default" w:ascii="Times New Roman" w:hAnsi="Times New Roman" w:cs="Times New Roman"/>
          <w:i w:val="0"/>
          <w:iCs w:val="0"/>
          <w:color w:val="auto"/>
          <w:kern w:val="2"/>
          <w:sz w:val="32"/>
          <w:szCs w:val="32"/>
          <w:highlight w:val="none"/>
          <w:u w:val="none" w:color="auto"/>
          <w:shd w:val="clear" w:color="auto" w:fill="auto"/>
          <w:lang w:val="en-US" w:eastAsia="zh-CN" w:bidi="ar-SA"/>
        </w:rPr>
        <w:t>社会保险行政部门作出</w:t>
      </w: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bidi="ar-SA"/>
        </w:rPr>
        <w:t>的</w:t>
      </w:r>
      <w:r>
        <w:rPr>
          <w:rFonts w:hint="default" w:ascii="Times New Roman" w:hAnsi="Times New Roman" w:cs="Times New Roman"/>
          <w:i w:val="0"/>
          <w:iCs w:val="0"/>
          <w:color w:val="auto"/>
          <w:kern w:val="2"/>
          <w:sz w:val="32"/>
          <w:szCs w:val="32"/>
          <w:highlight w:val="none"/>
          <w:u w:val="none" w:color="auto"/>
          <w:shd w:val="clear" w:color="auto" w:fill="auto"/>
          <w:lang w:val="en-US" w:eastAsia="zh-CN" w:bidi="ar-SA"/>
        </w:rPr>
        <w:t>工伤认定业务开展不</w:t>
      </w:r>
      <w:r>
        <w:rPr>
          <w:rFonts w:hint="default" w:ascii="Times New Roman" w:hAnsi="Times New Roman" w:eastAsia="仿宋_GB2312" w:cs="Times New Roman"/>
          <w:i w:val="0"/>
          <w:iCs w:val="0"/>
          <w:color w:val="auto"/>
          <w:kern w:val="2"/>
          <w:sz w:val="32"/>
          <w:szCs w:val="32"/>
          <w:highlight w:val="none"/>
          <w:u w:val="none" w:color="auto"/>
          <w:shd w:val="clear" w:color="auto" w:fill="auto"/>
          <w:lang w:val="en-US" w:eastAsia="zh-CN" w:bidi="ar-SA"/>
        </w:rPr>
        <w:t>定期抽查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p>
    <w:p w14:paraId="502B39FD">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32" w:firstLineChars="200"/>
        <w:jc w:val="left"/>
        <w:textAlignment w:val="auto"/>
        <w:outlineLvl w:val="9"/>
        <w:rPr>
          <w:rFonts w:hint="default" w:ascii="Times New Roman" w:hAnsi="Times New Roman" w:eastAsia="仿宋_GB2312" w:cs="Times New Roman"/>
          <w:b w:val="0"/>
          <w:bCs w:val="0"/>
          <w:i w:val="0"/>
          <w:iCs w:val="0"/>
          <w:color w:val="auto"/>
          <w:spacing w:val="0"/>
          <w:kern w:val="2"/>
          <w:sz w:val="32"/>
          <w:szCs w:val="32"/>
          <w:highlight w:val="none"/>
          <w:u w:val="none" w:color="auto"/>
          <w:shd w:val="clear" w:color="auto" w:fill="auto"/>
          <w:lang w:val="en-US" w:eastAsia="zh-CN" w:bidi="ar-SA"/>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省劳动能力鉴定委员会办公室应对各地级以上市劳动能力鉴定委员会作出的劳动能力鉴定结论开展不定期抽查。</w:t>
      </w:r>
    </w:p>
    <w:p w14:paraId="449514B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Times New Roman" w:hAnsi="Times New Roman" w:cs="Times New Roman"/>
          <w:i w:val="0"/>
          <w:iCs w:val="0"/>
          <w:strike w:val="0"/>
          <w:color w:val="auto"/>
          <w:spacing w:val="-6"/>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 xml:space="preserve">第二百零四条 </w:t>
      </w:r>
      <w:r>
        <w:rPr>
          <w:rFonts w:hint="default" w:ascii="Times New Roman" w:hAnsi="Times New Roman" w:cs="Times New Roman"/>
          <w:b w:val="0"/>
          <w:bCs w:val="0"/>
          <w:i w:val="0"/>
          <w:iCs w:val="0"/>
          <w:strike w:val="0"/>
          <w:color w:val="auto"/>
          <w:spacing w:val="-6"/>
          <w:w w:val="100"/>
          <w:kern w:val="2"/>
          <w:sz w:val="32"/>
          <w:szCs w:val="32"/>
          <w:highlight w:val="none"/>
          <w:u w:val="none" w:color="auto"/>
          <w:shd w:val="clear" w:color="auto" w:fill="auto"/>
          <w:lang w:val="en-US" w:eastAsia="zh-CN"/>
        </w:rPr>
        <w:t>业务办理实施全程留痕管理和全程影像化管理</w:t>
      </w:r>
      <w:r>
        <w:rPr>
          <w:rFonts w:hint="default" w:ascii="Times New Roman" w:hAnsi="Times New Roman" w:eastAsia="仿宋_GB2312" w:cs="Times New Roman"/>
          <w:b w:val="0"/>
          <w:bCs w:val="0"/>
          <w:i w:val="0"/>
          <w:iCs w:val="0"/>
          <w:strike w:val="0"/>
          <w:color w:val="auto"/>
          <w:spacing w:val="-6"/>
          <w:w w:val="100"/>
          <w:kern w:val="2"/>
          <w:sz w:val="32"/>
          <w:szCs w:val="32"/>
          <w:highlight w:val="none"/>
          <w:u w:val="none" w:color="auto"/>
          <w:shd w:val="clear" w:color="auto" w:fill="auto"/>
          <w:lang w:val="en-US" w:eastAsia="zh-CN"/>
        </w:rPr>
        <w:t>。</w:t>
      </w:r>
      <w:r>
        <w:rPr>
          <w:rFonts w:hint="default" w:ascii="Times New Roman" w:hAnsi="Times New Roman" w:cs="Times New Roman"/>
          <w:i w:val="0"/>
          <w:iCs w:val="0"/>
          <w:strike w:val="0"/>
          <w:color w:val="auto"/>
          <w:spacing w:val="-6"/>
          <w:highlight w:val="none"/>
          <w:u w:val="none" w:color="auto"/>
          <w:shd w:val="clear" w:color="auto" w:fill="auto"/>
          <w:lang w:val="en-US" w:eastAsia="zh-CN"/>
        </w:rPr>
        <w:t>原则上重复信息不得重复填写，重复材料不得反复提交。</w:t>
      </w:r>
    </w:p>
    <w:p w14:paraId="4B804CF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08" w:firstLineChars="200"/>
        <w:jc w:val="both"/>
        <w:textAlignment w:val="auto"/>
        <w:outlineLvl w:val="9"/>
        <w:rPr>
          <w:rFonts w:hint="default" w:ascii="Times New Roman" w:hAnsi="Times New Roman" w:cs="Times New Roman"/>
          <w:b w:val="0"/>
          <w:bCs w:val="0"/>
          <w:i w:val="0"/>
          <w:iCs w:val="0"/>
          <w:color w:val="auto"/>
          <w:spacing w:val="-6"/>
          <w:kern w:val="2"/>
          <w:highlight w:val="none"/>
          <w:u w:val="none" w:color="auto"/>
          <w:shd w:val="clear" w:color="auto" w:fill="auto"/>
        </w:rPr>
      </w:pPr>
      <w:r>
        <w:rPr>
          <w:rFonts w:hint="default" w:ascii="Times New Roman" w:hAnsi="Times New Roman" w:eastAsia="仿宋_GB2312" w:cs="Times New Roman"/>
          <w:b w:val="0"/>
          <w:bCs w:val="0"/>
          <w:i w:val="0"/>
          <w:iCs w:val="0"/>
          <w:strike w:val="0"/>
          <w:color w:val="auto"/>
          <w:spacing w:val="-6"/>
          <w:w w:val="100"/>
          <w:kern w:val="2"/>
          <w:sz w:val="32"/>
          <w:szCs w:val="32"/>
          <w:highlight w:val="none"/>
          <w:u w:val="none" w:color="auto"/>
          <w:shd w:val="clear" w:color="auto" w:fill="auto"/>
          <w:lang w:val="en-US" w:eastAsia="zh-CN"/>
        </w:rPr>
        <w:t>因业务需要，确</w:t>
      </w:r>
      <w:r>
        <w:rPr>
          <w:rFonts w:hint="default" w:ascii="Times New Roman" w:hAnsi="Times New Roman" w:eastAsia="仿宋_GB2312" w:cs="Times New Roman"/>
          <w:b w:val="0"/>
          <w:bCs w:val="0"/>
          <w:i w:val="0"/>
          <w:iCs w:val="0"/>
          <w:strike w:val="0"/>
          <w:color w:val="auto"/>
          <w:spacing w:val="-6"/>
          <w:kern w:val="2"/>
          <w:sz w:val="32"/>
          <w:szCs w:val="32"/>
          <w:highlight w:val="none"/>
          <w:u w:val="none" w:color="auto"/>
          <w:shd w:val="clear" w:color="auto" w:fill="auto"/>
        </w:rPr>
        <w:t>需</w:t>
      </w:r>
      <w:r>
        <w:rPr>
          <w:rFonts w:hint="default" w:ascii="Times New Roman" w:hAnsi="Times New Roman" w:eastAsia="仿宋_GB2312" w:cs="Times New Roman"/>
          <w:b w:val="0"/>
          <w:bCs w:val="0"/>
          <w:i w:val="0"/>
          <w:iCs w:val="0"/>
          <w:strike w:val="0"/>
          <w:color w:val="auto"/>
          <w:spacing w:val="-6"/>
          <w:w w:val="100"/>
          <w:kern w:val="2"/>
          <w:sz w:val="32"/>
          <w:szCs w:val="32"/>
          <w:highlight w:val="none"/>
          <w:u w:val="none" w:color="auto"/>
          <w:shd w:val="clear" w:color="auto" w:fill="auto"/>
          <w:lang w:val="en-US" w:eastAsia="zh-CN"/>
        </w:rPr>
        <w:t>直接获取或修改工伤保险业务数据库数据及追溯系统操作记录时，</w:t>
      </w:r>
      <w:r>
        <w:rPr>
          <w:rFonts w:hint="default" w:ascii="Times New Roman" w:hAnsi="Times New Roman" w:cs="Times New Roman"/>
          <w:b w:val="0"/>
          <w:bCs w:val="0"/>
          <w:i w:val="0"/>
          <w:iCs w:val="0"/>
          <w:color w:val="auto"/>
          <w:spacing w:val="-6"/>
          <w:sz w:val="32"/>
          <w:highlight w:val="none"/>
          <w:u w:val="none" w:color="auto"/>
          <w:shd w:val="clear" w:color="auto" w:fill="auto"/>
          <w:lang w:val="en-US" w:eastAsia="zh-CN"/>
        </w:rPr>
        <w:t>按照“谁生产、谁负责”的要求，</w:t>
      </w:r>
      <w:r>
        <w:rPr>
          <w:rFonts w:hint="default" w:ascii="Times New Roman" w:hAnsi="Times New Roman" w:eastAsia="仿宋_GB2312" w:cs="Times New Roman"/>
          <w:b w:val="0"/>
          <w:bCs w:val="0"/>
          <w:i w:val="0"/>
          <w:iCs w:val="0"/>
          <w:strike w:val="0"/>
          <w:color w:val="auto"/>
          <w:spacing w:val="-6"/>
          <w:w w:val="100"/>
          <w:kern w:val="2"/>
          <w:sz w:val="32"/>
          <w:szCs w:val="32"/>
          <w:highlight w:val="none"/>
          <w:u w:val="none" w:color="auto"/>
          <w:shd w:val="clear" w:color="auto" w:fill="auto"/>
          <w:lang w:val="en-US" w:eastAsia="zh-CN"/>
        </w:rPr>
        <w:t>应由相关业务部门通过运维工单系统逐级向</w:t>
      </w:r>
      <w:r>
        <w:rPr>
          <w:rFonts w:hint="default" w:ascii="Times New Roman" w:hAnsi="Times New Roman" w:cs="Times New Roman"/>
          <w:b w:val="0"/>
          <w:bCs w:val="0"/>
          <w:i w:val="0"/>
          <w:iCs w:val="0"/>
          <w:strike w:val="0"/>
          <w:color w:val="auto"/>
          <w:spacing w:val="-6"/>
          <w:w w:val="100"/>
          <w:kern w:val="2"/>
          <w:sz w:val="32"/>
          <w:szCs w:val="32"/>
          <w:highlight w:val="none"/>
          <w:u w:val="none" w:color="auto"/>
          <w:shd w:val="clear" w:color="auto" w:fill="auto"/>
          <w:lang w:val="en-US" w:eastAsia="zh-CN"/>
        </w:rPr>
        <w:t>省级相关部门</w:t>
      </w:r>
      <w:r>
        <w:rPr>
          <w:rFonts w:hint="default" w:ascii="Times New Roman" w:hAnsi="Times New Roman" w:eastAsia="仿宋_GB2312" w:cs="Times New Roman"/>
          <w:b w:val="0"/>
          <w:bCs w:val="0"/>
          <w:i w:val="0"/>
          <w:iCs w:val="0"/>
          <w:strike w:val="0"/>
          <w:color w:val="auto"/>
          <w:spacing w:val="-6"/>
          <w:w w:val="100"/>
          <w:kern w:val="2"/>
          <w:sz w:val="32"/>
          <w:szCs w:val="32"/>
          <w:highlight w:val="none"/>
          <w:u w:val="none" w:color="auto"/>
          <w:shd w:val="clear" w:color="auto" w:fill="auto"/>
          <w:lang w:val="en-US" w:eastAsia="zh-CN"/>
        </w:rPr>
        <w:t>提出申请</w:t>
      </w:r>
      <w:r>
        <w:rPr>
          <w:rFonts w:hint="default" w:ascii="Times New Roman" w:hAnsi="Times New Roman" w:cs="Times New Roman"/>
          <w:b w:val="0"/>
          <w:bCs w:val="0"/>
          <w:i w:val="0"/>
          <w:iCs w:val="0"/>
          <w:strike w:val="0"/>
          <w:color w:val="auto"/>
          <w:spacing w:val="-6"/>
          <w:w w:val="100"/>
          <w:kern w:val="2"/>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strike w:val="0"/>
          <w:color w:val="auto"/>
          <w:spacing w:val="-6"/>
          <w:w w:val="100"/>
          <w:kern w:val="2"/>
          <w:sz w:val="32"/>
          <w:szCs w:val="32"/>
          <w:highlight w:val="none"/>
          <w:u w:val="none" w:color="auto"/>
          <w:shd w:val="clear" w:color="auto" w:fill="auto"/>
          <w:lang w:val="en-US" w:eastAsia="zh-CN"/>
        </w:rPr>
        <w:t>需要新增或变更系统业务功能需求时，</w:t>
      </w:r>
      <w:r>
        <w:rPr>
          <w:rFonts w:hint="default" w:ascii="Times New Roman" w:hAnsi="Times New Roman" w:cs="Times New Roman"/>
          <w:b w:val="0"/>
          <w:bCs w:val="0"/>
          <w:i w:val="0"/>
          <w:iCs w:val="0"/>
          <w:strike w:val="0"/>
          <w:color w:val="auto"/>
          <w:spacing w:val="-6"/>
          <w:w w:val="100"/>
          <w:kern w:val="2"/>
          <w:sz w:val="32"/>
          <w:szCs w:val="32"/>
          <w:highlight w:val="none"/>
          <w:u w:val="none" w:color="auto"/>
          <w:shd w:val="clear" w:color="auto" w:fill="auto"/>
          <w:lang w:val="en-US" w:eastAsia="zh-CN"/>
        </w:rPr>
        <w:t>在</w:t>
      </w:r>
      <w:r>
        <w:rPr>
          <w:rFonts w:hint="default" w:ascii="Times New Roman" w:hAnsi="Times New Roman" w:cs="Times New Roman"/>
          <w:b w:val="0"/>
          <w:bCs w:val="0"/>
          <w:i w:val="0"/>
          <w:iCs w:val="0"/>
          <w:color w:val="auto"/>
          <w:spacing w:val="-6"/>
          <w:kern w:val="2"/>
          <w:highlight w:val="none"/>
          <w:u w:val="none" w:color="auto"/>
          <w:shd w:val="clear" w:color="auto" w:fill="auto"/>
        </w:rPr>
        <w:t>应用版本正式发布前</w:t>
      </w:r>
      <w:r>
        <w:rPr>
          <w:rFonts w:hint="default" w:ascii="Times New Roman" w:hAnsi="Times New Roman" w:cs="Times New Roman"/>
          <w:b w:val="0"/>
          <w:bCs w:val="0"/>
          <w:i w:val="0"/>
          <w:iCs w:val="0"/>
          <w:color w:val="auto"/>
          <w:spacing w:val="-6"/>
          <w:kern w:val="2"/>
          <w:highlight w:val="none"/>
          <w:u w:val="none" w:color="auto"/>
          <w:shd w:val="clear" w:color="auto" w:fill="auto"/>
          <w:lang w:eastAsia="zh-CN"/>
        </w:rPr>
        <w:t>，</w:t>
      </w:r>
      <w:r>
        <w:rPr>
          <w:rFonts w:hint="default" w:ascii="Times New Roman" w:hAnsi="Times New Roman" w:cs="Times New Roman"/>
          <w:b w:val="0"/>
          <w:bCs w:val="0"/>
          <w:i w:val="0"/>
          <w:iCs w:val="0"/>
          <w:color w:val="auto"/>
          <w:spacing w:val="-6"/>
          <w:kern w:val="2"/>
          <w:highlight w:val="none"/>
          <w:u w:val="none" w:color="auto"/>
          <w:shd w:val="clear" w:color="auto" w:fill="auto"/>
          <w:lang w:val="en-US" w:eastAsia="zh-CN"/>
        </w:rPr>
        <w:t>由省级业务部门开展</w:t>
      </w:r>
      <w:r>
        <w:rPr>
          <w:rFonts w:hint="default" w:ascii="Times New Roman" w:hAnsi="Times New Roman" w:cs="Times New Roman"/>
          <w:b w:val="0"/>
          <w:bCs w:val="0"/>
          <w:i w:val="0"/>
          <w:iCs w:val="0"/>
          <w:color w:val="auto"/>
          <w:spacing w:val="-6"/>
          <w:kern w:val="2"/>
          <w:highlight w:val="none"/>
          <w:u w:val="none" w:color="auto"/>
          <w:shd w:val="clear" w:color="auto" w:fill="auto"/>
        </w:rPr>
        <w:t>业务测试和上线确认，</w:t>
      </w:r>
      <w:r>
        <w:rPr>
          <w:rFonts w:hint="default" w:ascii="Times New Roman" w:hAnsi="Times New Roman" w:cs="Times New Roman"/>
          <w:b w:val="0"/>
          <w:bCs w:val="0"/>
          <w:i w:val="0"/>
          <w:iCs w:val="0"/>
          <w:color w:val="auto"/>
          <w:spacing w:val="-6"/>
          <w:kern w:val="2"/>
          <w:highlight w:val="none"/>
          <w:u w:val="none" w:color="auto"/>
          <w:shd w:val="clear" w:color="auto" w:fill="auto"/>
          <w:lang w:val="en-US" w:eastAsia="zh-CN"/>
        </w:rPr>
        <w:t>各市应配合测试；测试通过后，</w:t>
      </w:r>
      <w:r>
        <w:rPr>
          <w:rFonts w:hint="default" w:ascii="Times New Roman" w:hAnsi="Times New Roman" w:cs="Times New Roman"/>
          <w:b w:val="0"/>
          <w:bCs w:val="0"/>
          <w:i w:val="0"/>
          <w:iCs w:val="0"/>
          <w:color w:val="auto"/>
          <w:spacing w:val="-6"/>
          <w:kern w:val="2"/>
          <w:highlight w:val="none"/>
          <w:u w:val="none" w:color="auto"/>
          <w:shd w:val="clear" w:color="auto" w:fill="auto"/>
        </w:rPr>
        <w:t>省统一发布</w:t>
      </w:r>
      <w:r>
        <w:rPr>
          <w:rFonts w:hint="default" w:ascii="Times New Roman" w:hAnsi="Times New Roman" w:cs="Times New Roman"/>
          <w:b w:val="0"/>
          <w:bCs w:val="0"/>
          <w:i w:val="0"/>
          <w:iCs w:val="0"/>
          <w:color w:val="auto"/>
          <w:spacing w:val="-6"/>
          <w:kern w:val="2"/>
          <w:highlight w:val="none"/>
          <w:u w:val="none" w:color="auto"/>
          <w:shd w:val="clear" w:color="auto" w:fill="auto"/>
          <w:lang w:val="en-US" w:eastAsia="zh-CN"/>
        </w:rPr>
        <w:t>并</w:t>
      </w:r>
      <w:r>
        <w:rPr>
          <w:rFonts w:hint="default" w:ascii="Times New Roman" w:hAnsi="Times New Roman" w:cs="Times New Roman"/>
          <w:b w:val="0"/>
          <w:bCs w:val="0"/>
          <w:i w:val="0"/>
          <w:iCs w:val="0"/>
          <w:color w:val="auto"/>
          <w:spacing w:val="-6"/>
          <w:kern w:val="2"/>
          <w:highlight w:val="none"/>
          <w:u w:val="none" w:color="auto"/>
          <w:shd w:val="clear" w:color="auto" w:fill="auto"/>
        </w:rPr>
        <w:t>及时告知更新</w:t>
      </w:r>
      <w:r>
        <w:rPr>
          <w:rFonts w:hint="default" w:ascii="Times New Roman" w:hAnsi="Times New Roman" w:cs="Times New Roman"/>
          <w:b w:val="0"/>
          <w:bCs w:val="0"/>
          <w:i w:val="0"/>
          <w:iCs w:val="0"/>
          <w:color w:val="auto"/>
          <w:spacing w:val="-6"/>
          <w:kern w:val="2"/>
          <w:highlight w:val="none"/>
          <w:u w:val="none" w:color="auto"/>
          <w:shd w:val="clear" w:color="auto" w:fill="auto"/>
          <w:lang w:val="en-US" w:eastAsia="zh-CN"/>
        </w:rPr>
        <w:t>应用版本</w:t>
      </w:r>
      <w:r>
        <w:rPr>
          <w:rFonts w:hint="default" w:ascii="Times New Roman" w:hAnsi="Times New Roman" w:cs="Times New Roman"/>
          <w:b w:val="0"/>
          <w:bCs w:val="0"/>
          <w:i w:val="0"/>
          <w:iCs w:val="0"/>
          <w:color w:val="auto"/>
          <w:spacing w:val="-6"/>
          <w:kern w:val="2"/>
          <w:highlight w:val="none"/>
          <w:u w:val="none" w:color="auto"/>
          <w:shd w:val="clear" w:color="auto" w:fill="auto"/>
        </w:rPr>
        <w:t>情况。</w:t>
      </w:r>
    </w:p>
    <w:p w14:paraId="76F87C95">
      <w:pPr>
        <w:adjustRightInd/>
        <w:snapToGrid/>
        <w:spacing w:beforeLines="0" w:afterLines="0" w:line="560" w:lineRule="exact"/>
        <w:ind w:firstLine="608" w:firstLineChars="200"/>
        <w:outlineLvl w:val="9"/>
        <w:rPr>
          <w:rFonts w:hint="default" w:ascii="Times New Roman" w:hAnsi="Times New Roman" w:cs="Times New Roman"/>
          <w:b w:val="0"/>
          <w:bCs w:val="0"/>
          <w:i w:val="0"/>
          <w:iCs w:val="0"/>
          <w:color w:val="auto"/>
          <w:spacing w:val="-6"/>
          <w:kern w:val="2"/>
          <w:highlight w:val="none"/>
          <w:u w:val="none" w:color="auto"/>
          <w:shd w:val="clear" w:color="auto" w:fill="auto"/>
        </w:rPr>
      </w:pPr>
      <w:r>
        <w:rPr>
          <w:rFonts w:hint="default" w:ascii="Times New Roman" w:hAnsi="Times New Roman" w:cs="Times New Roman"/>
          <w:b w:val="0"/>
          <w:bCs w:val="0"/>
          <w:i w:val="0"/>
          <w:iCs w:val="0"/>
          <w:color w:val="auto"/>
          <w:spacing w:val="-6"/>
          <w:kern w:val="2"/>
          <w:highlight w:val="none"/>
          <w:u w:val="none" w:color="auto"/>
          <w:shd w:val="clear" w:color="auto" w:fill="auto"/>
        </w:rPr>
        <w:t>系统用户、合作机构及信息系统服务商相关工作人员应严格遵守保密规定，对在工作中获知的信息承担保密责任，不得违法向他人泄露。</w:t>
      </w:r>
    </w:p>
    <w:p w14:paraId="761C2B7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highlight w:val="none"/>
          <w:u w:val="none" w:color="auto"/>
          <w:shd w:val="clear" w:color="auto" w:fill="auto"/>
          <w:lang w:val="en-US" w:eastAsia="zh-CN" w:bidi="ar-SA"/>
        </w:rPr>
        <w:t xml:space="preserve">第二百零五条 </w:t>
      </w:r>
      <w:r>
        <w:rPr>
          <w:rFonts w:hint="default" w:ascii="Times New Roman" w:hAnsi="Times New Roman" w:eastAsia="仿宋_GB2312" w:cs="Times New Roman"/>
          <w:b w:val="0"/>
          <w:bCs w:val="0"/>
          <w:i w:val="0"/>
          <w:iCs w:val="0"/>
          <w:color w:val="auto"/>
          <w:highlight w:val="none"/>
          <w:u w:val="none" w:color="auto"/>
          <w:shd w:val="clear" w:color="auto" w:fill="auto"/>
          <w:lang w:val="en-US" w:eastAsia="zh-CN" w:bidi="ar-SA"/>
        </w:rPr>
        <w:t>根据《社会保险个人权益记录管理办法》，</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经办机构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按照及时、完整、准确、安全、保密的管理原则，记载用人单位、参保职工登记信息和缴费情况</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工伤职工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供养亲属</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及遗属</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享受工伤待遇情况</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以及</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其他</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反映社会保险个人权益的信息</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并按规定提供查询等相关服务。</w:t>
      </w:r>
    </w:p>
    <w:p w14:paraId="5A0C024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highlight w:val="none"/>
          <w:u w:val="none" w:color="auto"/>
          <w:shd w:val="clear" w:color="auto" w:fill="auto"/>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 xml:space="preserve">第二百零六条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公务员和参照公务员法管理单位工作人员的工伤保</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险业务按照我省公务员和参照公务员法管理单位工作人员纳入工伤保险制度统筹管理的有关规定执行。</w:t>
      </w:r>
    </w:p>
    <w:p w14:paraId="6D7D557F">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职业伤害保障业务按照国家和省职业伤害保障有关规定执行。</w:t>
      </w:r>
    </w:p>
    <w:p w14:paraId="5742D90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在中国境内合法就业的外籍人员、港澳台地区居民</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分别按照《</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在中国境内就业的外国人参加社会保险暂行办法</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和</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香港澳门台湾居民在内地（大陆）参加社会保险暂行办法</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等有关规定依法参加工伤保险，</w:t>
      </w:r>
      <w:r>
        <w:rPr>
          <w:rFonts w:hint="default" w:ascii="Times New Roman" w:hAnsi="Times New Roman" w:cs="Times New Roman"/>
          <w:b w:val="0"/>
          <w:bCs w:val="0"/>
          <w:i w:val="0"/>
          <w:iCs w:val="0"/>
          <w:color w:val="auto"/>
          <w:spacing w:val="0"/>
          <w:sz w:val="32"/>
          <w:szCs w:val="32"/>
          <w:highlight w:val="none"/>
          <w:u w:val="none" w:color="auto"/>
          <w:shd w:val="clear" w:color="auto" w:fill="auto"/>
          <w:lang w:eastAsia="zh-CN"/>
        </w:rPr>
        <w:t>相关业务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参照本规程办理。</w:t>
      </w:r>
    </w:p>
    <w:p w14:paraId="28E144C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strike w:val="0"/>
          <w:color w:val="auto"/>
          <w:spacing w:val="0"/>
          <w:highlight w:val="none"/>
          <w:u w:val="none" w:color="auto"/>
          <w:shd w:val="clear" w:color="auto" w:fill="auto"/>
          <w:lang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第二百零七条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strike w:val="0"/>
          <w:color w:val="auto"/>
          <w:spacing w:val="0"/>
          <w:highlight w:val="none"/>
          <w:u w:val="none" w:color="auto"/>
          <w:shd w:val="clear" w:color="auto" w:fill="auto"/>
          <w:lang w:eastAsia="zh-CN"/>
        </w:rPr>
        <w:t>规范全省工伤保险业务的文书管理。本规程工伤保险业务常用表格、文书基准样式由省社会保险行政部门和省</w:t>
      </w:r>
      <w:r>
        <w:rPr>
          <w:rFonts w:hint="default" w:ascii="Times New Roman" w:hAnsi="Times New Roman" w:cs="Times New Roman"/>
          <w:b w:val="0"/>
          <w:bCs w:val="0"/>
          <w:i w:val="0"/>
          <w:iCs w:val="0"/>
          <w:strike w:val="0"/>
          <w:color w:val="auto"/>
          <w:spacing w:val="0"/>
          <w:highlight w:val="none"/>
          <w:u w:val="none" w:color="auto"/>
          <w:shd w:val="clear" w:color="auto" w:fill="auto"/>
          <w:lang w:eastAsia="zh-CN"/>
        </w:rPr>
        <w:t>税务机关</w:t>
      </w:r>
      <w:r>
        <w:rPr>
          <w:rFonts w:hint="default" w:ascii="Times New Roman" w:hAnsi="Times New Roman" w:eastAsia="仿宋_GB2312" w:cs="Times New Roman"/>
          <w:b w:val="0"/>
          <w:bCs w:val="0"/>
          <w:i w:val="0"/>
          <w:iCs w:val="0"/>
          <w:strike w:val="0"/>
          <w:color w:val="auto"/>
          <w:spacing w:val="0"/>
          <w:highlight w:val="none"/>
          <w:u w:val="none" w:color="auto"/>
          <w:shd w:val="clear" w:color="auto" w:fill="auto"/>
          <w:lang w:eastAsia="zh-CN"/>
        </w:rPr>
        <w:t>另行制定，全省各地遵照执行。</w:t>
      </w:r>
    </w:p>
    <w:p w14:paraId="165FE97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第二百</w:t>
      </w:r>
      <w:r>
        <w:rPr>
          <w:rFonts w:hint="default" w:ascii="Times New Roman" w:hAnsi="Times New Roman" w:eastAsia="黑体" w:cs="Times New Roman"/>
          <w:b w:val="0"/>
          <w:bCs w:val="0"/>
          <w:i w:val="0"/>
          <w:iCs w:val="0"/>
          <w:color w:val="auto"/>
          <w:spacing w:val="0"/>
          <w:kern w:val="2"/>
          <w:sz w:val="32"/>
          <w:szCs w:val="32"/>
          <w:highlight w:val="none"/>
          <w:u w:val="none" w:color="auto"/>
          <w:shd w:val="clear" w:color="auto" w:fill="auto"/>
          <w:lang w:val="en-US" w:eastAsia="zh-CN" w:bidi="ar-SA"/>
        </w:rPr>
        <w:t>零八</w:t>
      </w: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条</w:t>
      </w:r>
      <w:r>
        <w:rPr>
          <w:rFonts w:hint="default" w:ascii="Times New Roman" w:hAnsi="Times New Roman" w:eastAsia="楷体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本规程除</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明确</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为工作日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其余</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规定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为</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“日”</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指自然日，</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时限截止的最后一日为法定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休假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日的，顺延至法定</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休假</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日后</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的</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第一个工作日。</w:t>
      </w:r>
    </w:p>
    <w:p w14:paraId="321767DE">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第二百零九条</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 xml:space="preserve"> </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工伤保险</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业务实行自然年度核算</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，国家和省另有规定的除外</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lang w:val="en-US" w:eastAsia="zh-CN"/>
        </w:rPr>
        <w:t>。核算以人民币为记账本位币，“元”为金额单位，元以下记至角分。</w:t>
      </w:r>
    </w:p>
    <w:p w14:paraId="18BA551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textAlignment w:val="auto"/>
        <w:outlineLvl w:val="9"/>
        <w:rPr>
          <w:rFonts w:hint="default" w:ascii="Times New Roman" w:hAnsi="Times New Roman" w:cs="Times New Roman"/>
          <w:b w:val="0"/>
          <w:bCs w:val="0"/>
          <w:i w:val="0"/>
          <w:iCs w:val="0"/>
          <w:color w:val="auto"/>
          <w:spacing w:val="0"/>
          <w:szCs w:val="32"/>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0"/>
          <w:sz w:val="32"/>
          <w:szCs w:val="32"/>
          <w:highlight w:val="none"/>
          <w:u w:val="none" w:color="auto"/>
          <w:shd w:val="clear" w:color="auto" w:fill="auto"/>
          <w:lang w:val="en-US" w:eastAsia="zh-CN"/>
        </w:rPr>
        <w:t>第二百一十条</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 xml:space="preserve"> 本规程从2025年7月1日起</w:t>
      </w:r>
      <w:r>
        <w:rPr>
          <w:rFonts w:hint="default" w:ascii="Times New Roman" w:hAnsi="Times New Roman" w:eastAsia="仿宋_GB2312" w:cs="Times New Roman"/>
          <w:b w:val="0"/>
          <w:bCs w:val="0"/>
          <w:i w:val="0"/>
          <w:iCs w:val="0"/>
          <w:color w:val="auto"/>
          <w:spacing w:val="0"/>
          <w:kern w:val="0"/>
          <w:sz w:val="32"/>
          <w:szCs w:val="32"/>
          <w:highlight w:val="none"/>
          <w:u w:val="none" w:color="auto"/>
          <w:shd w:val="clear" w:color="auto" w:fill="auto"/>
          <w:lang w:val="en-US" w:eastAsia="zh-CN" w:bidi="ar-SA"/>
        </w:rPr>
        <w:t>实施</w:t>
      </w:r>
      <w:r>
        <w:rPr>
          <w:rFonts w:hint="default" w:ascii="Times New Roman" w:hAnsi="Times New Roman" w:cs="Times New Roman"/>
          <w:b w:val="0"/>
          <w:bCs w:val="0"/>
          <w:i w:val="0"/>
          <w:iCs w:val="0"/>
          <w:color w:val="auto"/>
          <w:spacing w:val="0"/>
          <w:kern w:val="0"/>
          <w:sz w:val="32"/>
          <w:szCs w:val="32"/>
          <w:highlight w:val="none"/>
          <w:u w:val="none" w:color="auto"/>
          <w:shd w:val="clear" w:color="auto" w:fill="auto"/>
          <w:lang w:val="en-US" w:eastAsia="zh-CN" w:bidi="ar-SA"/>
        </w:rPr>
        <w:t>，有效期5年</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w:t>
      </w:r>
      <w:r>
        <w:rPr>
          <w:rFonts w:hint="default" w:ascii="Times New Roman" w:hAnsi="Times New Roman" w:eastAsia="仿宋_GB2312" w:cs="Times New Roman"/>
          <w:b w:val="0"/>
          <w:bCs w:val="0"/>
          <w:i w:val="0"/>
          <w:iCs w:val="0"/>
          <w:color w:val="auto"/>
          <w:sz w:val="32"/>
          <w:highlight w:val="none"/>
          <w:u w:val="none" w:color="auto"/>
          <w:shd w:val="clear" w:color="auto" w:fill="auto"/>
        </w:rPr>
        <w:t>广东省人力资源和社会保障厅</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z w:val="32"/>
          <w:highlight w:val="none"/>
          <w:u w:val="none" w:color="auto"/>
          <w:shd w:val="clear" w:color="auto" w:fill="auto"/>
        </w:rPr>
        <w:t>国家税务总局广东省税务局</w:t>
      </w:r>
      <w:r>
        <w:rPr>
          <w:rFonts w:hint="default" w:ascii="Times New Roman" w:hAnsi="Times New Roman" w:eastAsia="仿宋_GB2312" w:cs="Times New Roman"/>
          <w:b w:val="0"/>
          <w:bCs w:val="0"/>
          <w:i w:val="0"/>
          <w:iCs w:val="0"/>
          <w:color w:val="auto"/>
          <w:sz w:val="32"/>
          <w:highlight w:val="none"/>
          <w:u w:val="none" w:color="auto"/>
          <w:shd w:val="clear" w:color="auto" w:fill="auto"/>
          <w:lang w:val="en-US" w:eastAsia="zh-CN"/>
        </w:rPr>
        <w:t xml:space="preserve"> </w:t>
      </w:r>
      <w:r>
        <w:rPr>
          <w:rFonts w:hint="default" w:ascii="Times New Roman" w:hAnsi="Times New Roman" w:eastAsia="仿宋_GB2312" w:cs="Times New Roman"/>
          <w:b w:val="0"/>
          <w:bCs w:val="0"/>
          <w:i w:val="0"/>
          <w:iCs w:val="0"/>
          <w:color w:val="auto"/>
          <w:sz w:val="32"/>
          <w:highlight w:val="none"/>
          <w:u w:val="none" w:color="auto"/>
          <w:shd w:val="clear" w:color="auto" w:fill="auto"/>
        </w:rPr>
        <w:t>关于印发广东省工伤保险基金省级统筹业务规程的通知</w:t>
      </w:r>
      <w:r>
        <w:rPr>
          <w:rFonts w:hint="default" w:ascii="Times New Roman" w:hAnsi="Times New Roman" w:eastAsia="仿宋_GB2312" w:cs="Times New Roman"/>
          <w:b w:val="0"/>
          <w:bCs w:val="0"/>
          <w:i w:val="0"/>
          <w:iCs w:val="0"/>
          <w:color w:val="auto"/>
          <w:sz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highlight w:val="none"/>
          <w:u w:val="none" w:color="auto"/>
          <w:shd w:val="clear" w:color="auto" w:fill="auto"/>
        </w:rPr>
        <w:t>（粤人社规〔20</w:t>
      </w:r>
      <w:r>
        <w:rPr>
          <w:rFonts w:hint="eastAsia" w:cs="Times New Roman"/>
          <w:b w:val="0"/>
          <w:bCs w:val="0"/>
          <w:i w:val="0"/>
          <w:iCs w:val="0"/>
          <w:color w:val="auto"/>
          <w:sz w:val="32"/>
          <w:highlight w:val="none"/>
          <w:u w:val="none" w:color="auto"/>
          <w:shd w:val="clear" w:color="auto" w:fill="auto"/>
          <w:lang w:eastAsia="zh-CN"/>
        </w:rPr>
        <w:t>1</w:t>
      </w:r>
      <w:r>
        <w:rPr>
          <w:rFonts w:hint="eastAsia" w:cs="Times New Roman"/>
          <w:b w:val="0"/>
          <w:bCs w:val="0"/>
          <w:i w:val="0"/>
          <w:iCs w:val="0"/>
          <w:color w:val="auto"/>
          <w:sz w:val="32"/>
          <w:highlight w:val="none"/>
          <w:u w:val="none" w:color="auto"/>
          <w:shd w:val="clear" w:color="auto" w:fill="auto"/>
          <w:lang w:val="en-US" w:eastAsia="zh-CN"/>
        </w:rPr>
        <w:t>9</w:t>
      </w:r>
      <w:r>
        <w:rPr>
          <w:rFonts w:hint="default" w:ascii="Times New Roman" w:hAnsi="Times New Roman" w:eastAsia="仿宋_GB2312" w:cs="Times New Roman"/>
          <w:b w:val="0"/>
          <w:bCs w:val="0"/>
          <w:i w:val="0"/>
          <w:iCs w:val="0"/>
          <w:color w:val="auto"/>
          <w:sz w:val="32"/>
          <w:highlight w:val="none"/>
          <w:u w:val="none" w:color="auto"/>
          <w:shd w:val="clear" w:color="auto" w:fill="auto"/>
        </w:rPr>
        <w:t>〕</w:t>
      </w:r>
      <w:r>
        <w:rPr>
          <w:rFonts w:hint="eastAsia" w:cs="Times New Roman"/>
          <w:b w:val="0"/>
          <w:bCs w:val="0"/>
          <w:i w:val="0"/>
          <w:iCs w:val="0"/>
          <w:color w:val="auto"/>
          <w:sz w:val="32"/>
          <w:highlight w:val="none"/>
          <w:u w:val="none" w:color="auto"/>
          <w:shd w:val="clear" w:color="auto" w:fill="auto"/>
          <w:lang w:val="en-US" w:eastAsia="zh-CN"/>
        </w:rPr>
        <w:t>22</w:t>
      </w:r>
      <w:r>
        <w:rPr>
          <w:rFonts w:hint="default" w:ascii="Times New Roman" w:hAnsi="Times New Roman" w:eastAsia="仿宋_GB2312" w:cs="Times New Roman"/>
          <w:b w:val="0"/>
          <w:bCs w:val="0"/>
          <w:i w:val="0"/>
          <w:iCs w:val="0"/>
          <w:color w:val="auto"/>
          <w:sz w:val="32"/>
          <w:highlight w:val="none"/>
          <w:u w:val="none" w:color="auto"/>
          <w:shd w:val="clear" w:color="auto" w:fill="auto"/>
        </w:rPr>
        <w:t>号）</w:t>
      </w:r>
      <w:r>
        <w:rPr>
          <w:rFonts w:hint="eastAsia" w:cs="Times New Roman"/>
          <w:b w:val="0"/>
          <w:bCs w:val="0"/>
          <w:i w:val="0"/>
          <w:iCs w:val="0"/>
          <w:color w:val="auto"/>
          <w:sz w:val="32"/>
          <w:highlight w:val="none"/>
          <w:u w:val="none" w:color="auto"/>
          <w:shd w:val="clear" w:color="auto" w:fill="auto"/>
          <w:lang w:val="en-US" w:eastAsia="zh-CN"/>
        </w:rPr>
        <w:t>和</w:t>
      </w:r>
      <w:r>
        <w:rPr>
          <w:rFonts w:hint="eastAsia" w:cs="Times New Roman"/>
          <w:b w:val="0"/>
          <w:bCs w:val="0"/>
          <w:i w:val="0"/>
          <w:iCs w:val="0"/>
          <w:color w:val="auto"/>
          <w:sz w:val="32"/>
          <w:highlight w:val="none"/>
          <w:u w:val="none" w:color="auto"/>
          <w:shd w:val="clear" w:color="auto" w:fill="auto"/>
          <w:lang w:eastAsia="zh-CN"/>
        </w:rPr>
        <w:t>《</w:t>
      </w:r>
      <w:r>
        <w:rPr>
          <w:rFonts w:hint="eastAsia" w:cs="Times New Roman"/>
          <w:b w:val="0"/>
          <w:bCs w:val="0"/>
          <w:i w:val="0"/>
          <w:iCs w:val="0"/>
          <w:color w:val="auto"/>
          <w:sz w:val="32"/>
          <w:highlight w:val="none"/>
          <w:u w:val="none" w:color="auto"/>
          <w:shd w:val="clear" w:color="auto" w:fill="auto"/>
          <w:lang w:val="en-US" w:eastAsia="zh-CN"/>
        </w:rPr>
        <w:t>关于延长&lt;广东省工伤保险基金省级统筹业务规程&gt;有效期的通知</w:t>
      </w:r>
      <w:r>
        <w:rPr>
          <w:rFonts w:hint="eastAsia" w:cs="Times New Roman"/>
          <w:b w:val="0"/>
          <w:bCs w:val="0"/>
          <w:i w:val="0"/>
          <w:iCs w:val="0"/>
          <w:color w:val="auto"/>
          <w:sz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highlight w:val="none"/>
          <w:u w:val="none" w:color="auto"/>
          <w:shd w:val="clear" w:color="auto" w:fill="auto"/>
        </w:rPr>
        <w:t>（粤人社规〔20</w:t>
      </w:r>
      <w:r>
        <w:rPr>
          <w:rFonts w:hint="eastAsia" w:cs="Times New Roman"/>
          <w:b w:val="0"/>
          <w:bCs w:val="0"/>
          <w:i w:val="0"/>
          <w:iCs w:val="0"/>
          <w:color w:val="auto"/>
          <w:sz w:val="32"/>
          <w:highlight w:val="none"/>
          <w:u w:val="none" w:color="auto"/>
          <w:shd w:val="clear" w:color="auto" w:fill="auto"/>
          <w:lang w:val="en-US" w:eastAsia="zh-CN"/>
        </w:rPr>
        <w:t>24</w:t>
      </w:r>
      <w:r>
        <w:rPr>
          <w:rFonts w:hint="default" w:ascii="Times New Roman" w:hAnsi="Times New Roman" w:eastAsia="仿宋_GB2312" w:cs="Times New Roman"/>
          <w:b w:val="0"/>
          <w:bCs w:val="0"/>
          <w:i w:val="0"/>
          <w:iCs w:val="0"/>
          <w:color w:val="auto"/>
          <w:sz w:val="32"/>
          <w:highlight w:val="none"/>
          <w:u w:val="none" w:color="auto"/>
          <w:shd w:val="clear" w:color="auto" w:fill="auto"/>
        </w:rPr>
        <w:t>〕</w:t>
      </w:r>
      <w:r>
        <w:rPr>
          <w:rFonts w:hint="eastAsia" w:cs="Times New Roman"/>
          <w:b w:val="0"/>
          <w:bCs w:val="0"/>
          <w:i w:val="0"/>
          <w:iCs w:val="0"/>
          <w:color w:val="auto"/>
          <w:sz w:val="32"/>
          <w:highlight w:val="none"/>
          <w:u w:val="none" w:color="auto"/>
          <w:shd w:val="clear" w:color="auto" w:fill="auto"/>
          <w:lang w:val="en-US" w:eastAsia="zh-CN"/>
        </w:rPr>
        <w:t>11</w:t>
      </w:r>
      <w:r>
        <w:rPr>
          <w:rFonts w:hint="default" w:ascii="Times New Roman" w:hAnsi="Times New Roman" w:eastAsia="仿宋_GB2312" w:cs="Times New Roman"/>
          <w:b w:val="0"/>
          <w:bCs w:val="0"/>
          <w:i w:val="0"/>
          <w:iCs w:val="0"/>
          <w:color w:val="auto"/>
          <w:sz w:val="32"/>
          <w:highlight w:val="none"/>
          <w:u w:val="none" w:color="auto"/>
          <w:shd w:val="clear" w:color="auto" w:fill="auto"/>
        </w:rPr>
        <w:t>号）</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自本</w:t>
      </w:r>
      <w:r>
        <w:rPr>
          <w:rFonts w:hint="default" w:ascii="Times New Roman" w:hAnsi="Times New Roman" w:cs="Times New Roman"/>
          <w:b w:val="0"/>
          <w:bCs w:val="0"/>
          <w:i w:val="0"/>
          <w:iCs w:val="0"/>
          <w:color w:val="auto"/>
          <w:spacing w:val="0"/>
          <w:sz w:val="32"/>
          <w:szCs w:val="32"/>
          <w:highlight w:val="none"/>
          <w:u w:val="none" w:color="auto"/>
          <w:shd w:val="clear" w:color="auto" w:fill="auto"/>
          <w:lang w:val="en-US" w:eastAsia="zh-CN"/>
        </w:rPr>
        <w:t>规程</w:t>
      </w:r>
      <w:r>
        <w:rPr>
          <w:rFonts w:hint="default" w:ascii="Times New Roman" w:hAnsi="Times New Roman" w:eastAsia="仿宋_GB2312" w:cs="Times New Roman"/>
          <w:b w:val="0"/>
          <w:bCs w:val="0"/>
          <w:i w:val="0"/>
          <w:iCs w:val="0"/>
          <w:color w:val="auto"/>
          <w:spacing w:val="0"/>
          <w:sz w:val="32"/>
          <w:szCs w:val="32"/>
          <w:highlight w:val="none"/>
          <w:u w:val="none" w:color="auto"/>
          <w:shd w:val="clear" w:color="auto" w:fill="auto"/>
        </w:rPr>
        <w:t>实施之日起废止。</w:t>
      </w:r>
      <w:r>
        <w:rPr>
          <w:rFonts w:hint="default" w:ascii="Times New Roman" w:hAnsi="Times New Roman" w:cs="Times New Roman"/>
          <w:b w:val="0"/>
          <w:bCs w:val="0"/>
          <w:i w:val="0"/>
          <w:iCs w:val="0"/>
          <w:color w:val="auto"/>
          <w:spacing w:val="0"/>
          <w:szCs w:val="32"/>
          <w:highlight w:val="none"/>
          <w:u w:val="none" w:color="auto"/>
          <w:shd w:val="clear" w:color="auto" w:fill="auto"/>
        </w:rPr>
        <w:t>今后国家</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和省</w:t>
      </w:r>
      <w:r>
        <w:rPr>
          <w:rFonts w:hint="default" w:ascii="Times New Roman" w:hAnsi="Times New Roman" w:cs="Times New Roman"/>
          <w:b w:val="0"/>
          <w:bCs w:val="0"/>
          <w:i w:val="0"/>
          <w:iCs w:val="0"/>
          <w:color w:val="auto"/>
          <w:spacing w:val="0"/>
          <w:szCs w:val="32"/>
          <w:highlight w:val="none"/>
          <w:u w:val="none" w:color="auto"/>
          <w:shd w:val="clear" w:color="auto" w:fill="auto"/>
        </w:rPr>
        <w:t>有</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关规定</w:t>
      </w:r>
      <w:r>
        <w:rPr>
          <w:rFonts w:hint="default" w:ascii="Times New Roman" w:hAnsi="Times New Roman" w:cs="Times New Roman"/>
          <w:b w:val="0"/>
          <w:bCs w:val="0"/>
          <w:i w:val="0"/>
          <w:iCs w:val="0"/>
          <w:color w:val="auto"/>
          <w:spacing w:val="0"/>
          <w:szCs w:val="32"/>
          <w:highlight w:val="none"/>
          <w:u w:val="none" w:color="auto"/>
          <w:shd w:val="clear" w:color="auto" w:fill="auto"/>
        </w:rPr>
        <w:t>与本</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规程</w:t>
      </w:r>
      <w:r>
        <w:rPr>
          <w:rFonts w:hint="default" w:ascii="Times New Roman" w:hAnsi="Times New Roman" w:cs="Times New Roman"/>
          <w:b w:val="0"/>
          <w:bCs w:val="0"/>
          <w:i w:val="0"/>
          <w:iCs w:val="0"/>
          <w:color w:val="auto"/>
          <w:spacing w:val="0"/>
          <w:szCs w:val="32"/>
          <w:highlight w:val="none"/>
          <w:u w:val="none" w:color="auto"/>
          <w:shd w:val="clear" w:color="auto" w:fill="auto"/>
        </w:rPr>
        <w:t>规定不</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一致</w:t>
      </w:r>
      <w:r>
        <w:rPr>
          <w:rFonts w:hint="default" w:ascii="Times New Roman" w:hAnsi="Times New Roman" w:cs="Times New Roman"/>
          <w:b w:val="0"/>
          <w:bCs w:val="0"/>
          <w:i w:val="0"/>
          <w:iCs w:val="0"/>
          <w:color w:val="auto"/>
          <w:spacing w:val="0"/>
          <w:szCs w:val="32"/>
          <w:highlight w:val="none"/>
          <w:u w:val="none" w:color="auto"/>
          <w:shd w:val="clear" w:color="auto" w:fill="auto"/>
        </w:rPr>
        <w:t>的，按照国家</w:t>
      </w:r>
      <w:r>
        <w:rPr>
          <w:rFonts w:hint="default" w:ascii="Times New Roman" w:hAnsi="Times New Roman" w:cs="Times New Roman"/>
          <w:b w:val="0"/>
          <w:bCs w:val="0"/>
          <w:i w:val="0"/>
          <w:iCs w:val="0"/>
          <w:color w:val="auto"/>
          <w:spacing w:val="0"/>
          <w:szCs w:val="32"/>
          <w:highlight w:val="none"/>
          <w:u w:val="none" w:color="auto"/>
          <w:shd w:val="clear" w:color="auto" w:fill="auto"/>
          <w:lang w:eastAsia="zh-CN"/>
        </w:rPr>
        <w:t>和省的有关</w:t>
      </w:r>
      <w:r>
        <w:rPr>
          <w:rFonts w:hint="default" w:ascii="Times New Roman" w:hAnsi="Times New Roman" w:cs="Times New Roman"/>
          <w:b w:val="0"/>
          <w:bCs w:val="0"/>
          <w:i w:val="0"/>
          <w:iCs w:val="0"/>
          <w:color w:val="auto"/>
          <w:spacing w:val="0"/>
          <w:szCs w:val="32"/>
          <w:highlight w:val="none"/>
          <w:u w:val="none" w:color="auto"/>
          <w:shd w:val="clear" w:color="auto" w:fill="auto"/>
        </w:rPr>
        <w:t>规定执行。</w:t>
      </w:r>
    </w:p>
    <w:sectPr>
      <w:footerReference r:id="rId8" w:type="default"/>
      <w:pgSz w:w="11906" w:h="16838"/>
      <w:pgMar w:top="2098" w:right="1474" w:bottom="1984" w:left="1588" w:header="1304" w:footer="1417" w:gutter="0"/>
      <w:pgNumType w:fmt="decimal" w:start="1"/>
      <w:cols w:space="720" w:num="1"/>
      <w:rtlGutter w:val="0"/>
      <w:docGrid w:type="linesAndChars" w:linePitch="579" w:charSpace="-849"/>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 wne:kcmPrimary="0431">
      <wne:acd wne:acdName="acd1"/>
    </wne:keymap>
    <wne:keymap wne:kcmPrimary="0432">
      <wne:acd wne:acdName="acd2"/>
    </wne:keymap>
    <wne:keymap wne:kcmPrimary="0433">
      <wne:acd wne:acdName="acd3"/>
    </wne:keymap>
    <wne:keymap wne:kcmPrimary="0451">
      <wne:acd wne:acdName="acd4"/>
    </wne:keymap>
    <wne:keymap wne:kcmPrimary="0457">
      <wne:acd wne:acdName="acd5"/>
    </wne:keymap>
  </wne:keymap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gCYmO52" wne:acdName="acd4" wne:fciIndexBasedOn="0065"/>
    <wne:acd wne:argValue="AgB1mPdT"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创艺简标宋">
    <w:altName w:val="方正小标宋简体"/>
    <w:panose1 w:val="00000000000000000000"/>
    <w:charset w:val="00"/>
    <w:family w:val="auto"/>
    <w:pitch w:val="default"/>
    <w:sig w:usb0="00000000" w:usb1="00000000" w:usb2="00000000" w:usb3="00000000" w:csb0="000004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方正仿宋_GBK"/>
    <w:panose1 w:val="02000000000000000000"/>
    <w:charset w:val="00"/>
    <w:family w:val="script"/>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E9AE">
    <w:pPr>
      <w:pStyle w:val="10"/>
      <w:tabs>
        <w:tab w:val="left" w:pos="5106"/>
        <w:tab w:val="clear" w:pos="4153"/>
      </w:tabs>
      <w:ind w:right="360"/>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ADEBF">
    <w:pPr>
      <w:pStyle w:val="10"/>
      <w:tabs>
        <w:tab w:val="left" w:pos="5106"/>
        <w:tab w:val="clear" w:pos="4153"/>
      </w:tabs>
      <w:ind w:right="360"/>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0B52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627962">
                          <w:pPr>
                            <w:pStyle w:val="10"/>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diZSxucB&#10;AADJAwAADgAAAAAAAAABACAAAAAiAQAAZHJzL2Uyb0RvYy54bWxQSwUGAAAAAAYABgBZAQAAewUA&#10;AAAA&#10;">
              <v:fill on="f" focussize="0,0"/>
              <v:stroke on="f" weight="1.25pt"/>
              <v:imagedata o:title=""/>
              <o:lock v:ext="edit" aspectratio="f"/>
              <v:textbox inset="0mm,0mm,0mm,0mm" style="mso-fit-shape-to-text:t;">
                <w:txbxContent>
                  <w:p w14:paraId="6A627962">
                    <w:pPr>
                      <w:pStyle w:val="10"/>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EEDB8">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03AFC"/>
    <w:multiLevelType w:val="singleLevel"/>
    <w:tmpl w:val="8B403AFC"/>
    <w:lvl w:ilvl="0" w:tentative="0">
      <w:start w:val="1"/>
      <w:numFmt w:val="chineseCounting"/>
      <w:suff w:val="nothing"/>
      <w:lvlText w:val="（%1）"/>
      <w:lvlJc w:val="left"/>
      <w:rPr>
        <w:rFonts w:hint="eastAsia"/>
      </w:rPr>
    </w:lvl>
  </w:abstractNum>
  <w:abstractNum w:abstractNumId="1">
    <w:nsid w:val="A45E935B"/>
    <w:multiLevelType w:val="singleLevel"/>
    <w:tmpl w:val="A45E935B"/>
    <w:lvl w:ilvl="0" w:tentative="0">
      <w:start w:val="7"/>
      <w:numFmt w:val="chineseCounting"/>
      <w:suff w:val="space"/>
      <w:lvlText w:val="第%1章"/>
      <w:lvlJc w:val="left"/>
      <w:rPr>
        <w:rFonts w:hint="eastAsia"/>
      </w:rPr>
    </w:lvl>
  </w:abstractNum>
  <w:abstractNum w:abstractNumId="2">
    <w:nsid w:val="B8B0CA6E"/>
    <w:multiLevelType w:val="singleLevel"/>
    <w:tmpl w:val="B8B0CA6E"/>
    <w:lvl w:ilvl="0" w:tentative="0">
      <w:start w:val="3"/>
      <w:numFmt w:val="chineseCounting"/>
      <w:suff w:val="space"/>
      <w:lvlText w:val="第%1节"/>
      <w:lvlJc w:val="left"/>
      <w:rPr>
        <w:rFonts w:hint="eastAsia"/>
      </w:rPr>
    </w:lvl>
  </w:abstractNum>
  <w:abstractNum w:abstractNumId="3">
    <w:nsid w:val="C82CFEDA"/>
    <w:multiLevelType w:val="singleLevel"/>
    <w:tmpl w:val="C82CFEDA"/>
    <w:lvl w:ilvl="0" w:tentative="0">
      <w:start w:val="1"/>
      <w:numFmt w:val="chineseCounting"/>
      <w:suff w:val="space"/>
      <w:lvlText w:val="第%1节"/>
      <w:lvlJc w:val="left"/>
      <w:rPr>
        <w:rFonts w:hint="eastAsia"/>
      </w:rPr>
    </w:lvl>
  </w:abstractNum>
  <w:abstractNum w:abstractNumId="4">
    <w:nsid w:val="EA48E4B5"/>
    <w:multiLevelType w:val="singleLevel"/>
    <w:tmpl w:val="EA48E4B5"/>
    <w:lvl w:ilvl="0" w:tentative="0">
      <w:start w:val="2"/>
      <w:numFmt w:val="chineseCounting"/>
      <w:suff w:val="space"/>
      <w:lvlText w:val="第%1节"/>
      <w:lvlJc w:val="left"/>
      <w:rPr>
        <w:rFonts w:hint="eastAsia"/>
      </w:rPr>
    </w:lvl>
  </w:abstractNum>
  <w:abstractNum w:abstractNumId="5">
    <w:nsid w:val="1A63AFE7"/>
    <w:multiLevelType w:val="singleLevel"/>
    <w:tmpl w:val="1A63AFE7"/>
    <w:lvl w:ilvl="0" w:tentative="0">
      <w:start w:val="1"/>
      <w:numFmt w:val="chineseCounting"/>
      <w:suff w:val="nothing"/>
      <w:lvlText w:val="（%1）"/>
      <w:lvlJc w:val="left"/>
      <w:rPr>
        <w:rFonts w:hint="eastAsia"/>
      </w:rPr>
    </w:lvl>
  </w:abstractNum>
  <w:abstractNum w:abstractNumId="6">
    <w:nsid w:val="31046892"/>
    <w:multiLevelType w:val="singleLevel"/>
    <w:tmpl w:val="31046892"/>
    <w:lvl w:ilvl="0" w:tentative="0">
      <w:start w:val="3"/>
      <w:numFmt w:val="chineseCounting"/>
      <w:suff w:val="space"/>
      <w:lvlText w:val="第%1章"/>
      <w:lvlJc w:val="left"/>
      <w:rPr>
        <w:rFonts w:hint="eastAsia"/>
      </w:rPr>
    </w:lvl>
  </w:abstractNum>
  <w:abstractNum w:abstractNumId="7">
    <w:nsid w:val="362DEAA2"/>
    <w:multiLevelType w:val="singleLevel"/>
    <w:tmpl w:val="362DEAA2"/>
    <w:lvl w:ilvl="0" w:tentative="0">
      <w:start w:val="1"/>
      <w:numFmt w:val="chineseCounting"/>
      <w:suff w:val="space"/>
      <w:lvlText w:val="第%1节"/>
      <w:lvlJc w:val="left"/>
      <w:rPr>
        <w:rFonts w:hint="eastAsia"/>
      </w:rPr>
    </w:lvl>
  </w:abstractNum>
  <w:abstractNum w:abstractNumId="8">
    <w:nsid w:val="404ABD2C"/>
    <w:multiLevelType w:val="singleLevel"/>
    <w:tmpl w:val="404ABD2C"/>
    <w:lvl w:ilvl="0" w:tentative="0">
      <w:start w:val="2"/>
      <w:numFmt w:val="chineseCounting"/>
      <w:suff w:val="space"/>
      <w:lvlText w:val="第%1节"/>
      <w:lvlJc w:val="left"/>
      <w:rPr>
        <w:rFonts w:hint="eastAsia" w:ascii="楷体" w:hAnsi="楷体" w:eastAsia="楷体" w:cs="楷体"/>
      </w:rPr>
    </w:lvl>
  </w:abstractNum>
  <w:num w:numId="1">
    <w:abstractNumId w:val="8"/>
  </w:num>
  <w:num w:numId="2">
    <w:abstractNumId w:val="4"/>
  </w:num>
  <w:num w:numId="3">
    <w:abstractNumId w:val="6"/>
  </w:num>
  <w:num w:numId="4">
    <w:abstractNumId w:val="3"/>
  </w:num>
  <w:num w:numId="5">
    <w:abstractNumId w:val="5"/>
  </w:num>
  <w:num w:numId="6">
    <w:abstractNumId w:val="2"/>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20"/>
  <w:drawingGridVerticalSpacing w:val="249"/>
  <w:displayHorizontalDrawingGridEvery w:val="1"/>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E416F"/>
    <w:rsid w:val="004C178B"/>
    <w:rsid w:val="009E3F2D"/>
    <w:rsid w:val="00A842EE"/>
    <w:rsid w:val="00A9091D"/>
    <w:rsid w:val="00E11FA7"/>
    <w:rsid w:val="012D42FD"/>
    <w:rsid w:val="012F41F1"/>
    <w:rsid w:val="013A3612"/>
    <w:rsid w:val="013B4ADC"/>
    <w:rsid w:val="01A23B38"/>
    <w:rsid w:val="01B47785"/>
    <w:rsid w:val="01C378AD"/>
    <w:rsid w:val="01D14E0A"/>
    <w:rsid w:val="02393535"/>
    <w:rsid w:val="02426FE2"/>
    <w:rsid w:val="025E7EF2"/>
    <w:rsid w:val="02EC2FD9"/>
    <w:rsid w:val="033049C7"/>
    <w:rsid w:val="03360762"/>
    <w:rsid w:val="036E5DE1"/>
    <w:rsid w:val="03990047"/>
    <w:rsid w:val="03B23C45"/>
    <w:rsid w:val="03E44740"/>
    <w:rsid w:val="043D4F04"/>
    <w:rsid w:val="046C3066"/>
    <w:rsid w:val="049525BD"/>
    <w:rsid w:val="04B75458"/>
    <w:rsid w:val="04F74332"/>
    <w:rsid w:val="05095968"/>
    <w:rsid w:val="05253812"/>
    <w:rsid w:val="053134D0"/>
    <w:rsid w:val="057B0031"/>
    <w:rsid w:val="05806815"/>
    <w:rsid w:val="05B73176"/>
    <w:rsid w:val="05BC0BF8"/>
    <w:rsid w:val="05C075FF"/>
    <w:rsid w:val="05D07B67"/>
    <w:rsid w:val="05E47BAC"/>
    <w:rsid w:val="06102881"/>
    <w:rsid w:val="06161605"/>
    <w:rsid w:val="061D6BCE"/>
    <w:rsid w:val="061E541A"/>
    <w:rsid w:val="064707DC"/>
    <w:rsid w:val="06713C30"/>
    <w:rsid w:val="06796190"/>
    <w:rsid w:val="06A123C9"/>
    <w:rsid w:val="06C47189"/>
    <w:rsid w:val="07155C37"/>
    <w:rsid w:val="071F44D2"/>
    <w:rsid w:val="072B1E7F"/>
    <w:rsid w:val="073B3206"/>
    <w:rsid w:val="074458C5"/>
    <w:rsid w:val="07506A90"/>
    <w:rsid w:val="07AD0A13"/>
    <w:rsid w:val="07D53466"/>
    <w:rsid w:val="08275178"/>
    <w:rsid w:val="08332819"/>
    <w:rsid w:val="08522C09"/>
    <w:rsid w:val="08622AA6"/>
    <w:rsid w:val="087F4C05"/>
    <w:rsid w:val="08AB21C5"/>
    <w:rsid w:val="09177AEC"/>
    <w:rsid w:val="0951702C"/>
    <w:rsid w:val="09BE680A"/>
    <w:rsid w:val="0A4B0949"/>
    <w:rsid w:val="0A535D75"/>
    <w:rsid w:val="0A5B1F0B"/>
    <w:rsid w:val="0A7057EB"/>
    <w:rsid w:val="0A876E4C"/>
    <w:rsid w:val="0A903846"/>
    <w:rsid w:val="0AC72828"/>
    <w:rsid w:val="0AE4787B"/>
    <w:rsid w:val="0AF51292"/>
    <w:rsid w:val="0B0C64AC"/>
    <w:rsid w:val="0B112BB9"/>
    <w:rsid w:val="0B2621C1"/>
    <w:rsid w:val="0B2A34DD"/>
    <w:rsid w:val="0B815649"/>
    <w:rsid w:val="0B876A8F"/>
    <w:rsid w:val="0B927A0A"/>
    <w:rsid w:val="0BC6115D"/>
    <w:rsid w:val="0BCB3067"/>
    <w:rsid w:val="0BFC1637"/>
    <w:rsid w:val="0C274689"/>
    <w:rsid w:val="0C30080D"/>
    <w:rsid w:val="0C4C5751"/>
    <w:rsid w:val="0C686768"/>
    <w:rsid w:val="0CA25E6D"/>
    <w:rsid w:val="0CA75583"/>
    <w:rsid w:val="0CE35733"/>
    <w:rsid w:val="0CED2245"/>
    <w:rsid w:val="0D292FA3"/>
    <w:rsid w:val="0D334720"/>
    <w:rsid w:val="0D4912D9"/>
    <w:rsid w:val="0D7B54E1"/>
    <w:rsid w:val="0D9848DC"/>
    <w:rsid w:val="0DE550A9"/>
    <w:rsid w:val="0DF8759B"/>
    <w:rsid w:val="0E64624C"/>
    <w:rsid w:val="0E6921D6"/>
    <w:rsid w:val="0E9733D5"/>
    <w:rsid w:val="0E997AF3"/>
    <w:rsid w:val="0EAC0F21"/>
    <w:rsid w:val="0F131BCA"/>
    <w:rsid w:val="0F182DCE"/>
    <w:rsid w:val="0F295F6C"/>
    <w:rsid w:val="0F962F1C"/>
    <w:rsid w:val="0FC5746F"/>
    <w:rsid w:val="0FCB77DB"/>
    <w:rsid w:val="10080F0B"/>
    <w:rsid w:val="104C2BCB"/>
    <w:rsid w:val="1059412C"/>
    <w:rsid w:val="108F6D16"/>
    <w:rsid w:val="10E04A51"/>
    <w:rsid w:val="10E67546"/>
    <w:rsid w:val="1106587D"/>
    <w:rsid w:val="111D54CE"/>
    <w:rsid w:val="11456666"/>
    <w:rsid w:val="11502A5D"/>
    <w:rsid w:val="11587655"/>
    <w:rsid w:val="119375FF"/>
    <w:rsid w:val="11F10CFD"/>
    <w:rsid w:val="1208550D"/>
    <w:rsid w:val="120F5D2F"/>
    <w:rsid w:val="12654E0D"/>
    <w:rsid w:val="126A5D2A"/>
    <w:rsid w:val="128A74D9"/>
    <w:rsid w:val="12993BC0"/>
    <w:rsid w:val="12A771A7"/>
    <w:rsid w:val="12AC362F"/>
    <w:rsid w:val="12B90746"/>
    <w:rsid w:val="12C01A3E"/>
    <w:rsid w:val="12D41B64"/>
    <w:rsid w:val="13181CC7"/>
    <w:rsid w:val="13247DF6"/>
    <w:rsid w:val="135A409F"/>
    <w:rsid w:val="136662E0"/>
    <w:rsid w:val="136C7547"/>
    <w:rsid w:val="13773FFC"/>
    <w:rsid w:val="1378000F"/>
    <w:rsid w:val="139947E1"/>
    <w:rsid w:val="13BD70D4"/>
    <w:rsid w:val="1402050F"/>
    <w:rsid w:val="14131750"/>
    <w:rsid w:val="1441096C"/>
    <w:rsid w:val="14493B3B"/>
    <w:rsid w:val="14580F54"/>
    <w:rsid w:val="146E59FA"/>
    <w:rsid w:val="147D4EB5"/>
    <w:rsid w:val="14970088"/>
    <w:rsid w:val="14A10B0A"/>
    <w:rsid w:val="14A90539"/>
    <w:rsid w:val="14B75BFD"/>
    <w:rsid w:val="14C0060E"/>
    <w:rsid w:val="14DA74C7"/>
    <w:rsid w:val="15132E35"/>
    <w:rsid w:val="155C001F"/>
    <w:rsid w:val="1564704D"/>
    <w:rsid w:val="15652092"/>
    <w:rsid w:val="157463C1"/>
    <w:rsid w:val="15BA0B61"/>
    <w:rsid w:val="15BC24B4"/>
    <w:rsid w:val="15DD14BC"/>
    <w:rsid w:val="15DD7E4A"/>
    <w:rsid w:val="1600565C"/>
    <w:rsid w:val="16105D1D"/>
    <w:rsid w:val="162503E3"/>
    <w:rsid w:val="16365317"/>
    <w:rsid w:val="163F41C5"/>
    <w:rsid w:val="164D1F93"/>
    <w:rsid w:val="16A05B2E"/>
    <w:rsid w:val="17021627"/>
    <w:rsid w:val="172F54C1"/>
    <w:rsid w:val="176013AD"/>
    <w:rsid w:val="17650F32"/>
    <w:rsid w:val="176D1177"/>
    <w:rsid w:val="177A5491"/>
    <w:rsid w:val="177E3E97"/>
    <w:rsid w:val="17B10860"/>
    <w:rsid w:val="17DA45B1"/>
    <w:rsid w:val="17FB36DF"/>
    <w:rsid w:val="181207FC"/>
    <w:rsid w:val="18213180"/>
    <w:rsid w:val="18241847"/>
    <w:rsid w:val="18725A29"/>
    <w:rsid w:val="187C22C9"/>
    <w:rsid w:val="187C559A"/>
    <w:rsid w:val="18A706B9"/>
    <w:rsid w:val="18AA307F"/>
    <w:rsid w:val="18B64296"/>
    <w:rsid w:val="18C06F5C"/>
    <w:rsid w:val="18CF0341"/>
    <w:rsid w:val="193C34F7"/>
    <w:rsid w:val="19401E6C"/>
    <w:rsid w:val="198F3AFA"/>
    <w:rsid w:val="19D57439"/>
    <w:rsid w:val="1A426659"/>
    <w:rsid w:val="1A4C776A"/>
    <w:rsid w:val="1A4F0820"/>
    <w:rsid w:val="1A5823C6"/>
    <w:rsid w:val="1A5B6038"/>
    <w:rsid w:val="1A6D7942"/>
    <w:rsid w:val="1A95222B"/>
    <w:rsid w:val="1A9E31F3"/>
    <w:rsid w:val="1AB37CA3"/>
    <w:rsid w:val="1AD67034"/>
    <w:rsid w:val="1B527002"/>
    <w:rsid w:val="1BA07391"/>
    <w:rsid w:val="1BAB226E"/>
    <w:rsid w:val="1BB03C7D"/>
    <w:rsid w:val="1BB2137E"/>
    <w:rsid w:val="1BC0796F"/>
    <w:rsid w:val="1BCE2A30"/>
    <w:rsid w:val="1C291F56"/>
    <w:rsid w:val="1C2E5379"/>
    <w:rsid w:val="1C3309D3"/>
    <w:rsid w:val="1C3A5DDF"/>
    <w:rsid w:val="1C446FBF"/>
    <w:rsid w:val="1C4C5CF9"/>
    <w:rsid w:val="1C79030D"/>
    <w:rsid w:val="1C93138F"/>
    <w:rsid w:val="1C9347F5"/>
    <w:rsid w:val="1CA84374"/>
    <w:rsid w:val="1CB57CA7"/>
    <w:rsid w:val="1CC06310"/>
    <w:rsid w:val="1CC730D8"/>
    <w:rsid w:val="1CC9033E"/>
    <w:rsid w:val="1CCF066A"/>
    <w:rsid w:val="1CDF51C0"/>
    <w:rsid w:val="1D0C6137"/>
    <w:rsid w:val="1D554B87"/>
    <w:rsid w:val="1D5B2515"/>
    <w:rsid w:val="1DA85FB6"/>
    <w:rsid w:val="1DBB2C05"/>
    <w:rsid w:val="1DCD2B9D"/>
    <w:rsid w:val="1E48483A"/>
    <w:rsid w:val="1E596814"/>
    <w:rsid w:val="1E7458AC"/>
    <w:rsid w:val="1E8D2F8A"/>
    <w:rsid w:val="1EC72B3F"/>
    <w:rsid w:val="1F020418"/>
    <w:rsid w:val="1F046272"/>
    <w:rsid w:val="1F1E6E1C"/>
    <w:rsid w:val="1F402E3A"/>
    <w:rsid w:val="1F4202D5"/>
    <w:rsid w:val="1F4F6385"/>
    <w:rsid w:val="1F6E1AFC"/>
    <w:rsid w:val="1F871E8D"/>
    <w:rsid w:val="1F8D5A49"/>
    <w:rsid w:val="1FAD7985"/>
    <w:rsid w:val="1FB60FE6"/>
    <w:rsid w:val="1FFC65B6"/>
    <w:rsid w:val="20196340"/>
    <w:rsid w:val="20364FEE"/>
    <w:rsid w:val="20384FF0"/>
    <w:rsid w:val="20783067"/>
    <w:rsid w:val="20A516E5"/>
    <w:rsid w:val="20A602B4"/>
    <w:rsid w:val="20B66BBF"/>
    <w:rsid w:val="20C22534"/>
    <w:rsid w:val="20C47029"/>
    <w:rsid w:val="20D16151"/>
    <w:rsid w:val="20E346CC"/>
    <w:rsid w:val="20E64E37"/>
    <w:rsid w:val="210F6EA3"/>
    <w:rsid w:val="215A7161"/>
    <w:rsid w:val="215E734B"/>
    <w:rsid w:val="217008EA"/>
    <w:rsid w:val="218C1D23"/>
    <w:rsid w:val="21937A2C"/>
    <w:rsid w:val="21A85138"/>
    <w:rsid w:val="21CB7724"/>
    <w:rsid w:val="21F35640"/>
    <w:rsid w:val="22093FE5"/>
    <w:rsid w:val="220E3C6C"/>
    <w:rsid w:val="223631D9"/>
    <w:rsid w:val="225171CD"/>
    <w:rsid w:val="22635F48"/>
    <w:rsid w:val="228246B1"/>
    <w:rsid w:val="22905D17"/>
    <w:rsid w:val="22967F4F"/>
    <w:rsid w:val="229C0C18"/>
    <w:rsid w:val="22D6043E"/>
    <w:rsid w:val="22DA1D47"/>
    <w:rsid w:val="230D1610"/>
    <w:rsid w:val="23167311"/>
    <w:rsid w:val="23426D25"/>
    <w:rsid w:val="234B32E4"/>
    <w:rsid w:val="23574571"/>
    <w:rsid w:val="236D70AB"/>
    <w:rsid w:val="23BF6EB5"/>
    <w:rsid w:val="23C31AFA"/>
    <w:rsid w:val="24147445"/>
    <w:rsid w:val="241A594E"/>
    <w:rsid w:val="241F5EB9"/>
    <w:rsid w:val="242B4913"/>
    <w:rsid w:val="24333DDD"/>
    <w:rsid w:val="245E376A"/>
    <w:rsid w:val="246A5FEB"/>
    <w:rsid w:val="24773635"/>
    <w:rsid w:val="249F5401"/>
    <w:rsid w:val="24A00135"/>
    <w:rsid w:val="24B42C46"/>
    <w:rsid w:val="24CE241B"/>
    <w:rsid w:val="255250E9"/>
    <w:rsid w:val="2566215E"/>
    <w:rsid w:val="256F5577"/>
    <w:rsid w:val="259E5B77"/>
    <w:rsid w:val="25F04BCC"/>
    <w:rsid w:val="2603322D"/>
    <w:rsid w:val="260A5775"/>
    <w:rsid w:val="2621539B"/>
    <w:rsid w:val="262E416F"/>
    <w:rsid w:val="26333B6B"/>
    <w:rsid w:val="26637CA5"/>
    <w:rsid w:val="26C86FA0"/>
    <w:rsid w:val="26FE1506"/>
    <w:rsid w:val="27025048"/>
    <w:rsid w:val="271414AB"/>
    <w:rsid w:val="27703DC3"/>
    <w:rsid w:val="27711651"/>
    <w:rsid w:val="27A22014"/>
    <w:rsid w:val="27C6020B"/>
    <w:rsid w:val="27DC4DEB"/>
    <w:rsid w:val="27E364BE"/>
    <w:rsid w:val="27EC118E"/>
    <w:rsid w:val="280741FF"/>
    <w:rsid w:val="2828082C"/>
    <w:rsid w:val="28294555"/>
    <w:rsid w:val="28657379"/>
    <w:rsid w:val="28B975DD"/>
    <w:rsid w:val="29035BA0"/>
    <w:rsid w:val="29605488"/>
    <w:rsid w:val="296B15FF"/>
    <w:rsid w:val="29861451"/>
    <w:rsid w:val="29904522"/>
    <w:rsid w:val="29915828"/>
    <w:rsid w:val="29CF0CFA"/>
    <w:rsid w:val="29D015B6"/>
    <w:rsid w:val="2A193C51"/>
    <w:rsid w:val="2A3967D5"/>
    <w:rsid w:val="2A85044A"/>
    <w:rsid w:val="2A854D14"/>
    <w:rsid w:val="2AC93FBC"/>
    <w:rsid w:val="2ACA1A41"/>
    <w:rsid w:val="2AD9262F"/>
    <w:rsid w:val="2AF258E3"/>
    <w:rsid w:val="2B330B4F"/>
    <w:rsid w:val="2B4736F9"/>
    <w:rsid w:val="2B6462AC"/>
    <w:rsid w:val="2B6507B0"/>
    <w:rsid w:val="2B795EE5"/>
    <w:rsid w:val="2BE3057D"/>
    <w:rsid w:val="2C9E14C2"/>
    <w:rsid w:val="2CCB6170"/>
    <w:rsid w:val="2CDB734C"/>
    <w:rsid w:val="2D292E2E"/>
    <w:rsid w:val="2D4010C0"/>
    <w:rsid w:val="2E3F45EA"/>
    <w:rsid w:val="2E6E78D2"/>
    <w:rsid w:val="2E9D2C70"/>
    <w:rsid w:val="2EA84D9A"/>
    <w:rsid w:val="2EAB1876"/>
    <w:rsid w:val="2EBD433B"/>
    <w:rsid w:val="2ED33E54"/>
    <w:rsid w:val="2EF73CF0"/>
    <w:rsid w:val="2EF97A69"/>
    <w:rsid w:val="2F0E3EB2"/>
    <w:rsid w:val="2F4A23A5"/>
    <w:rsid w:val="2F7F4BC6"/>
    <w:rsid w:val="2F957E2B"/>
    <w:rsid w:val="2F9A0C6A"/>
    <w:rsid w:val="2FA7273E"/>
    <w:rsid w:val="2FB616D4"/>
    <w:rsid w:val="2FDE0A0C"/>
    <w:rsid w:val="30163FA7"/>
    <w:rsid w:val="30183CF7"/>
    <w:rsid w:val="303867AA"/>
    <w:rsid w:val="30AE1C6C"/>
    <w:rsid w:val="30C330B4"/>
    <w:rsid w:val="30CB379B"/>
    <w:rsid w:val="30DE27BB"/>
    <w:rsid w:val="30F85AFE"/>
    <w:rsid w:val="311C3FF3"/>
    <w:rsid w:val="31302278"/>
    <w:rsid w:val="316F212A"/>
    <w:rsid w:val="318F0210"/>
    <w:rsid w:val="31986A3F"/>
    <w:rsid w:val="31A44643"/>
    <w:rsid w:val="31BD1E29"/>
    <w:rsid w:val="31C82CA4"/>
    <w:rsid w:val="31FB3AF8"/>
    <w:rsid w:val="327B34E1"/>
    <w:rsid w:val="32902492"/>
    <w:rsid w:val="32A057CF"/>
    <w:rsid w:val="32CE2FBA"/>
    <w:rsid w:val="32D71210"/>
    <w:rsid w:val="33032F45"/>
    <w:rsid w:val="3306238A"/>
    <w:rsid w:val="333F1728"/>
    <w:rsid w:val="33435332"/>
    <w:rsid w:val="335F3A6C"/>
    <w:rsid w:val="33617867"/>
    <w:rsid w:val="337F0BAF"/>
    <w:rsid w:val="337F2A2D"/>
    <w:rsid w:val="33945FB2"/>
    <w:rsid w:val="33AE453B"/>
    <w:rsid w:val="33B850E7"/>
    <w:rsid w:val="33BF02F5"/>
    <w:rsid w:val="33EF138A"/>
    <w:rsid w:val="33F3732D"/>
    <w:rsid w:val="33F90EB9"/>
    <w:rsid w:val="34006B60"/>
    <w:rsid w:val="340223B7"/>
    <w:rsid w:val="34041F1C"/>
    <w:rsid w:val="346B25EA"/>
    <w:rsid w:val="347713E9"/>
    <w:rsid w:val="34C603ED"/>
    <w:rsid w:val="34D67509"/>
    <w:rsid w:val="34E6327F"/>
    <w:rsid w:val="34F73875"/>
    <w:rsid w:val="34FC0CD6"/>
    <w:rsid w:val="34FD7938"/>
    <w:rsid w:val="35383271"/>
    <w:rsid w:val="356C63F1"/>
    <w:rsid w:val="357037E7"/>
    <w:rsid w:val="35C8573A"/>
    <w:rsid w:val="35D638B9"/>
    <w:rsid w:val="35D66823"/>
    <w:rsid w:val="360040A7"/>
    <w:rsid w:val="360437D8"/>
    <w:rsid w:val="36397E16"/>
    <w:rsid w:val="364021BF"/>
    <w:rsid w:val="36910587"/>
    <w:rsid w:val="369A34F4"/>
    <w:rsid w:val="36B90E90"/>
    <w:rsid w:val="36DE7997"/>
    <w:rsid w:val="36E61CC8"/>
    <w:rsid w:val="370A7BCC"/>
    <w:rsid w:val="370E546C"/>
    <w:rsid w:val="371C7912"/>
    <w:rsid w:val="37296A11"/>
    <w:rsid w:val="372D7278"/>
    <w:rsid w:val="376052A2"/>
    <w:rsid w:val="376B0DD8"/>
    <w:rsid w:val="378123A9"/>
    <w:rsid w:val="37B425D7"/>
    <w:rsid w:val="37CE559C"/>
    <w:rsid w:val="37D50947"/>
    <w:rsid w:val="37D85CCB"/>
    <w:rsid w:val="37E603D8"/>
    <w:rsid w:val="37EC53E0"/>
    <w:rsid w:val="38157F0F"/>
    <w:rsid w:val="38344F41"/>
    <w:rsid w:val="38397128"/>
    <w:rsid w:val="38487DBD"/>
    <w:rsid w:val="384C45A8"/>
    <w:rsid w:val="385870D9"/>
    <w:rsid w:val="3868579B"/>
    <w:rsid w:val="38692F3D"/>
    <w:rsid w:val="38991440"/>
    <w:rsid w:val="38F77746"/>
    <w:rsid w:val="393E3802"/>
    <w:rsid w:val="394D6CF4"/>
    <w:rsid w:val="39535FC7"/>
    <w:rsid w:val="39627FB8"/>
    <w:rsid w:val="39777F08"/>
    <w:rsid w:val="39904B26"/>
    <w:rsid w:val="39A119A3"/>
    <w:rsid w:val="39A85F78"/>
    <w:rsid w:val="39D236E8"/>
    <w:rsid w:val="39DB0F04"/>
    <w:rsid w:val="3A026235"/>
    <w:rsid w:val="3A04201E"/>
    <w:rsid w:val="3A1144D2"/>
    <w:rsid w:val="3AD849D6"/>
    <w:rsid w:val="3ADC741E"/>
    <w:rsid w:val="3AE03738"/>
    <w:rsid w:val="3AE142FE"/>
    <w:rsid w:val="3B410447"/>
    <w:rsid w:val="3B61134E"/>
    <w:rsid w:val="3B677002"/>
    <w:rsid w:val="3BB70D6A"/>
    <w:rsid w:val="3BF27027"/>
    <w:rsid w:val="3C0B5911"/>
    <w:rsid w:val="3C0E4317"/>
    <w:rsid w:val="3C59362C"/>
    <w:rsid w:val="3C60501B"/>
    <w:rsid w:val="3C6F7834"/>
    <w:rsid w:val="3C7379D6"/>
    <w:rsid w:val="3C7C7306"/>
    <w:rsid w:val="3C913E95"/>
    <w:rsid w:val="3CA05E05"/>
    <w:rsid w:val="3CCD2434"/>
    <w:rsid w:val="3CE033C1"/>
    <w:rsid w:val="3D255ECD"/>
    <w:rsid w:val="3D2F21F1"/>
    <w:rsid w:val="3D47059C"/>
    <w:rsid w:val="3DBE4F57"/>
    <w:rsid w:val="3DBF29D9"/>
    <w:rsid w:val="3DBF625C"/>
    <w:rsid w:val="3DD15AB7"/>
    <w:rsid w:val="3DD52252"/>
    <w:rsid w:val="3E2324F9"/>
    <w:rsid w:val="3E342C4B"/>
    <w:rsid w:val="3E771BD7"/>
    <w:rsid w:val="3E8B31BE"/>
    <w:rsid w:val="3EBA6540"/>
    <w:rsid w:val="3EDE27D7"/>
    <w:rsid w:val="3EEA16AD"/>
    <w:rsid w:val="3EFC7E62"/>
    <w:rsid w:val="3F651E10"/>
    <w:rsid w:val="3F6947F0"/>
    <w:rsid w:val="3F8018E6"/>
    <w:rsid w:val="3F8B43B4"/>
    <w:rsid w:val="3FCE2739"/>
    <w:rsid w:val="3FEF2E22"/>
    <w:rsid w:val="400644AD"/>
    <w:rsid w:val="400E6C45"/>
    <w:rsid w:val="4039566C"/>
    <w:rsid w:val="40A613C9"/>
    <w:rsid w:val="40AD562A"/>
    <w:rsid w:val="40C1415E"/>
    <w:rsid w:val="40C96B6F"/>
    <w:rsid w:val="40EB2F11"/>
    <w:rsid w:val="40F150FB"/>
    <w:rsid w:val="41313685"/>
    <w:rsid w:val="417D4F11"/>
    <w:rsid w:val="41837C0C"/>
    <w:rsid w:val="41924F09"/>
    <w:rsid w:val="41CA6CFC"/>
    <w:rsid w:val="420A66AE"/>
    <w:rsid w:val="422E25F5"/>
    <w:rsid w:val="4267323D"/>
    <w:rsid w:val="42713965"/>
    <w:rsid w:val="428E67D1"/>
    <w:rsid w:val="42C44AA4"/>
    <w:rsid w:val="42D84764"/>
    <w:rsid w:val="42E87780"/>
    <w:rsid w:val="42EF7AF6"/>
    <w:rsid w:val="431A1015"/>
    <w:rsid w:val="433C73E7"/>
    <w:rsid w:val="434774ED"/>
    <w:rsid w:val="434C2579"/>
    <w:rsid w:val="435066A9"/>
    <w:rsid w:val="43507781"/>
    <w:rsid w:val="43605E98"/>
    <w:rsid w:val="43701762"/>
    <w:rsid w:val="438D7C61"/>
    <w:rsid w:val="43B42159"/>
    <w:rsid w:val="43DE09F6"/>
    <w:rsid w:val="44103F4D"/>
    <w:rsid w:val="442510D9"/>
    <w:rsid w:val="44691832"/>
    <w:rsid w:val="446A1BCE"/>
    <w:rsid w:val="448A4681"/>
    <w:rsid w:val="44AA3552"/>
    <w:rsid w:val="44BA339E"/>
    <w:rsid w:val="44BA7B4C"/>
    <w:rsid w:val="44D97C83"/>
    <w:rsid w:val="44EC644B"/>
    <w:rsid w:val="45003D07"/>
    <w:rsid w:val="453446A4"/>
    <w:rsid w:val="454D3D2B"/>
    <w:rsid w:val="45770F67"/>
    <w:rsid w:val="45965AB8"/>
    <w:rsid w:val="45B46B6D"/>
    <w:rsid w:val="45DA654F"/>
    <w:rsid w:val="45ED2573"/>
    <w:rsid w:val="45F416D5"/>
    <w:rsid w:val="45F538D3"/>
    <w:rsid w:val="4609638B"/>
    <w:rsid w:val="46380A1F"/>
    <w:rsid w:val="46496284"/>
    <w:rsid w:val="464A534D"/>
    <w:rsid w:val="4666290D"/>
    <w:rsid w:val="467A3B2C"/>
    <w:rsid w:val="469A5235"/>
    <w:rsid w:val="46A63547"/>
    <w:rsid w:val="46CB5810"/>
    <w:rsid w:val="46E06D54"/>
    <w:rsid w:val="46F53C5B"/>
    <w:rsid w:val="471C1137"/>
    <w:rsid w:val="47213040"/>
    <w:rsid w:val="475409ED"/>
    <w:rsid w:val="47721D0E"/>
    <w:rsid w:val="47C31D1B"/>
    <w:rsid w:val="47FC1AAA"/>
    <w:rsid w:val="482968C0"/>
    <w:rsid w:val="483054E6"/>
    <w:rsid w:val="48341C04"/>
    <w:rsid w:val="4842245A"/>
    <w:rsid w:val="485F04C9"/>
    <w:rsid w:val="486C55E1"/>
    <w:rsid w:val="486E697A"/>
    <w:rsid w:val="4884619D"/>
    <w:rsid w:val="48B51DCE"/>
    <w:rsid w:val="48F549A5"/>
    <w:rsid w:val="48F80DB3"/>
    <w:rsid w:val="48FD64FE"/>
    <w:rsid w:val="490270C2"/>
    <w:rsid w:val="49124607"/>
    <w:rsid w:val="4921603D"/>
    <w:rsid w:val="4960115A"/>
    <w:rsid w:val="4961356F"/>
    <w:rsid w:val="496B7702"/>
    <w:rsid w:val="49817463"/>
    <w:rsid w:val="498460AE"/>
    <w:rsid w:val="498C0F94"/>
    <w:rsid w:val="49CC27C3"/>
    <w:rsid w:val="49E75C55"/>
    <w:rsid w:val="49FC293E"/>
    <w:rsid w:val="4A192715"/>
    <w:rsid w:val="4A6C5707"/>
    <w:rsid w:val="4A742133"/>
    <w:rsid w:val="4A8A42D6"/>
    <w:rsid w:val="4ACE1548"/>
    <w:rsid w:val="4AD5025A"/>
    <w:rsid w:val="4AF42367"/>
    <w:rsid w:val="4B1B254A"/>
    <w:rsid w:val="4B270CDD"/>
    <w:rsid w:val="4B6E6FA2"/>
    <w:rsid w:val="4BA224D0"/>
    <w:rsid w:val="4BC352D8"/>
    <w:rsid w:val="4BDE7186"/>
    <w:rsid w:val="4BED77A1"/>
    <w:rsid w:val="4C1705E5"/>
    <w:rsid w:val="4C4322BC"/>
    <w:rsid w:val="4C6230F8"/>
    <w:rsid w:val="4C943432"/>
    <w:rsid w:val="4CA7360C"/>
    <w:rsid w:val="4CA76BCF"/>
    <w:rsid w:val="4CA920D2"/>
    <w:rsid w:val="4CBD0AAC"/>
    <w:rsid w:val="4D2729A1"/>
    <w:rsid w:val="4D3651B9"/>
    <w:rsid w:val="4D5634F0"/>
    <w:rsid w:val="4D624838"/>
    <w:rsid w:val="4DAC647D"/>
    <w:rsid w:val="4E347D1E"/>
    <w:rsid w:val="4E37786F"/>
    <w:rsid w:val="4E6558AB"/>
    <w:rsid w:val="4E674BAE"/>
    <w:rsid w:val="4E925B75"/>
    <w:rsid w:val="4E954728"/>
    <w:rsid w:val="4F2A457F"/>
    <w:rsid w:val="4F2E5F3C"/>
    <w:rsid w:val="4F443F79"/>
    <w:rsid w:val="4F4B091E"/>
    <w:rsid w:val="4F507704"/>
    <w:rsid w:val="4F573F3A"/>
    <w:rsid w:val="4F722591"/>
    <w:rsid w:val="4F9703F2"/>
    <w:rsid w:val="50616A8E"/>
    <w:rsid w:val="508435B8"/>
    <w:rsid w:val="5088581A"/>
    <w:rsid w:val="50932B5C"/>
    <w:rsid w:val="50C83C6B"/>
    <w:rsid w:val="50C90266"/>
    <w:rsid w:val="50D90BB3"/>
    <w:rsid w:val="50DB124C"/>
    <w:rsid w:val="50F62E14"/>
    <w:rsid w:val="51133791"/>
    <w:rsid w:val="51705E06"/>
    <w:rsid w:val="518976D2"/>
    <w:rsid w:val="519647E9"/>
    <w:rsid w:val="519C6319"/>
    <w:rsid w:val="51BC7E2E"/>
    <w:rsid w:val="51CA38C5"/>
    <w:rsid w:val="51D54BAD"/>
    <w:rsid w:val="51DA0173"/>
    <w:rsid w:val="522953F0"/>
    <w:rsid w:val="523D35E1"/>
    <w:rsid w:val="5248023B"/>
    <w:rsid w:val="5250185F"/>
    <w:rsid w:val="52553923"/>
    <w:rsid w:val="52634E37"/>
    <w:rsid w:val="527A7AF1"/>
    <w:rsid w:val="528577FF"/>
    <w:rsid w:val="52A87B2A"/>
    <w:rsid w:val="52C43BD6"/>
    <w:rsid w:val="52DE64AA"/>
    <w:rsid w:val="52E75090"/>
    <w:rsid w:val="530C1269"/>
    <w:rsid w:val="53951D31"/>
    <w:rsid w:val="539B7E15"/>
    <w:rsid w:val="541E510D"/>
    <w:rsid w:val="54476FB8"/>
    <w:rsid w:val="548647FE"/>
    <w:rsid w:val="548C0EA7"/>
    <w:rsid w:val="54AA5FF5"/>
    <w:rsid w:val="54AD50CA"/>
    <w:rsid w:val="54D22756"/>
    <w:rsid w:val="54DB657A"/>
    <w:rsid w:val="54DC0EAB"/>
    <w:rsid w:val="54F110CE"/>
    <w:rsid w:val="551D2AB1"/>
    <w:rsid w:val="552B7383"/>
    <w:rsid w:val="556C5FEF"/>
    <w:rsid w:val="55735A3E"/>
    <w:rsid w:val="557E6A55"/>
    <w:rsid w:val="5592143E"/>
    <w:rsid w:val="55AA0796"/>
    <w:rsid w:val="55DF3FA8"/>
    <w:rsid w:val="55EF6C15"/>
    <w:rsid w:val="561B4D15"/>
    <w:rsid w:val="561D0456"/>
    <w:rsid w:val="563C2F51"/>
    <w:rsid w:val="56991AAB"/>
    <w:rsid w:val="569E1CA8"/>
    <w:rsid w:val="56FB475F"/>
    <w:rsid w:val="570C5D6D"/>
    <w:rsid w:val="573C2884"/>
    <w:rsid w:val="574F1ACC"/>
    <w:rsid w:val="57522A51"/>
    <w:rsid w:val="576F4627"/>
    <w:rsid w:val="577F7E40"/>
    <w:rsid w:val="578D15B1"/>
    <w:rsid w:val="579125A8"/>
    <w:rsid w:val="57971EC0"/>
    <w:rsid w:val="57A74AC5"/>
    <w:rsid w:val="57CE58ED"/>
    <w:rsid w:val="57D0707A"/>
    <w:rsid w:val="57D84137"/>
    <w:rsid w:val="57DD205D"/>
    <w:rsid w:val="57F12558"/>
    <w:rsid w:val="581C00E9"/>
    <w:rsid w:val="58242A3F"/>
    <w:rsid w:val="582B01B6"/>
    <w:rsid w:val="582C389E"/>
    <w:rsid w:val="58312C07"/>
    <w:rsid w:val="58692219"/>
    <w:rsid w:val="586A574C"/>
    <w:rsid w:val="58A00076"/>
    <w:rsid w:val="58F90BFF"/>
    <w:rsid w:val="58FC583D"/>
    <w:rsid w:val="59273A1F"/>
    <w:rsid w:val="592F4560"/>
    <w:rsid w:val="5940046C"/>
    <w:rsid w:val="59433DAC"/>
    <w:rsid w:val="59457283"/>
    <w:rsid w:val="59712A4B"/>
    <w:rsid w:val="597C465F"/>
    <w:rsid w:val="59962004"/>
    <w:rsid w:val="59F41A26"/>
    <w:rsid w:val="59F63D3D"/>
    <w:rsid w:val="5A22286F"/>
    <w:rsid w:val="5A2D33E5"/>
    <w:rsid w:val="5A355A03"/>
    <w:rsid w:val="5A440825"/>
    <w:rsid w:val="5A5B58C0"/>
    <w:rsid w:val="5A602548"/>
    <w:rsid w:val="5A6551AD"/>
    <w:rsid w:val="5A692FE3"/>
    <w:rsid w:val="5A707A2A"/>
    <w:rsid w:val="5A807277"/>
    <w:rsid w:val="5A9B1234"/>
    <w:rsid w:val="5AD52888"/>
    <w:rsid w:val="5AEF77C0"/>
    <w:rsid w:val="5B210FE2"/>
    <w:rsid w:val="5B3E3CB0"/>
    <w:rsid w:val="5BD65738"/>
    <w:rsid w:val="5C216AB1"/>
    <w:rsid w:val="5C2F6AFE"/>
    <w:rsid w:val="5C5177FB"/>
    <w:rsid w:val="5C877E0F"/>
    <w:rsid w:val="5C95407D"/>
    <w:rsid w:val="5D580CD0"/>
    <w:rsid w:val="5DC21A60"/>
    <w:rsid w:val="5DD83C04"/>
    <w:rsid w:val="5E0967FA"/>
    <w:rsid w:val="5E0A56D8"/>
    <w:rsid w:val="5E410CB3"/>
    <w:rsid w:val="5E6F3A22"/>
    <w:rsid w:val="5E76107B"/>
    <w:rsid w:val="5EAC6D2E"/>
    <w:rsid w:val="5EB31203"/>
    <w:rsid w:val="5EC96260"/>
    <w:rsid w:val="5F034FFE"/>
    <w:rsid w:val="5F10370E"/>
    <w:rsid w:val="5F374E45"/>
    <w:rsid w:val="5F3F2AC7"/>
    <w:rsid w:val="5F3F4450"/>
    <w:rsid w:val="5F667705"/>
    <w:rsid w:val="5F7636F9"/>
    <w:rsid w:val="5F777DF2"/>
    <w:rsid w:val="5F8905FA"/>
    <w:rsid w:val="5FA12D39"/>
    <w:rsid w:val="5FA3766D"/>
    <w:rsid w:val="5FB55714"/>
    <w:rsid w:val="5FF27777"/>
    <w:rsid w:val="5FFB2605"/>
    <w:rsid w:val="600E24AE"/>
    <w:rsid w:val="60531DE4"/>
    <w:rsid w:val="6055552E"/>
    <w:rsid w:val="60791F08"/>
    <w:rsid w:val="60DA2E3A"/>
    <w:rsid w:val="60E232A4"/>
    <w:rsid w:val="6115578D"/>
    <w:rsid w:val="61316C7E"/>
    <w:rsid w:val="615B41EE"/>
    <w:rsid w:val="61612853"/>
    <w:rsid w:val="61655970"/>
    <w:rsid w:val="61A8130F"/>
    <w:rsid w:val="61C517C0"/>
    <w:rsid w:val="61E36F94"/>
    <w:rsid w:val="620F1A2F"/>
    <w:rsid w:val="621A25FF"/>
    <w:rsid w:val="6232236E"/>
    <w:rsid w:val="62335152"/>
    <w:rsid w:val="62670C1C"/>
    <w:rsid w:val="628E17D2"/>
    <w:rsid w:val="6292105F"/>
    <w:rsid w:val="62A01571"/>
    <w:rsid w:val="62A3501A"/>
    <w:rsid w:val="62B75DD9"/>
    <w:rsid w:val="62B83782"/>
    <w:rsid w:val="62C6041D"/>
    <w:rsid w:val="62C60B59"/>
    <w:rsid w:val="62CC2F15"/>
    <w:rsid w:val="62FA54F0"/>
    <w:rsid w:val="63161C90"/>
    <w:rsid w:val="634F14C4"/>
    <w:rsid w:val="639A466F"/>
    <w:rsid w:val="63A6382A"/>
    <w:rsid w:val="63D05D79"/>
    <w:rsid w:val="63D3192F"/>
    <w:rsid w:val="6403752B"/>
    <w:rsid w:val="6452099A"/>
    <w:rsid w:val="645962D8"/>
    <w:rsid w:val="646D5CE8"/>
    <w:rsid w:val="646E5BD8"/>
    <w:rsid w:val="649B069F"/>
    <w:rsid w:val="64C81DF0"/>
    <w:rsid w:val="65332B41"/>
    <w:rsid w:val="65441BB2"/>
    <w:rsid w:val="655A4469"/>
    <w:rsid w:val="65650175"/>
    <w:rsid w:val="65653538"/>
    <w:rsid w:val="658713A2"/>
    <w:rsid w:val="65C51224"/>
    <w:rsid w:val="65E43CBA"/>
    <w:rsid w:val="662B043D"/>
    <w:rsid w:val="66411619"/>
    <w:rsid w:val="66442FFD"/>
    <w:rsid w:val="664A0E8B"/>
    <w:rsid w:val="664B4DFB"/>
    <w:rsid w:val="665D2305"/>
    <w:rsid w:val="6679431D"/>
    <w:rsid w:val="66E77A63"/>
    <w:rsid w:val="66EF082E"/>
    <w:rsid w:val="67022E0D"/>
    <w:rsid w:val="67194D6C"/>
    <w:rsid w:val="6748123C"/>
    <w:rsid w:val="678E706C"/>
    <w:rsid w:val="67A35F3C"/>
    <w:rsid w:val="67B951E8"/>
    <w:rsid w:val="67E60D4F"/>
    <w:rsid w:val="67EB71CB"/>
    <w:rsid w:val="68382E89"/>
    <w:rsid w:val="6854104D"/>
    <w:rsid w:val="685B68C1"/>
    <w:rsid w:val="687F107F"/>
    <w:rsid w:val="68AA0EB0"/>
    <w:rsid w:val="68B735CD"/>
    <w:rsid w:val="68FD6DD3"/>
    <w:rsid w:val="69075AE0"/>
    <w:rsid w:val="693072D5"/>
    <w:rsid w:val="693A66F4"/>
    <w:rsid w:val="693F0528"/>
    <w:rsid w:val="69847147"/>
    <w:rsid w:val="6987602F"/>
    <w:rsid w:val="698916FC"/>
    <w:rsid w:val="69894F6A"/>
    <w:rsid w:val="698E4DAC"/>
    <w:rsid w:val="69C52BCA"/>
    <w:rsid w:val="69DF4B8A"/>
    <w:rsid w:val="6A015CF8"/>
    <w:rsid w:val="6A111F8B"/>
    <w:rsid w:val="6A132A85"/>
    <w:rsid w:val="6A211D39"/>
    <w:rsid w:val="6A674EA1"/>
    <w:rsid w:val="6A9C00F5"/>
    <w:rsid w:val="6AAF4B97"/>
    <w:rsid w:val="6AC97FF5"/>
    <w:rsid w:val="6B054AC4"/>
    <w:rsid w:val="6B3837F7"/>
    <w:rsid w:val="6B5F5E09"/>
    <w:rsid w:val="6B725DB7"/>
    <w:rsid w:val="6B866ADF"/>
    <w:rsid w:val="6BB44F20"/>
    <w:rsid w:val="6BC807BD"/>
    <w:rsid w:val="6BCC681E"/>
    <w:rsid w:val="6BDC4305"/>
    <w:rsid w:val="6C0F21D5"/>
    <w:rsid w:val="6C1C67F4"/>
    <w:rsid w:val="6C814A92"/>
    <w:rsid w:val="6C8C470C"/>
    <w:rsid w:val="6CB51A69"/>
    <w:rsid w:val="6CF95D64"/>
    <w:rsid w:val="6D527369"/>
    <w:rsid w:val="6D5F8ABF"/>
    <w:rsid w:val="6DAD105C"/>
    <w:rsid w:val="6DD16EDF"/>
    <w:rsid w:val="6DDD4D4F"/>
    <w:rsid w:val="6E0536C4"/>
    <w:rsid w:val="6E8F6D71"/>
    <w:rsid w:val="6E934195"/>
    <w:rsid w:val="6E9D3265"/>
    <w:rsid w:val="6EC30F1E"/>
    <w:rsid w:val="6EDE7B06"/>
    <w:rsid w:val="6EEA6186"/>
    <w:rsid w:val="6EF54FB7"/>
    <w:rsid w:val="6F0312AE"/>
    <w:rsid w:val="6F225743"/>
    <w:rsid w:val="6F3B4C8B"/>
    <w:rsid w:val="6F462805"/>
    <w:rsid w:val="6F4F3BC6"/>
    <w:rsid w:val="6F5E1BA2"/>
    <w:rsid w:val="6F5F722A"/>
    <w:rsid w:val="6F6F1C62"/>
    <w:rsid w:val="6F6F7DF6"/>
    <w:rsid w:val="6F755DE8"/>
    <w:rsid w:val="6F9C3A2B"/>
    <w:rsid w:val="6FB549E2"/>
    <w:rsid w:val="6FB615A9"/>
    <w:rsid w:val="6FC879EC"/>
    <w:rsid w:val="6FD07319"/>
    <w:rsid w:val="6FD4618B"/>
    <w:rsid w:val="6FD607DD"/>
    <w:rsid w:val="6FEA4288"/>
    <w:rsid w:val="6FEE472F"/>
    <w:rsid w:val="6FFF00A1"/>
    <w:rsid w:val="70446F20"/>
    <w:rsid w:val="7063216F"/>
    <w:rsid w:val="7069BF1F"/>
    <w:rsid w:val="70AE47B9"/>
    <w:rsid w:val="70BD3B02"/>
    <w:rsid w:val="70E264EA"/>
    <w:rsid w:val="70FA147B"/>
    <w:rsid w:val="71093B03"/>
    <w:rsid w:val="71096990"/>
    <w:rsid w:val="7135375A"/>
    <w:rsid w:val="71375CC7"/>
    <w:rsid w:val="713F6856"/>
    <w:rsid w:val="714D387C"/>
    <w:rsid w:val="71585BE0"/>
    <w:rsid w:val="715B1B36"/>
    <w:rsid w:val="71640E18"/>
    <w:rsid w:val="71647404"/>
    <w:rsid w:val="718D056B"/>
    <w:rsid w:val="7197155A"/>
    <w:rsid w:val="719E3129"/>
    <w:rsid w:val="71A24BB9"/>
    <w:rsid w:val="71A37B9A"/>
    <w:rsid w:val="71BF0499"/>
    <w:rsid w:val="71C77843"/>
    <w:rsid w:val="71E33AF9"/>
    <w:rsid w:val="71ED1C76"/>
    <w:rsid w:val="72090285"/>
    <w:rsid w:val="721148E6"/>
    <w:rsid w:val="72147937"/>
    <w:rsid w:val="728A5653"/>
    <w:rsid w:val="72935C87"/>
    <w:rsid w:val="72AA36AE"/>
    <w:rsid w:val="72E36D0B"/>
    <w:rsid w:val="72EE3F0A"/>
    <w:rsid w:val="73283F7C"/>
    <w:rsid w:val="73374FC2"/>
    <w:rsid w:val="73472A4B"/>
    <w:rsid w:val="736D43A8"/>
    <w:rsid w:val="736F2172"/>
    <w:rsid w:val="738A3891"/>
    <w:rsid w:val="739E32DA"/>
    <w:rsid w:val="73A47881"/>
    <w:rsid w:val="73C674A6"/>
    <w:rsid w:val="7422342A"/>
    <w:rsid w:val="74335733"/>
    <w:rsid w:val="74366022"/>
    <w:rsid w:val="743E1546"/>
    <w:rsid w:val="74427F4C"/>
    <w:rsid w:val="744D0DE3"/>
    <w:rsid w:val="74B44E65"/>
    <w:rsid w:val="74DB7E0B"/>
    <w:rsid w:val="74E032CD"/>
    <w:rsid w:val="750046DD"/>
    <w:rsid w:val="75243D99"/>
    <w:rsid w:val="753A1E74"/>
    <w:rsid w:val="755F3023"/>
    <w:rsid w:val="755F5B19"/>
    <w:rsid w:val="758229C0"/>
    <w:rsid w:val="75917CED"/>
    <w:rsid w:val="759F1278"/>
    <w:rsid w:val="75C47EE9"/>
    <w:rsid w:val="75D453CB"/>
    <w:rsid w:val="75E108F2"/>
    <w:rsid w:val="75E128E7"/>
    <w:rsid w:val="76097D04"/>
    <w:rsid w:val="76353BFF"/>
    <w:rsid w:val="7649701C"/>
    <w:rsid w:val="7662101C"/>
    <w:rsid w:val="76646E5D"/>
    <w:rsid w:val="76B02F6F"/>
    <w:rsid w:val="76B340AE"/>
    <w:rsid w:val="77000D49"/>
    <w:rsid w:val="77015847"/>
    <w:rsid w:val="771741F2"/>
    <w:rsid w:val="771D13E7"/>
    <w:rsid w:val="772B5411"/>
    <w:rsid w:val="774808B4"/>
    <w:rsid w:val="774F571E"/>
    <w:rsid w:val="775D5CF2"/>
    <w:rsid w:val="776A48D7"/>
    <w:rsid w:val="77730375"/>
    <w:rsid w:val="77A9588C"/>
    <w:rsid w:val="77F263D0"/>
    <w:rsid w:val="78524E73"/>
    <w:rsid w:val="78555DF8"/>
    <w:rsid w:val="785D7D5C"/>
    <w:rsid w:val="78715728"/>
    <w:rsid w:val="787212BF"/>
    <w:rsid w:val="78C706B5"/>
    <w:rsid w:val="78CD47BD"/>
    <w:rsid w:val="78F165E2"/>
    <w:rsid w:val="78F47313"/>
    <w:rsid w:val="79030B12"/>
    <w:rsid w:val="79674B9C"/>
    <w:rsid w:val="79734051"/>
    <w:rsid w:val="79813367"/>
    <w:rsid w:val="79C929CF"/>
    <w:rsid w:val="79FC52E4"/>
    <w:rsid w:val="7A380521"/>
    <w:rsid w:val="7A6029D5"/>
    <w:rsid w:val="7A741675"/>
    <w:rsid w:val="7A76522C"/>
    <w:rsid w:val="7A813090"/>
    <w:rsid w:val="7A936C83"/>
    <w:rsid w:val="7AB03A59"/>
    <w:rsid w:val="7B0E40BA"/>
    <w:rsid w:val="7B272FA0"/>
    <w:rsid w:val="7B370DCF"/>
    <w:rsid w:val="7B455AEF"/>
    <w:rsid w:val="7B6D1876"/>
    <w:rsid w:val="7B7859EF"/>
    <w:rsid w:val="7B8B5693"/>
    <w:rsid w:val="7B906002"/>
    <w:rsid w:val="7BBC4D43"/>
    <w:rsid w:val="7C0A00F5"/>
    <w:rsid w:val="7C14589E"/>
    <w:rsid w:val="7C153320"/>
    <w:rsid w:val="7C5E1645"/>
    <w:rsid w:val="7C682DAA"/>
    <w:rsid w:val="7C807410"/>
    <w:rsid w:val="7CB526E8"/>
    <w:rsid w:val="7CC0594A"/>
    <w:rsid w:val="7CCD4D16"/>
    <w:rsid w:val="7CD54401"/>
    <w:rsid w:val="7CE02C5F"/>
    <w:rsid w:val="7CF0109A"/>
    <w:rsid w:val="7D250675"/>
    <w:rsid w:val="7D2D0569"/>
    <w:rsid w:val="7D4C375C"/>
    <w:rsid w:val="7D4F1BCF"/>
    <w:rsid w:val="7D551EA6"/>
    <w:rsid w:val="7D7117B1"/>
    <w:rsid w:val="7D816857"/>
    <w:rsid w:val="7D9317DB"/>
    <w:rsid w:val="7D9A4670"/>
    <w:rsid w:val="7DB20A68"/>
    <w:rsid w:val="7DB274B4"/>
    <w:rsid w:val="7DBE8359"/>
    <w:rsid w:val="7DFFFD89"/>
    <w:rsid w:val="7E171816"/>
    <w:rsid w:val="7E32369A"/>
    <w:rsid w:val="7E4C79BA"/>
    <w:rsid w:val="7E564B54"/>
    <w:rsid w:val="7E6C2FB0"/>
    <w:rsid w:val="7E855524"/>
    <w:rsid w:val="7E937AC9"/>
    <w:rsid w:val="7EB76C5F"/>
    <w:rsid w:val="7EB85585"/>
    <w:rsid w:val="7EE47558"/>
    <w:rsid w:val="7F1408F6"/>
    <w:rsid w:val="7F1B7D95"/>
    <w:rsid w:val="7F250048"/>
    <w:rsid w:val="7F51026F"/>
    <w:rsid w:val="7F6C60C6"/>
    <w:rsid w:val="7FCA6E6D"/>
    <w:rsid w:val="7FD21226"/>
    <w:rsid w:val="7FE408EE"/>
    <w:rsid w:val="7FFE6CB8"/>
    <w:rsid w:val="AF79F2BD"/>
    <w:rsid w:val="D5EFE96A"/>
    <w:rsid w:val="F3FF1E48"/>
    <w:rsid w:val="FFFEA9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Times New Roman" w:hAnsi="Times New Roman" w:eastAsia="仿宋_GB2312" w:cs="仿宋_GB2312"/>
      <w:kern w:val="2"/>
      <w:sz w:val="32"/>
      <w:szCs w:val="32"/>
      <w:lang w:val="en-US" w:eastAsia="zh-CN" w:bidi="ar-SA"/>
    </w:rPr>
  </w:style>
  <w:style w:type="paragraph" w:styleId="3">
    <w:name w:val="heading 1"/>
    <w:basedOn w:val="1"/>
    <w:next w:val="1"/>
    <w:link w:val="18"/>
    <w:qFormat/>
    <w:uiPriority w:val="9"/>
    <w:pPr>
      <w:keepNext/>
      <w:keepLines/>
      <w:spacing w:line="240" w:lineRule="auto"/>
      <w:ind w:firstLine="880" w:firstLineChars="200"/>
      <w:jc w:val="both"/>
      <w:outlineLvl w:val="0"/>
    </w:pPr>
    <w:rPr>
      <w:rFonts w:ascii="黑体" w:hAnsi="黑体" w:eastAsia="黑体" w:cs="黑体"/>
      <w:kern w:val="44"/>
    </w:rPr>
  </w:style>
  <w:style w:type="paragraph" w:styleId="2">
    <w:name w:val="heading 2"/>
    <w:basedOn w:val="1"/>
    <w:next w:val="1"/>
    <w:link w:val="17"/>
    <w:unhideWhenUsed/>
    <w:qFormat/>
    <w:uiPriority w:val="9"/>
    <w:pPr>
      <w:keepNext/>
      <w:keepLines/>
      <w:spacing w:line="240" w:lineRule="auto"/>
      <w:ind w:firstLine="880" w:firstLineChars="200"/>
      <w:jc w:val="both"/>
      <w:outlineLvl w:val="1"/>
    </w:pPr>
    <w:rPr>
      <w:rFonts w:ascii="楷体_GB2312" w:hAnsi="楷体_GB2312" w:eastAsia="楷体_GB2312" w:cs="楷体_GB2312"/>
      <w:b/>
    </w:rPr>
  </w:style>
  <w:style w:type="paragraph" w:styleId="4">
    <w:name w:val="heading 3"/>
    <w:basedOn w:val="1"/>
    <w:next w:val="1"/>
    <w:link w:val="19"/>
    <w:unhideWhenUsed/>
    <w:qFormat/>
    <w:uiPriority w:val="9"/>
    <w:pPr>
      <w:keepNext/>
      <w:keepLines/>
      <w:tabs>
        <w:tab w:val="left" w:pos="0"/>
      </w:tabs>
      <w:spacing w:line="240" w:lineRule="auto"/>
      <w:ind w:firstLine="880" w:firstLineChars="200"/>
      <w:jc w:val="both"/>
      <w:outlineLvl w:val="2"/>
    </w:pPr>
    <w:rPr>
      <w:rFonts w:ascii="Times New Roman" w:hAnsi="Times New Roman"/>
      <w:b/>
    </w:rPr>
  </w:style>
  <w:style w:type="character" w:default="1" w:styleId="15">
    <w:name w:val="Default Paragraph Font"/>
    <w:unhideWhenUsed/>
    <w:qFormat/>
    <w:uiPriority w:val="0"/>
    <w:rPr>
      <w:rFonts w:ascii="Times New Roman" w:hAnsi="Times New Roman" w:eastAsia="仿宋_GB2312" w:cs="仿宋_GB2312"/>
      <w:sz w:val="32"/>
      <w:szCs w:val="32"/>
    </w:rPr>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Calibri" w:hAnsi="Calibri" w:eastAsia="宋体" w:cs="黑体"/>
      <w:sz w:val="24"/>
      <w:szCs w:val="24"/>
    </w:rPr>
  </w:style>
  <w:style w:type="paragraph" w:styleId="6">
    <w:name w:val="index 5"/>
    <w:basedOn w:val="1"/>
    <w:next w:val="1"/>
    <w:unhideWhenUsed/>
    <w:qFormat/>
    <w:uiPriority w:val="99"/>
    <w:pPr>
      <w:widowControl w:val="0"/>
      <w:ind w:left="1680" w:firstLine="880" w:firstLineChars="200"/>
      <w:jc w:val="both"/>
    </w:pPr>
    <w:rPr>
      <w:rFonts w:ascii="Times New Roman" w:hAnsi="Times New Roman" w:eastAsia="仿宋_GB2312" w:cs="仿宋_GB2312"/>
      <w:kern w:val="2"/>
      <w:sz w:val="32"/>
      <w:szCs w:val="32"/>
      <w:lang w:val="en-US" w:eastAsia="zh-CN" w:bidi="ar-SA"/>
    </w:rPr>
  </w:style>
  <w:style w:type="paragraph" w:styleId="7">
    <w:name w:val="annotation text"/>
    <w:basedOn w:val="1"/>
    <w:unhideWhenUsed/>
    <w:qFormat/>
    <w:uiPriority w:val="99"/>
    <w:pPr>
      <w:jc w:val="left"/>
    </w:pPr>
  </w:style>
  <w:style w:type="paragraph" w:styleId="8">
    <w:name w:val="Body Text"/>
    <w:basedOn w:val="1"/>
    <w:next w:val="9"/>
    <w:qFormat/>
    <w:uiPriority w:val="0"/>
    <w:pPr>
      <w:spacing w:after="120" w:afterLines="0"/>
    </w:pPr>
    <w:rPr>
      <w:rFonts w:ascii="Times New Roman" w:hAnsi="Times New Roman" w:eastAsia="宋体" w:cs="Times New Roman"/>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styleId="10">
    <w:name w:val="footer"/>
    <w:basedOn w:val="1"/>
    <w:next w:val="6"/>
    <w:unhideWhenUsed/>
    <w:qFormat/>
    <w:uiPriority w:val="0"/>
    <w:pPr>
      <w:tabs>
        <w:tab w:val="center" w:pos="4153"/>
        <w:tab w:val="right" w:pos="8306"/>
      </w:tabs>
      <w:snapToGrid w:val="0"/>
      <w:jc w:val="left"/>
    </w:pPr>
    <w:rPr>
      <w:sz w:val="18"/>
    </w:rPr>
  </w:style>
  <w:style w:type="paragraph" w:styleId="11">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Normal (Web)"/>
    <w:basedOn w:val="1"/>
    <w:unhideWhenUsed/>
    <w:qFormat/>
    <w:uiPriority w:val="99"/>
    <w:pPr>
      <w:spacing w:before="100" w:beforeLines="0" w:beforeAutospacing="1" w:after="100" w:afterLines="0" w:afterAutospacing="1"/>
      <w:ind w:left="0" w:right="0"/>
      <w:jc w:val="left"/>
    </w:pPr>
    <w:rPr>
      <w:kern w:val="0"/>
      <w:sz w:val="24"/>
      <w:lang w:val="en-US" w:eastAsia="zh-CN" w:bidi="ar-SA"/>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customStyle="1" w:styleId="17">
    <w:name w:val="标题 2 Char"/>
    <w:link w:val="2"/>
    <w:qFormat/>
    <w:uiPriority w:val="9"/>
    <w:rPr>
      <w:rFonts w:ascii="楷体_GB2312" w:hAnsi="楷体_GB2312" w:eastAsia="楷体_GB2312" w:cs="楷体_GB2312"/>
      <w:b/>
    </w:rPr>
  </w:style>
  <w:style w:type="character" w:customStyle="1" w:styleId="18">
    <w:name w:val="标题 1 Char"/>
    <w:link w:val="3"/>
    <w:qFormat/>
    <w:uiPriority w:val="9"/>
    <w:rPr>
      <w:rFonts w:ascii="黑体" w:hAnsi="黑体" w:eastAsia="黑体" w:cs="黑体"/>
      <w:kern w:val="44"/>
    </w:rPr>
  </w:style>
  <w:style w:type="character" w:customStyle="1" w:styleId="19">
    <w:name w:val="标题 3 Char"/>
    <w:link w:val="4"/>
    <w:qFormat/>
    <w:uiPriority w:val="0"/>
    <w:rPr>
      <w:b/>
    </w:rPr>
  </w:style>
  <w:style w:type="character" w:customStyle="1" w:styleId="20">
    <w:name w:val="font61"/>
    <w:basedOn w:val="15"/>
    <w:qFormat/>
    <w:uiPriority w:val="0"/>
    <w:rPr>
      <w:rFonts w:hint="eastAsia" w:ascii="宋体" w:hAnsi="宋体" w:eastAsia="宋体" w:cs="宋体"/>
      <w:color w:val="000000"/>
      <w:sz w:val="20"/>
      <w:szCs w:val="20"/>
      <w:u w:val="none"/>
    </w:rPr>
  </w:style>
  <w:style w:type="character" w:customStyle="1" w:styleId="21">
    <w:name w:val="font91"/>
    <w:basedOn w:val="15"/>
    <w:qFormat/>
    <w:uiPriority w:val="0"/>
    <w:rPr>
      <w:rFonts w:hint="eastAsia" w:ascii="宋体" w:hAnsi="宋体" w:eastAsia="宋体" w:cs="宋体"/>
      <w:i/>
      <w:iCs/>
      <w:strike/>
      <w:color w:val="000000"/>
      <w:sz w:val="20"/>
      <w:szCs w:val="20"/>
    </w:rPr>
  </w:style>
  <w:style w:type="character" w:customStyle="1" w:styleId="22">
    <w:name w:val="font31"/>
    <w:basedOn w:val="15"/>
    <w:qFormat/>
    <w:uiPriority w:val="0"/>
    <w:rPr>
      <w:rFonts w:hint="eastAsia" w:ascii="宋体" w:hAnsi="宋体" w:eastAsia="宋体" w:cs="宋体"/>
      <w:color w:val="000000"/>
      <w:sz w:val="20"/>
      <w:szCs w:val="20"/>
      <w:u w:val="none"/>
    </w:rPr>
  </w:style>
  <w:style w:type="character" w:customStyle="1" w:styleId="23">
    <w:name w:val="题目 Char Char"/>
    <w:link w:val="24"/>
    <w:qFormat/>
    <w:uiPriority w:val="0"/>
    <w:rPr>
      <w:rFonts w:ascii="创艺简标宋" w:hAnsi="创艺简标宋" w:eastAsia="创艺简标宋" w:cs="方正小标宋简体"/>
      <w:sz w:val="44"/>
      <w:szCs w:val="36"/>
    </w:rPr>
  </w:style>
  <w:style w:type="paragraph" w:customStyle="1" w:styleId="24">
    <w:name w:val="题目"/>
    <w:basedOn w:val="1"/>
    <w:link w:val="23"/>
    <w:qFormat/>
    <w:uiPriority w:val="0"/>
    <w:pPr>
      <w:spacing w:line="720" w:lineRule="exact"/>
      <w:ind w:firstLine="0" w:firstLineChars="0"/>
      <w:jc w:val="center"/>
    </w:pPr>
    <w:rPr>
      <w:rFonts w:ascii="创艺简标宋" w:hAnsi="创艺简标宋" w:eastAsia="创艺简标宋" w:cs="方正小标宋简体"/>
      <w:sz w:val="44"/>
      <w:szCs w:val="36"/>
    </w:rPr>
  </w:style>
  <w:style w:type="character" w:customStyle="1" w:styleId="25">
    <w:name w:val="font11"/>
    <w:basedOn w:val="15"/>
    <w:qFormat/>
    <w:uiPriority w:val="0"/>
    <w:rPr>
      <w:rFonts w:hint="eastAsia" w:ascii="宋体" w:hAnsi="宋体" w:eastAsia="宋体" w:cs="宋体"/>
      <w:color w:val="000000"/>
      <w:sz w:val="20"/>
      <w:szCs w:val="20"/>
      <w:u w:val="none"/>
    </w:rPr>
  </w:style>
  <w:style w:type="character" w:customStyle="1" w:styleId="26">
    <w:name w:val="font71"/>
    <w:basedOn w:val="15"/>
    <w:qFormat/>
    <w:uiPriority w:val="0"/>
    <w:rPr>
      <w:rFonts w:hint="eastAsia" w:ascii="宋体" w:hAnsi="宋体" w:eastAsia="宋体" w:cs="宋体"/>
      <w:color w:val="000000"/>
      <w:sz w:val="20"/>
      <w:szCs w:val="20"/>
      <w:u w:val="none"/>
    </w:rPr>
  </w:style>
  <w:style w:type="character" w:customStyle="1" w:styleId="27">
    <w:name w:val="font131"/>
    <w:basedOn w:val="15"/>
    <w:qFormat/>
    <w:uiPriority w:val="0"/>
    <w:rPr>
      <w:rFonts w:ascii="楷体" w:hAnsi="楷体" w:eastAsia="楷体" w:cs="楷体"/>
      <w:b/>
      <w:bCs/>
      <w:color w:val="000000"/>
      <w:sz w:val="20"/>
      <w:szCs w:val="20"/>
      <w:u w:val="none"/>
    </w:rPr>
  </w:style>
  <w:style w:type="character" w:customStyle="1" w:styleId="28">
    <w:name w:val="font51"/>
    <w:basedOn w:val="15"/>
    <w:qFormat/>
    <w:uiPriority w:val="0"/>
    <w:rPr>
      <w:rFonts w:hint="eastAsia" w:ascii="宋体" w:hAnsi="宋体" w:eastAsia="宋体" w:cs="宋体"/>
      <w:color w:val="000000"/>
      <w:sz w:val="20"/>
      <w:szCs w:val="20"/>
      <w:u w:val="none"/>
    </w:rPr>
  </w:style>
  <w:style w:type="character" w:customStyle="1" w:styleId="29">
    <w:name w:val="font101"/>
    <w:basedOn w:val="15"/>
    <w:qFormat/>
    <w:uiPriority w:val="0"/>
    <w:rPr>
      <w:rFonts w:hint="eastAsia" w:ascii="宋体" w:hAnsi="宋体" w:eastAsia="宋体" w:cs="宋体"/>
      <w:color w:val="000000"/>
      <w:sz w:val="20"/>
      <w:szCs w:val="20"/>
      <w:u w:val="single"/>
    </w:rPr>
  </w:style>
  <w:style w:type="character" w:customStyle="1" w:styleId="30">
    <w:name w:val="font81"/>
    <w:basedOn w:val="15"/>
    <w:qFormat/>
    <w:uiPriority w:val="0"/>
    <w:rPr>
      <w:rFonts w:hint="eastAsia" w:ascii="宋体" w:hAnsi="宋体" w:eastAsia="宋体" w:cs="宋体"/>
      <w:b/>
      <w:bCs/>
      <w:color w:val="000000"/>
      <w:sz w:val="20"/>
      <w:szCs w:val="20"/>
      <w:u w:val="none"/>
    </w:rPr>
  </w:style>
  <w:style w:type="character" w:customStyle="1" w:styleId="31">
    <w:name w:val="font121"/>
    <w:basedOn w:val="15"/>
    <w:qFormat/>
    <w:uiPriority w:val="0"/>
    <w:rPr>
      <w:rFonts w:hint="eastAsia" w:ascii="宋体" w:hAnsi="宋体" w:eastAsia="宋体" w:cs="宋体"/>
      <w:i/>
      <w:iCs/>
      <w:strike/>
      <w:color w:val="000000"/>
      <w:sz w:val="20"/>
      <w:szCs w:val="20"/>
    </w:rPr>
  </w:style>
  <w:style w:type="character" w:customStyle="1" w:styleId="32">
    <w:name w:val="font122"/>
    <w:basedOn w:val="15"/>
    <w:qFormat/>
    <w:uiPriority w:val="0"/>
    <w:rPr>
      <w:rFonts w:hint="eastAsia" w:ascii="宋体" w:hAnsi="宋体" w:eastAsia="宋体" w:cs="宋体"/>
      <w:b/>
      <w:bCs/>
      <w:color w:val="000000"/>
      <w:sz w:val="20"/>
      <w:szCs w:val="20"/>
      <w:u w:val="single"/>
    </w:rPr>
  </w:style>
  <w:style w:type="paragraph" w:customStyle="1" w:styleId="3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_Style 1"/>
    <w:basedOn w:val="1"/>
    <w:next w:val="1"/>
    <w:qFormat/>
    <w:uiPriority w:val="99"/>
    <w:pPr>
      <w:spacing w:line="580" w:lineRule="exact"/>
      <w:ind w:firstLine="420" w:firstLineChars="200"/>
    </w:pPr>
    <w:rPr>
      <w:rFonts w:cs="Times New Roman"/>
      <w:sz w:val="32"/>
    </w:rPr>
  </w:style>
  <w:style w:type="paragraph" w:customStyle="1" w:styleId="35">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36">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页号"/>
    <w:basedOn w:val="1"/>
    <w:qFormat/>
    <w:uiPriority w:val="0"/>
    <w:pPr>
      <w:ind w:firstLine="0" w:firstLineChars="0"/>
      <w:jc w:val="center"/>
    </w:pPr>
    <w:rPr>
      <w:rFonts w:ascii="宋体" w:hAnsi="宋体" w:eastAsia="宋体" w:cs="宋体"/>
      <w:sz w:val="28"/>
      <w:szCs w:val="28"/>
    </w:rPr>
  </w:style>
  <w:style w:type="paragraph" w:customStyle="1" w:styleId="39">
    <w:name w:val=" Char"/>
    <w:basedOn w:val="1"/>
    <w:qFormat/>
    <w:uiPriority w:val="0"/>
    <w:pPr>
      <w:widowControl/>
      <w:snapToGrid w:val="0"/>
      <w:spacing w:after="160" w:afterLines="0" w:line="360" w:lineRule="auto"/>
      <w:jc w:val="left"/>
    </w:pPr>
  </w:style>
  <w:style w:type="paragraph" w:customStyle="1" w:styleId="40">
    <w:name w:val="普通(网站) New"/>
    <w:basedOn w:val="37"/>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默认段落字体 Para Char Char Char Char Char Char Char Char Char Char"/>
    <w:basedOn w:val="3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96</Pages>
  <Words>33402</Words>
  <Characters>35439</Characters>
  <Lines>1</Lines>
  <Paragraphs>1</Paragraphs>
  <TotalTime>27</TotalTime>
  <ScaleCrop>false</ScaleCrop>
  <LinksUpToDate>false</LinksUpToDate>
  <CharactersWithSpaces>35706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2020-01-08T12:05:00Z</dcterms:created>
  <dc:creator>bgt</dc:creator>
  <cp:lastModifiedBy>风</cp:lastModifiedBy>
  <cp:lastPrinted>2025-01-07T17:16:00Z</cp:lastPrinted>
  <dcterms:modified xsi:type="dcterms:W3CDTF">2025-07-15T03:03:39Z</dcterms:modified>
  <dc:title>2020年第X次局党委会议题X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5589C9B384D8418D8D296BED0DE4F351_13</vt:lpwstr>
  </property>
  <property fmtid="{D5CDD505-2E9C-101B-9397-08002B2CF9AE}" pid="4" name="KSOTemplateDocerSaveRecord">
    <vt:lpwstr>eyJoZGlkIjoiYmY5MjFlZTA4YWQzODNhNjgxNGE3MWU0MWFjMmQ2MjEiLCJ1c2VySWQiOiI3MjU1MTU3NzIifQ==</vt:lpwstr>
  </property>
  <property fmtid="{D5CDD505-2E9C-101B-9397-08002B2CF9AE}" pid="5" name="close">
    <vt:lpwstr>true</vt:lpwstr>
  </property>
  <property fmtid="{D5CDD505-2E9C-101B-9397-08002B2CF9AE}" pid="6" name="showFlag">
    <vt:bool>false</vt:bool>
  </property>
  <property fmtid="{D5CDD505-2E9C-101B-9397-08002B2CF9AE}" pid="7" name="userName">
    <vt:lpwstr>陈柯柯</vt:lpwstr>
  </property>
</Properties>
</file>