
<file path=[Content_Types].xml><?xml version="1.0" encoding="utf-8"?>
<Types xmlns="http://schemas.openxmlformats.org/package/2006/content-types">
  <Default Extension="wmf" ContentType="image/x-wmf"/>
  <Default Extension="bin" ContentType="application/vnd.openxmlformats-officedocument.oleObject"/>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FBCCAE">
      <w:pPr>
        <w:pStyle w:val="4"/>
        <w:autoSpaceDE/>
        <w:autoSpaceDN/>
        <w:spacing w:line="540" w:lineRule="exact"/>
        <w:ind w:firstLine="0" w:firstLineChars="0"/>
        <w:jc w:val="left"/>
        <w:rPr>
          <w:rFonts w:hint="eastAsia" w:ascii="黑体" w:hAnsi="黑体" w:eastAsia="黑体" w:cs="黑体"/>
          <w:b w:val="0"/>
        </w:rPr>
      </w:pPr>
      <w:r>
        <w:rPr>
          <w:rFonts w:hint="eastAsia" w:ascii="黑体" w:hAnsi="黑体" w:eastAsia="黑体" w:cs="黑体"/>
          <w:b w:val="0"/>
        </w:rPr>
        <w:t>附件1</w:t>
      </w:r>
    </w:p>
    <w:p w14:paraId="4CD92C46">
      <w:pPr>
        <w:ind w:firstLine="618"/>
        <w:rPr>
          <w:rFonts w:ascii="Times New Roman" w:hAnsi="Times New Roman" w:eastAsia="仿宋_GB2312" w:cs="Times New Roman"/>
        </w:rPr>
      </w:pPr>
    </w:p>
    <w:p w14:paraId="1F7BB65A">
      <w:pPr>
        <w:spacing w:before="0" w:beforeLines="0" w:after="0" w:afterLines="0" w:line="540" w:lineRule="exact"/>
        <w:jc w:val="center"/>
        <w:rPr>
          <w:rFonts w:hint="eastAsia" w:ascii="方正小标宋简体" w:hAnsi="方正小标宋简体" w:eastAsia="方正小标宋简体" w:cs="方正小标宋简体"/>
          <w:spacing w:val="-2"/>
          <w:w w:val="105"/>
          <w:sz w:val="44"/>
          <w:szCs w:val="44"/>
        </w:rPr>
      </w:pPr>
      <w:r>
        <w:rPr>
          <w:rFonts w:hint="eastAsia" w:ascii="方正小标宋简体" w:hAnsi="方正小标宋简体" w:eastAsia="方正小标宋简体" w:cs="方正小标宋简体"/>
          <w:spacing w:val="-2"/>
          <w:w w:val="105"/>
          <w:sz w:val="44"/>
          <w:szCs w:val="44"/>
        </w:rPr>
        <w:t>十五运会和残特奥会无线电频率申请指南</w:t>
      </w:r>
    </w:p>
    <w:p w14:paraId="40ABA3EB">
      <w:pPr>
        <w:spacing w:before="0" w:beforeLines="0" w:after="0" w:afterLines="0" w:line="540" w:lineRule="exact"/>
        <w:jc w:val="center"/>
        <w:rPr>
          <w:rFonts w:ascii="方正小标宋简体" w:hAnsi="方正小标宋简体" w:eastAsia="方正小标宋简体" w:cs="方正小标宋简体"/>
          <w:spacing w:val="-2"/>
          <w:w w:val="105"/>
          <w:sz w:val="44"/>
          <w:szCs w:val="44"/>
        </w:rPr>
      </w:pPr>
    </w:p>
    <w:p w14:paraId="1E096FF2">
      <w:pPr>
        <w:spacing w:line="540" w:lineRule="exact"/>
        <w:ind w:firstLine="648" w:firstLineChars="200"/>
        <w:jc w:val="left"/>
        <w:rPr>
          <w:rFonts w:ascii="黑体" w:hAnsi="黑体" w:eastAsia="黑体" w:cs="黑体"/>
          <w:szCs w:val="32"/>
        </w:rPr>
      </w:pPr>
      <w:r>
        <w:rPr>
          <w:rFonts w:hint="eastAsia" w:ascii="黑体" w:hAnsi="黑体" w:eastAsia="黑体" w:cs="黑体"/>
          <w:w w:val="105"/>
          <w:szCs w:val="32"/>
        </w:rPr>
        <w:t>一、概述</w:t>
      </w:r>
    </w:p>
    <w:p w14:paraId="440F3859">
      <w:pPr>
        <w:pStyle w:val="9"/>
        <w:spacing w:line="540" w:lineRule="exact"/>
        <w:ind w:firstLine="648" w:firstLineChars="200"/>
        <w:jc w:val="left"/>
        <w:rPr>
          <w:rFonts w:ascii="楷体_GB2312" w:hAnsi="楷体_GB2312" w:eastAsia="楷体_GB2312" w:cs="楷体_GB2312"/>
          <w:b w:val="0"/>
          <w:w w:val="105"/>
          <w:sz w:val="32"/>
          <w:szCs w:val="32"/>
        </w:rPr>
      </w:pPr>
      <w:r>
        <w:rPr>
          <w:rFonts w:hint="eastAsia" w:ascii="楷体_GB2312" w:hAnsi="楷体_GB2312" w:eastAsia="楷体_GB2312" w:cs="楷体_GB2312"/>
          <w:b w:val="0"/>
          <w:w w:val="105"/>
          <w:sz w:val="32"/>
          <w:szCs w:val="32"/>
        </w:rPr>
        <w:t>（一）</w:t>
      </w:r>
      <w:r>
        <w:rPr>
          <w:rFonts w:hint="eastAsia" w:ascii="楷体_GB2312" w:hAnsi="楷体_GB2312" w:eastAsia="楷体_GB2312" w:cs="楷体_GB2312"/>
          <w:b w:val="0"/>
          <w:spacing w:val="-17"/>
          <w:w w:val="105"/>
          <w:sz w:val="32"/>
          <w:szCs w:val="32"/>
        </w:rPr>
        <w:t>本</w:t>
      </w:r>
      <w:r>
        <w:rPr>
          <w:rFonts w:hint="eastAsia" w:ascii="楷体_GB2312" w:hAnsi="楷体_GB2312" w:eastAsia="楷体_GB2312" w:cs="楷体_GB2312"/>
          <w:b w:val="0"/>
          <w:spacing w:val="-14"/>
          <w:w w:val="105"/>
          <w:sz w:val="32"/>
          <w:szCs w:val="32"/>
        </w:rPr>
        <w:t>文用</w:t>
      </w:r>
      <w:r>
        <w:rPr>
          <w:rFonts w:hint="eastAsia" w:ascii="楷体_GB2312" w:hAnsi="楷体_GB2312" w:eastAsia="楷体_GB2312" w:cs="楷体_GB2312"/>
          <w:b w:val="0"/>
          <w:w w:val="105"/>
          <w:sz w:val="32"/>
          <w:szCs w:val="32"/>
        </w:rPr>
        <w:t>途。</w:t>
      </w:r>
    </w:p>
    <w:p w14:paraId="1D84A53B">
      <w:pPr>
        <w:pStyle w:val="9"/>
        <w:spacing w:line="540" w:lineRule="exact"/>
        <w:ind w:firstLine="636" w:firstLineChars="200"/>
        <w:jc w:val="left"/>
        <w:rPr>
          <w:b w:val="0"/>
          <w:spacing w:val="6"/>
          <w:sz w:val="32"/>
          <w:szCs w:val="32"/>
        </w:rPr>
      </w:pPr>
      <w:r>
        <w:rPr>
          <w:b w:val="0"/>
          <w:spacing w:val="-1"/>
          <w:sz w:val="32"/>
          <w:szCs w:val="32"/>
        </w:rPr>
        <w:t>本文档用于为十五运会和残特奥会筹备和举办期间需要在全运会场</w:t>
      </w:r>
      <w:r>
        <w:rPr>
          <w:b w:val="0"/>
          <w:spacing w:val="6"/>
          <w:w w:val="95"/>
          <w:sz w:val="32"/>
          <w:szCs w:val="32"/>
        </w:rPr>
        <w:t>馆及特殊控制区域内设置</w:t>
      </w:r>
      <w:r>
        <w:rPr>
          <w:b w:val="0"/>
          <w:spacing w:val="30"/>
          <w:w w:val="95"/>
          <w:sz w:val="32"/>
          <w:szCs w:val="32"/>
        </w:rPr>
        <w:t>、</w:t>
      </w:r>
      <w:r>
        <w:rPr>
          <w:b w:val="0"/>
          <w:spacing w:val="-30"/>
          <w:w w:val="95"/>
          <w:sz w:val="32"/>
          <w:szCs w:val="32"/>
        </w:rPr>
        <w:t>使用无线电台</w:t>
      </w:r>
      <w:r>
        <w:rPr>
          <w:b w:val="0"/>
          <w:spacing w:val="4"/>
          <w:w w:val="95"/>
          <w:sz w:val="32"/>
          <w:szCs w:val="32"/>
        </w:rPr>
        <w:t>（</w:t>
      </w:r>
      <w:r>
        <w:rPr>
          <w:b w:val="0"/>
          <w:w w:val="95"/>
          <w:sz w:val="32"/>
          <w:szCs w:val="32"/>
        </w:rPr>
        <w:t>站）</w:t>
      </w:r>
      <w:r>
        <w:rPr>
          <w:b w:val="0"/>
          <w:spacing w:val="-8"/>
          <w:w w:val="95"/>
          <w:sz w:val="32"/>
          <w:szCs w:val="32"/>
        </w:rPr>
        <w:t>或无线电发射设备</w:t>
      </w:r>
      <w:r>
        <w:rPr>
          <w:b w:val="0"/>
          <w:spacing w:val="-9"/>
          <w:sz w:val="32"/>
          <w:szCs w:val="32"/>
        </w:rPr>
        <w:t>的用户申请取得临时无线电频率使用许可提供指南。本指南依据</w:t>
      </w:r>
      <w:r>
        <w:rPr>
          <w:b w:val="0"/>
          <w:spacing w:val="-18"/>
          <w:w w:val="95"/>
          <w:sz w:val="32"/>
          <w:szCs w:val="32"/>
        </w:rPr>
        <w:t>《中华人民共和国无线电管理条例》</w:t>
      </w:r>
      <w:r>
        <w:rPr>
          <w:b w:val="0"/>
          <w:spacing w:val="43"/>
          <w:w w:val="95"/>
          <w:sz w:val="32"/>
          <w:szCs w:val="32"/>
        </w:rPr>
        <w:t>《</w:t>
      </w:r>
      <w:r>
        <w:rPr>
          <w:b w:val="0"/>
          <w:spacing w:val="-10"/>
          <w:w w:val="95"/>
          <w:sz w:val="32"/>
          <w:szCs w:val="32"/>
        </w:rPr>
        <w:t>中华人民共和国无线电管</w:t>
      </w:r>
      <w:r>
        <w:rPr>
          <w:b w:val="0"/>
          <w:spacing w:val="20"/>
          <w:sz w:val="32"/>
          <w:szCs w:val="32"/>
        </w:rPr>
        <w:t>制规定</w:t>
      </w:r>
      <w:r>
        <w:rPr>
          <w:b w:val="0"/>
          <w:spacing w:val="12"/>
          <w:sz w:val="32"/>
          <w:szCs w:val="32"/>
        </w:rPr>
        <w:t>》</w:t>
      </w:r>
      <w:r>
        <w:rPr>
          <w:b w:val="0"/>
          <w:spacing w:val="6"/>
          <w:sz w:val="32"/>
          <w:szCs w:val="32"/>
        </w:rPr>
        <w:t>制定。</w:t>
      </w:r>
    </w:p>
    <w:p w14:paraId="66499278">
      <w:pPr>
        <w:pStyle w:val="9"/>
        <w:numPr>
          <w:ilvl w:val="0"/>
          <w:numId w:val="1"/>
        </w:numPr>
        <w:autoSpaceDE w:val="0"/>
        <w:autoSpaceDN w:val="0"/>
        <w:spacing w:line="540" w:lineRule="exact"/>
        <w:ind w:firstLine="648" w:firstLineChars="200"/>
        <w:jc w:val="left"/>
        <w:rPr>
          <w:b w:val="0"/>
          <w:sz w:val="32"/>
          <w:szCs w:val="32"/>
        </w:rPr>
      </w:pPr>
      <w:r>
        <w:rPr>
          <w:rFonts w:hint="eastAsia" w:ascii="楷体_GB2312" w:hAnsi="楷体_GB2312" w:eastAsia="楷体_GB2312" w:cs="楷体_GB2312"/>
          <w:b w:val="0"/>
          <w:w w:val="105"/>
          <w:sz w:val="32"/>
          <w:szCs w:val="32"/>
        </w:rPr>
        <w:t>无线电频率使用许可申请流程图。</w:t>
      </w:r>
    </w:p>
    <w:p w14:paraId="2B19875A">
      <w:pPr>
        <w:ind w:firstLine="616" w:firstLineChars="200"/>
        <w:jc w:val="left"/>
      </w:pPr>
    </w:p>
    <w:p w14:paraId="15F67D4C">
      <w:pPr>
        <w:ind w:firstLine="616" w:firstLineChars="200"/>
        <w:jc w:val="left"/>
        <w:rPr>
          <w:rFonts w:ascii="楷体_GB2312" w:hAnsi="楷体_GB2312" w:eastAsia="楷体_GB2312" w:cs="楷体_GB2312"/>
          <w:w w:val="105"/>
          <w:szCs w:val="32"/>
        </w:rPr>
      </w:pPr>
      <w:r>
        <w:object>
          <v:shape id="_x0000_i1025" o:spt="75" type="#_x0000_t75" style="height:321.95pt;width:342pt;" o:ole="t" filled="f" o:preferrelative="t" stroked="f" coordsize="21600,21600">
            <v:path/>
            <v:fill on="f" focussize="0,0"/>
            <v:stroke on="f"/>
            <v:imagedata r:id="rId13" o:title=""/>
            <o:lock v:ext="edit" aspectratio="t"/>
            <w10:wrap type="none"/>
            <w10:anchorlock/>
          </v:shape>
          <o:OLEObject Type="Embed" ProgID="Visio.Drawing.15" ShapeID="_x0000_i1025" DrawAspect="Content" ObjectID="_1468075725" r:id="rId12">
            <o:LockedField>false</o:LockedField>
          </o:OLEObject>
        </w:object>
      </w:r>
    </w:p>
    <w:p w14:paraId="0D729BB4">
      <w:pPr>
        <w:pStyle w:val="9"/>
        <w:spacing w:line="540" w:lineRule="exact"/>
        <w:ind w:firstLine="616" w:firstLineChars="200"/>
        <w:jc w:val="left"/>
        <w:rPr>
          <w:rFonts w:ascii="黑体" w:hAnsi="黑体" w:eastAsia="黑体" w:cs="黑体"/>
          <w:b w:val="0"/>
          <w:sz w:val="32"/>
          <w:szCs w:val="32"/>
        </w:rPr>
      </w:pPr>
      <w:r>
        <w:rPr>
          <w:rFonts w:hint="eastAsia" w:ascii="黑体" w:hAnsi="黑体" w:eastAsia="黑体" w:cs="黑体"/>
          <w:b w:val="0"/>
          <w:sz w:val="32"/>
          <w:szCs w:val="32"/>
        </w:rPr>
        <w:t>二、频率申请流程</w:t>
      </w:r>
    </w:p>
    <w:p w14:paraId="04DD4653">
      <w:pPr>
        <w:pStyle w:val="9"/>
        <w:spacing w:line="540" w:lineRule="exact"/>
        <w:ind w:firstLine="616" w:firstLineChars="200"/>
        <w:jc w:val="left"/>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rPr>
        <w:t>（一）频率申请和许可日程。</w:t>
      </w:r>
    </w:p>
    <w:p w14:paraId="3E63FB0D">
      <w:pPr>
        <w:pStyle w:val="9"/>
        <w:spacing w:line="540" w:lineRule="exact"/>
        <w:ind w:firstLine="624" w:firstLineChars="200"/>
        <w:jc w:val="left"/>
        <w:rPr>
          <w:b w:val="0"/>
          <w:spacing w:val="-4"/>
          <w:sz w:val="32"/>
          <w:szCs w:val="32"/>
        </w:rPr>
      </w:pPr>
      <w:r>
        <w:rPr>
          <w:b w:val="0"/>
          <w:spacing w:val="-4"/>
          <w:sz w:val="32"/>
          <w:szCs w:val="32"/>
        </w:rPr>
        <w:t>本次十五运会和残特奥会的临时频率申请和许可，分两个阶段进行。</w:t>
      </w:r>
    </w:p>
    <w:p w14:paraId="697321C0">
      <w:pPr>
        <w:pStyle w:val="91"/>
        <w:tabs>
          <w:tab w:val="left" w:pos="1393"/>
        </w:tabs>
        <w:spacing w:before="0" w:line="540" w:lineRule="exact"/>
        <w:ind w:left="0" w:firstLine="624" w:firstLineChars="200"/>
        <w:rPr>
          <w:rFonts w:ascii="Times New Roman" w:hAnsi="Times New Roman" w:eastAsia="仿宋_GB2312" w:cs="Times New Roman"/>
          <w:b w:val="0"/>
          <w:bCs/>
          <w:spacing w:val="-4"/>
          <w:sz w:val="32"/>
          <w:szCs w:val="32"/>
          <w:lang w:eastAsia="zh-CN"/>
        </w:rPr>
      </w:pPr>
      <w:r>
        <w:rPr>
          <w:rFonts w:ascii="Times New Roman" w:hAnsi="Times New Roman" w:eastAsia="仿宋_GB2312" w:cs="Times New Roman"/>
          <w:b w:val="0"/>
          <w:bCs/>
          <w:spacing w:val="-4"/>
          <w:sz w:val="32"/>
          <w:szCs w:val="32"/>
          <w:lang w:eastAsia="zh-CN"/>
        </w:rPr>
        <w:t>1.正常申请阶段（第一阶段）。</w:t>
      </w:r>
    </w:p>
    <w:p w14:paraId="47DA3BFB">
      <w:pPr>
        <w:pStyle w:val="9"/>
        <w:spacing w:line="540" w:lineRule="exact"/>
        <w:ind w:firstLine="624" w:firstLineChars="200"/>
        <w:jc w:val="left"/>
        <w:rPr>
          <w:b w:val="0"/>
          <w:spacing w:val="-4"/>
          <w:sz w:val="32"/>
          <w:szCs w:val="32"/>
        </w:rPr>
      </w:pPr>
      <w:r>
        <w:rPr>
          <w:b w:val="0"/>
          <w:spacing w:val="-4"/>
          <w:sz w:val="32"/>
          <w:szCs w:val="32"/>
        </w:rPr>
        <w:t>正常申请阶段（第一阶段）的频率申请日期为2025年3月1日至2025年5月31日。这一阶段申请的优先级和获得许可的机率较高。</w:t>
      </w:r>
    </w:p>
    <w:p w14:paraId="1E1A9145">
      <w:pPr>
        <w:pStyle w:val="9"/>
        <w:spacing w:line="540" w:lineRule="exact"/>
        <w:ind w:firstLine="624" w:firstLineChars="200"/>
        <w:jc w:val="left"/>
        <w:rPr>
          <w:b w:val="0"/>
          <w:spacing w:val="-4"/>
          <w:sz w:val="32"/>
          <w:szCs w:val="32"/>
        </w:rPr>
      </w:pPr>
      <w:r>
        <w:rPr>
          <w:b w:val="0"/>
          <w:spacing w:val="-4"/>
          <w:sz w:val="32"/>
          <w:szCs w:val="32"/>
        </w:rPr>
        <w:t>强烈建议用户在第一阶段尽早完成频率申请。</w:t>
      </w:r>
    </w:p>
    <w:p w14:paraId="28222686">
      <w:pPr>
        <w:pStyle w:val="9"/>
        <w:spacing w:line="540" w:lineRule="exact"/>
        <w:ind w:firstLine="624" w:firstLineChars="200"/>
        <w:jc w:val="left"/>
        <w:rPr>
          <w:b w:val="0"/>
          <w:spacing w:val="-4"/>
          <w:sz w:val="32"/>
          <w:szCs w:val="32"/>
        </w:rPr>
      </w:pPr>
      <w:r>
        <w:rPr>
          <w:b w:val="0"/>
          <w:spacing w:val="-4"/>
          <w:sz w:val="32"/>
          <w:szCs w:val="32"/>
        </w:rPr>
        <w:t>2025年6月1日至2025年6月20日为数据库调整时间，此时间段不接收无线电频率申请。</w:t>
      </w:r>
    </w:p>
    <w:p w14:paraId="6EB70282">
      <w:pPr>
        <w:pStyle w:val="9"/>
        <w:spacing w:line="540" w:lineRule="exact"/>
        <w:ind w:firstLine="624" w:firstLineChars="200"/>
        <w:jc w:val="left"/>
        <w:rPr>
          <w:b w:val="0"/>
          <w:spacing w:val="-4"/>
          <w:sz w:val="32"/>
          <w:szCs w:val="32"/>
        </w:rPr>
      </w:pPr>
      <w:r>
        <w:rPr>
          <w:b w:val="0"/>
          <w:spacing w:val="-4"/>
          <w:sz w:val="32"/>
          <w:szCs w:val="32"/>
        </w:rPr>
        <w:t>对第一阶段频率申请的许可，将在2025年6月30日前发放。</w:t>
      </w:r>
    </w:p>
    <w:p w14:paraId="66391711">
      <w:pPr>
        <w:pStyle w:val="9"/>
        <w:spacing w:line="540" w:lineRule="exact"/>
        <w:ind w:firstLine="624" w:firstLineChars="200"/>
        <w:jc w:val="left"/>
        <w:rPr>
          <w:b w:val="0"/>
          <w:spacing w:val="-4"/>
          <w:sz w:val="32"/>
          <w:szCs w:val="32"/>
        </w:rPr>
      </w:pPr>
      <w:r>
        <w:rPr>
          <w:b w:val="0"/>
          <w:spacing w:val="-4"/>
          <w:sz w:val="32"/>
          <w:szCs w:val="32"/>
        </w:rPr>
        <w:t>2.特殊申请阶段（第二阶段）。</w:t>
      </w:r>
    </w:p>
    <w:p w14:paraId="74BE90D5">
      <w:pPr>
        <w:pStyle w:val="9"/>
        <w:spacing w:line="540" w:lineRule="exact"/>
        <w:ind w:firstLine="624" w:firstLineChars="200"/>
        <w:jc w:val="left"/>
        <w:rPr>
          <w:b w:val="0"/>
          <w:spacing w:val="-4"/>
          <w:sz w:val="32"/>
          <w:szCs w:val="32"/>
        </w:rPr>
      </w:pPr>
      <w:r>
        <w:rPr>
          <w:b w:val="0"/>
          <w:spacing w:val="-4"/>
          <w:sz w:val="32"/>
          <w:szCs w:val="32"/>
        </w:rPr>
        <w:t>特殊申请阶段（第二阶段）的频率申请日期为2025年7月1日至2025年11月21日，这一阶段仅用于赛事期间重要用频的紧急申请，由于到本阶段时大部分频率资源都已完成许可，频率资源巳经耗尽或非常紧张，用频需求很难直接得到满足，不建议用户在这一阶段提交申请。</w:t>
      </w:r>
    </w:p>
    <w:p w14:paraId="0E52AE92">
      <w:pPr>
        <w:pStyle w:val="9"/>
        <w:spacing w:line="540" w:lineRule="exact"/>
        <w:ind w:firstLine="624" w:firstLineChars="200"/>
        <w:jc w:val="left"/>
        <w:rPr>
          <w:b w:val="0"/>
          <w:spacing w:val="-4"/>
          <w:sz w:val="32"/>
          <w:szCs w:val="32"/>
        </w:rPr>
      </w:pPr>
      <w:r>
        <w:rPr>
          <w:b w:val="0"/>
          <w:spacing w:val="-4"/>
          <w:sz w:val="32"/>
          <w:szCs w:val="32"/>
        </w:rPr>
        <w:t>对第二阶段频率申请的许可，将视频率资源情况、技术分析和必要调整的复杂程度尽快发放。</w:t>
      </w:r>
    </w:p>
    <w:p w14:paraId="43E8D688">
      <w:pPr>
        <w:pStyle w:val="9"/>
        <w:spacing w:line="540" w:lineRule="exact"/>
        <w:ind w:firstLine="616" w:firstLineChars="200"/>
        <w:jc w:val="left"/>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rPr>
        <w:t>（二）申请流程。</w:t>
      </w:r>
    </w:p>
    <w:p w14:paraId="46EDD2AF">
      <w:pPr>
        <w:pStyle w:val="9"/>
        <w:spacing w:line="540" w:lineRule="exact"/>
        <w:ind w:firstLine="627" w:firstLineChars="200"/>
        <w:jc w:val="left"/>
        <w:rPr>
          <w:spacing w:val="-4"/>
          <w:sz w:val="32"/>
          <w:szCs w:val="32"/>
        </w:rPr>
      </w:pPr>
      <w:r>
        <w:rPr>
          <w:spacing w:val="-4"/>
          <w:sz w:val="32"/>
          <w:szCs w:val="32"/>
        </w:rPr>
        <w:t>1.申请和受理。</w:t>
      </w:r>
    </w:p>
    <w:p w14:paraId="72C15D93">
      <w:pPr>
        <w:pStyle w:val="9"/>
        <w:wordWrap/>
        <w:spacing w:line="540" w:lineRule="exact"/>
        <w:ind w:firstLine="624" w:firstLineChars="200"/>
        <w:jc w:val="left"/>
        <w:rPr>
          <w:b w:val="0"/>
          <w:spacing w:val="-4"/>
          <w:sz w:val="32"/>
          <w:szCs w:val="32"/>
        </w:rPr>
      </w:pPr>
      <w:r>
        <w:rPr>
          <w:b w:val="0"/>
          <w:spacing w:val="-4"/>
          <w:sz w:val="32"/>
          <w:szCs w:val="32"/>
        </w:rPr>
        <w:t>境内外用户在十五运会和残特奥会期间，需要在全运会场馆及特殊控制区域设置、使用无线电台（站）或无线电发射设备的，应当在上文中的日期内，通过</w:t>
      </w:r>
      <w:r>
        <w:rPr>
          <w:rFonts w:hint="eastAsia"/>
          <w:b w:val="0"/>
          <w:spacing w:val="-4"/>
          <w:sz w:val="32"/>
          <w:szCs w:val="32"/>
        </w:rPr>
        <w:t>第十五届全国运动会</w:t>
      </w:r>
      <w:r>
        <w:rPr>
          <w:b w:val="0"/>
          <w:spacing w:val="-4"/>
          <w:sz w:val="32"/>
          <w:szCs w:val="32"/>
        </w:rPr>
        <w:t>官方网站（</w:t>
      </w:r>
      <w:r>
        <w:rPr>
          <w:rFonts w:hint="eastAsia"/>
          <w:b w:val="0"/>
          <w:spacing w:val="-4"/>
          <w:sz w:val="32"/>
          <w:szCs w:val="32"/>
        </w:rPr>
        <w:t>https://www.baygames.cn/）或全国第十二届残疾人运动会暨第九届特殊奥林匹克运动会</w:t>
      </w:r>
      <w:r>
        <w:rPr>
          <w:b w:val="0"/>
          <w:spacing w:val="-4"/>
          <w:sz w:val="32"/>
          <w:szCs w:val="32"/>
        </w:rPr>
        <w:t>官方网站</w:t>
      </w:r>
      <w:r>
        <w:rPr>
          <w:rFonts w:hint="eastAsia"/>
          <w:b w:val="0"/>
          <w:spacing w:val="-4"/>
          <w:sz w:val="32"/>
          <w:szCs w:val="32"/>
        </w:rPr>
        <w:t>（https://www.baygamespara.cn/）相应的</w:t>
      </w:r>
      <w:r>
        <w:rPr>
          <w:b w:val="0"/>
          <w:spacing w:val="-4"/>
          <w:sz w:val="32"/>
          <w:szCs w:val="32"/>
        </w:rPr>
        <w:t>链接，进入</w:t>
      </w:r>
      <w:r>
        <w:rPr>
          <w:rFonts w:hint="eastAsia"/>
          <w:b w:val="0"/>
          <w:spacing w:val="-4"/>
          <w:sz w:val="32"/>
          <w:szCs w:val="32"/>
        </w:rPr>
        <w:t>相关</w:t>
      </w:r>
      <w:r>
        <w:rPr>
          <w:b w:val="0"/>
          <w:spacing w:val="-4"/>
          <w:sz w:val="32"/>
          <w:szCs w:val="32"/>
        </w:rPr>
        <w:t>页面</w:t>
      </w:r>
      <w:r>
        <w:rPr>
          <w:rFonts w:hint="eastAsia"/>
          <w:b w:val="0"/>
          <w:spacing w:val="-4"/>
          <w:sz w:val="32"/>
          <w:szCs w:val="32"/>
        </w:rPr>
        <w:t>查阅需要提交的材料及办事指南。用户通过指定官方邮箱（frequency@gdei.gov.cn）</w:t>
      </w:r>
      <w:r>
        <w:rPr>
          <w:b w:val="0"/>
          <w:spacing w:val="-4"/>
          <w:sz w:val="32"/>
          <w:szCs w:val="32"/>
        </w:rPr>
        <w:t>提交频率申请资料。</w:t>
      </w:r>
    </w:p>
    <w:p w14:paraId="53C1882B">
      <w:pPr>
        <w:pStyle w:val="9"/>
        <w:spacing w:line="540" w:lineRule="exact"/>
        <w:ind w:firstLine="624" w:firstLineChars="200"/>
        <w:jc w:val="left"/>
        <w:rPr>
          <w:b w:val="0"/>
          <w:spacing w:val="-4"/>
          <w:sz w:val="32"/>
          <w:szCs w:val="32"/>
        </w:rPr>
      </w:pPr>
      <w:r>
        <w:rPr>
          <w:b w:val="0"/>
          <w:spacing w:val="-4"/>
          <w:sz w:val="32"/>
          <w:szCs w:val="32"/>
        </w:rPr>
        <w:t>建议用户在第一阶段尽早进行频率申请。</w:t>
      </w:r>
    </w:p>
    <w:p w14:paraId="23CB570C">
      <w:pPr>
        <w:pStyle w:val="9"/>
        <w:spacing w:line="540" w:lineRule="exact"/>
        <w:ind w:firstLine="627" w:firstLineChars="200"/>
        <w:jc w:val="left"/>
        <w:rPr>
          <w:spacing w:val="-4"/>
          <w:sz w:val="32"/>
          <w:szCs w:val="32"/>
        </w:rPr>
      </w:pPr>
      <w:r>
        <w:rPr>
          <w:spacing w:val="-4"/>
          <w:sz w:val="32"/>
          <w:szCs w:val="32"/>
        </w:rPr>
        <w:t>2.技术分析。</w:t>
      </w:r>
    </w:p>
    <w:p w14:paraId="7FFC28D5">
      <w:pPr>
        <w:pStyle w:val="9"/>
        <w:spacing w:line="540" w:lineRule="exact"/>
        <w:ind w:firstLine="624" w:firstLineChars="200"/>
        <w:jc w:val="left"/>
        <w:rPr>
          <w:b w:val="0"/>
          <w:spacing w:val="-4"/>
          <w:sz w:val="32"/>
          <w:szCs w:val="32"/>
        </w:rPr>
      </w:pPr>
      <w:r>
        <w:rPr>
          <w:b w:val="0"/>
          <w:spacing w:val="-4"/>
          <w:sz w:val="32"/>
          <w:szCs w:val="32"/>
        </w:rPr>
        <w:t>无线电管理机构受理申请后，开展相关技术分析工作。</w:t>
      </w:r>
    </w:p>
    <w:p w14:paraId="1F690D54">
      <w:pPr>
        <w:pStyle w:val="9"/>
        <w:spacing w:line="540" w:lineRule="exact"/>
        <w:ind w:firstLine="624" w:firstLineChars="200"/>
        <w:jc w:val="left"/>
        <w:rPr>
          <w:b w:val="0"/>
          <w:spacing w:val="-4"/>
          <w:sz w:val="32"/>
          <w:szCs w:val="32"/>
        </w:rPr>
      </w:pPr>
      <w:r>
        <w:rPr>
          <w:b w:val="0"/>
          <w:spacing w:val="-4"/>
          <w:sz w:val="32"/>
          <w:szCs w:val="32"/>
        </w:rPr>
        <w:t>需要指出的是，由于预计将在赛事时使用的各类无线电台、无线电设备使用的数量非常大，使用的时间、地点集中，无线电频谱资源非常稀缺，第一阶段收到的申请将在2025年6月1日后统筹进行分析处理，而非收到申请后立即进行处理。</w:t>
      </w:r>
    </w:p>
    <w:p w14:paraId="61D351C7">
      <w:pPr>
        <w:pStyle w:val="9"/>
        <w:spacing w:line="540" w:lineRule="exact"/>
        <w:ind w:firstLine="624" w:firstLineChars="200"/>
        <w:jc w:val="left"/>
        <w:rPr>
          <w:b w:val="0"/>
          <w:spacing w:val="-4"/>
          <w:sz w:val="32"/>
          <w:szCs w:val="32"/>
        </w:rPr>
      </w:pPr>
      <w:r>
        <w:rPr>
          <w:b w:val="0"/>
          <w:spacing w:val="-4"/>
          <w:sz w:val="32"/>
          <w:szCs w:val="32"/>
        </w:rPr>
        <w:t>根据分析结果，无线电管理机构将对各用户的频率申请进行预许可，提出初步许可建议。在这一环节，可能使用申请资料中的电子邮箱或电话号码，与用户进行沟通。</w:t>
      </w:r>
    </w:p>
    <w:p w14:paraId="1598CD0C">
      <w:pPr>
        <w:pStyle w:val="9"/>
        <w:spacing w:line="540" w:lineRule="exact"/>
        <w:ind w:firstLine="627" w:firstLineChars="200"/>
        <w:jc w:val="left"/>
        <w:rPr>
          <w:spacing w:val="-4"/>
          <w:sz w:val="32"/>
          <w:szCs w:val="32"/>
        </w:rPr>
      </w:pPr>
      <w:r>
        <w:rPr>
          <w:spacing w:val="-4"/>
          <w:sz w:val="32"/>
          <w:szCs w:val="32"/>
        </w:rPr>
        <w:t>3.协调。</w:t>
      </w:r>
    </w:p>
    <w:p w14:paraId="6C71FF3C">
      <w:pPr>
        <w:pStyle w:val="9"/>
        <w:spacing w:line="540" w:lineRule="exact"/>
        <w:ind w:firstLine="624" w:firstLineChars="200"/>
        <w:jc w:val="left"/>
        <w:rPr>
          <w:b w:val="0"/>
          <w:spacing w:val="-4"/>
          <w:sz w:val="32"/>
          <w:szCs w:val="32"/>
        </w:rPr>
      </w:pPr>
      <w:r>
        <w:rPr>
          <w:b w:val="0"/>
          <w:spacing w:val="-4"/>
          <w:sz w:val="32"/>
          <w:szCs w:val="32"/>
        </w:rPr>
        <w:t>在技术分析过程中，如有必要，无线电管理机构将与其他重要用频部门（如广电部门、民航部门、气象部门、卫星测控部门等）进行协调，并根据协调结果对预许可结果进行修正，形成最终许可建议。</w:t>
      </w:r>
    </w:p>
    <w:p w14:paraId="1A5ED432">
      <w:pPr>
        <w:pStyle w:val="9"/>
        <w:spacing w:line="540" w:lineRule="exact"/>
        <w:ind w:firstLine="624" w:firstLineChars="200"/>
        <w:jc w:val="left"/>
        <w:rPr>
          <w:b w:val="0"/>
          <w:spacing w:val="-4"/>
          <w:sz w:val="32"/>
          <w:szCs w:val="32"/>
        </w:rPr>
      </w:pPr>
      <w:r>
        <w:rPr>
          <w:b w:val="0"/>
          <w:spacing w:val="-4"/>
          <w:sz w:val="32"/>
          <w:szCs w:val="32"/>
        </w:rPr>
        <w:t>在这一环节，可能通过申请资料中的电子邮箱或电话号码，与用户进行沟通。</w:t>
      </w:r>
    </w:p>
    <w:p w14:paraId="718B4101">
      <w:pPr>
        <w:pStyle w:val="9"/>
        <w:spacing w:line="540" w:lineRule="exact"/>
        <w:ind w:firstLine="627" w:firstLineChars="200"/>
        <w:jc w:val="left"/>
        <w:rPr>
          <w:spacing w:val="-4"/>
          <w:sz w:val="32"/>
          <w:szCs w:val="32"/>
        </w:rPr>
      </w:pPr>
      <w:r>
        <w:rPr>
          <w:spacing w:val="-4"/>
          <w:sz w:val="32"/>
          <w:szCs w:val="32"/>
        </w:rPr>
        <w:t>4.</w:t>
      </w:r>
      <w:r>
        <w:rPr>
          <w:rFonts w:hint="eastAsia"/>
          <w:spacing w:val="-4"/>
          <w:sz w:val="32"/>
          <w:szCs w:val="32"/>
        </w:rPr>
        <w:t>实施</w:t>
      </w:r>
      <w:r>
        <w:rPr>
          <w:spacing w:val="-4"/>
          <w:sz w:val="32"/>
          <w:szCs w:val="32"/>
        </w:rPr>
        <w:t>许可。</w:t>
      </w:r>
    </w:p>
    <w:p w14:paraId="63010473">
      <w:pPr>
        <w:pStyle w:val="9"/>
        <w:spacing w:line="540" w:lineRule="exact"/>
        <w:ind w:firstLine="624" w:firstLineChars="200"/>
        <w:jc w:val="left"/>
        <w:rPr>
          <w:b w:val="0"/>
          <w:spacing w:val="-4"/>
          <w:sz w:val="32"/>
          <w:szCs w:val="32"/>
        </w:rPr>
      </w:pPr>
      <w:r>
        <w:rPr>
          <w:b w:val="0"/>
          <w:spacing w:val="-4"/>
          <w:sz w:val="32"/>
          <w:szCs w:val="32"/>
        </w:rPr>
        <w:t>无线电管理机构对频率使用申请实施许可。取得了无线电频率使用许可的，申请人可以取得《</w:t>
      </w:r>
      <w:r>
        <w:rPr>
          <w:rFonts w:hint="eastAsia"/>
          <w:b w:val="0"/>
          <w:spacing w:val="-4"/>
          <w:sz w:val="32"/>
          <w:szCs w:val="32"/>
        </w:rPr>
        <w:t>十五运会和残特奥会无线电频率使用许可证</w:t>
      </w:r>
      <w:r>
        <w:rPr>
          <w:b w:val="0"/>
          <w:spacing w:val="-4"/>
          <w:sz w:val="32"/>
          <w:szCs w:val="32"/>
        </w:rPr>
        <w:t>》的电子版本。不同阶段申请的许可授权将按上文中的时间进度在对应日期前发放完毕。</w:t>
      </w:r>
    </w:p>
    <w:p w14:paraId="4D285601">
      <w:pPr>
        <w:pStyle w:val="9"/>
        <w:spacing w:line="540" w:lineRule="exact"/>
        <w:ind w:firstLine="616" w:firstLineChars="200"/>
        <w:jc w:val="left"/>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rPr>
        <w:t>（三）申请要求。</w:t>
      </w:r>
    </w:p>
    <w:p w14:paraId="5B05D290">
      <w:pPr>
        <w:pStyle w:val="9"/>
        <w:spacing w:line="540" w:lineRule="exact"/>
        <w:ind w:firstLine="624" w:firstLineChars="200"/>
        <w:jc w:val="left"/>
        <w:rPr>
          <w:b w:val="0"/>
          <w:spacing w:val="-4"/>
          <w:sz w:val="32"/>
          <w:szCs w:val="32"/>
        </w:rPr>
      </w:pPr>
      <w:r>
        <w:rPr>
          <w:b w:val="0"/>
          <w:spacing w:val="-4"/>
          <w:sz w:val="32"/>
          <w:szCs w:val="32"/>
        </w:rPr>
        <w:t>境内外用户提交无线电频率使用申请，具体需要填报的申请信息</w:t>
      </w:r>
      <w:r>
        <w:rPr>
          <w:rFonts w:hint="eastAsia"/>
          <w:b w:val="0"/>
          <w:spacing w:val="-4"/>
          <w:sz w:val="32"/>
          <w:szCs w:val="32"/>
        </w:rPr>
        <w:t>要求</w:t>
      </w:r>
      <w:r>
        <w:rPr>
          <w:b w:val="0"/>
          <w:spacing w:val="-4"/>
          <w:sz w:val="32"/>
          <w:szCs w:val="32"/>
        </w:rPr>
        <w:t>说明如下</w:t>
      </w:r>
      <w:r>
        <w:rPr>
          <w:rFonts w:hint="eastAsia"/>
          <w:b w:val="0"/>
          <w:spacing w:val="-4"/>
          <w:sz w:val="32"/>
          <w:szCs w:val="32"/>
        </w:rPr>
        <w:t>（表格和申请公函模版将同步发布运动会官网）</w:t>
      </w:r>
      <w:r>
        <w:rPr>
          <w:b w:val="0"/>
          <w:spacing w:val="-4"/>
          <w:sz w:val="32"/>
          <w:szCs w:val="32"/>
        </w:rPr>
        <w:t>。</w:t>
      </w:r>
    </w:p>
    <w:p w14:paraId="009A972D">
      <w:pPr>
        <w:pStyle w:val="9"/>
        <w:spacing w:line="540" w:lineRule="exact"/>
        <w:ind w:firstLine="627" w:firstLineChars="200"/>
        <w:jc w:val="left"/>
        <w:rPr>
          <w:spacing w:val="-4"/>
          <w:sz w:val="32"/>
          <w:szCs w:val="32"/>
        </w:rPr>
      </w:pPr>
      <w:r>
        <w:rPr>
          <w:spacing w:val="-4"/>
          <w:sz w:val="32"/>
          <w:szCs w:val="32"/>
        </w:rPr>
        <w:t>1.用户信息。</w:t>
      </w:r>
    </w:p>
    <w:p w14:paraId="2E6C2A06">
      <w:pPr>
        <w:pStyle w:val="9"/>
        <w:spacing w:line="540" w:lineRule="exact"/>
        <w:ind w:firstLine="624" w:firstLineChars="200"/>
        <w:jc w:val="left"/>
        <w:rPr>
          <w:b w:val="0"/>
          <w:spacing w:val="-4"/>
          <w:sz w:val="32"/>
          <w:szCs w:val="32"/>
        </w:rPr>
      </w:pPr>
      <w:r>
        <w:rPr>
          <w:b w:val="0"/>
          <w:spacing w:val="-4"/>
          <w:sz w:val="32"/>
          <w:szCs w:val="32"/>
        </w:rPr>
        <w:t>为了更好的确定用户所在机构的性质并便于在处理频率申请过程中与用户沟通联系，需要用户填写完善自己的信息。其中：</w:t>
      </w:r>
    </w:p>
    <w:p w14:paraId="4CA8D19B">
      <w:pPr>
        <w:pStyle w:val="9"/>
        <w:spacing w:line="540" w:lineRule="exact"/>
        <w:ind w:firstLine="624" w:firstLineChars="200"/>
        <w:jc w:val="left"/>
        <w:rPr>
          <w:b w:val="0"/>
          <w:spacing w:val="-4"/>
          <w:sz w:val="32"/>
          <w:szCs w:val="32"/>
        </w:rPr>
      </w:pPr>
      <w:r>
        <w:rPr>
          <w:b w:val="0"/>
          <w:spacing w:val="-4"/>
          <w:sz w:val="32"/>
          <w:szCs w:val="32"/>
        </w:rPr>
        <w:t>中华人民共和国境内用户，需要填写申请使用单位、组织机构代码、联系人身份证号、联系人姓名、电子邮箱、联系电话，并上传申请公函电子版。</w:t>
      </w:r>
    </w:p>
    <w:p w14:paraId="62E7E189">
      <w:pPr>
        <w:pStyle w:val="9"/>
        <w:spacing w:line="540" w:lineRule="exact"/>
        <w:ind w:firstLine="624" w:firstLineChars="200"/>
        <w:jc w:val="left"/>
        <w:rPr>
          <w:b w:val="0"/>
          <w:spacing w:val="-4"/>
          <w:sz w:val="32"/>
          <w:szCs w:val="32"/>
        </w:rPr>
      </w:pPr>
      <w:r>
        <w:rPr>
          <w:b w:val="0"/>
          <w:spacing w:val="-4"/>
          <w:sz w:val="32"/>
          <w:szCs w:val="32"/>
        </w:rPr>
        <w:t>中华人民共和国境外用户需要填写所在国家（港、澳、台用户需要填写所在地区）、申请使用单位、联系人姓名、电子邮箱、联系电话，并上传申请公函电子版。</w:t>
      </w:r>
    </w:p>
    <w:p w14:paraId="28D9B5DD">
      <w:pPr>
        <w:pStyle w:val="9"/>
        <w:spacing w:line="540" w:lineRule="exact"/>
        <w:ind w:firstLine="627" w:firstLineChars="200"/>
        <w:jc w:val="left"/>
        <w:rPr>
          <w:spacing w:val="-4"/>
          <w:sz w:val="32"/>
          <w:szCs w:val="32"/>
        </w:rPr>
      </w:pPr>
      <w:r>
        <w:rPr>
          <w:spacing w:val="-4"/>
          <w:sz w:val="32"/>
          <w:szCs w:val="32"/>
        </w:rPr>
        <w:t>2.无线电发射设备类型。</w:t>
      </w:r>
    </w:p>
    <w:p w14:paraId="0A8CBB24">
      <w:pPr>
        <w:pStyle w:val="9"/>
        <w:spacing w:line="540" w:lineRule="exact"/>
        <w:ind w:firstLine="624" w:firstLineChars="200"/>
        <w:jc w:val="left"/>
        <w:rPr>
          <w:b w:val="0"/>
          <w:spacing w:val="-4"/>
          <w:sz w:val="32"/>
          <w:szCs w:val="32"/>
        </w:rPr>
      </w:pPr>
      <w:r>
        <w:rPr>
          <w:b w:val="0"/>
          <w:spacing w:val="-4"/>
          <w:sz w:val="32"/>
          <w:szCs w:val="32"/>
        </w:rPr>
        <w:t>根据重大赛事管理经验和无线电管理实践，将无线电发射设备划分为如下类型。在填报时，用户根据实际需要选择设备的类型，不同类型设备所需填写的技术参数略有区别。</w:t>
      </w:r>
    </w:p>
    <w:p w14:paraId="454B4413">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（1）陆地移动通信设备</w:t>
      </w:r>
      <w:r>
        <w:rPr>
          <w:rFonts w:hint="eastAsia"/>
          <w:b w:val="0"/>
          <w:spacing w:val="-4"/>
          <w:sz w:val="32"/>
          <w:szCs w:val="32"/>
          <w:lang w:eastAsia="zh-CN"/>
        </w:rPr>
        <w:t>。</w:t>
      </w:r>
    </w:p>
    <w:p w14:paraId="499AF4F7">
      <w:pPr>
        <w:pStyle w:val="9"/>
        <w:spacing w:line="540" w:lineRule="exact"/>
        <w:ind w:firstLine="624" w:firstLineChars="200"/>
        <w:jc w:val="left"/>
        <w:rPr>
          <w:b w:val="0"/>
          <w:spacing w:val="-4"/>
          <w:sz w:val="32"/>
          <w:szCs w:val="32"/>
        </w:rPr>
      </w:pPr>
      <w:r>
        <w:rPr>
          <w:b w:val="0"/>
          <w:spacing w:val="-4"/>
          <w:sz w:val="32"/>
          <w:szCs w:val="32"/>
        </w:rPr>
        <w:t>缩写为LM，指用于地面数据或语音通信使用的，拥有多个用户的便携式通信设备及其中继设备（中继/基站），但不包括不组网使用（没有中继/基站）的手持式对讲机，LM还包括用于广播或体育节目演示的无线对讲系统。</w:t>
      </w:r>
    </w:p>
    <w:p w14:paraId="038914E4">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（2）手持式对讲机</w:t>
      </w:r>
      <w:r>
        <w:rPr>
          <w:rFonts w:hint="eastAsia"/>
          <w:b w:val="0"/>
          <w:spacing w:val="-4"/>
          <w:sz w:val="32"/>
          <w:szCs w:val="32"/>
          <w:lang w:eastAsia="zh-CN"/>
        </w:rPr>
        <w:t>。</w:t>
      </w:r>
    </w:p>
    <w:p w14:paraId="7B789481">
      <w:pPr>
        <w:pStyle w:val="9"/>
        <w:spacing w:line="540" w:lineRule="exact"/>
        <w:ind w:firstLine="624" w:firstLineChars="200"/>
        <w:jc w:val="left"/>
        <w:rPr>
          <w:b w:val="0"/>
          <w:spacing w:val="-4"/>
          <w:sz w:val="32"/>
          <w:szCs w:val="32"/>
        </w:rPr>
      </w:pPr>
      <w:r>
        <w:rPr>
          <w:b w:val="0"/>
          <w:spacing w:val="-4"/>
          <w:sz w:val="32"/>
          <w:szCs w:val="32"/>
        </w:rPr>
        <w:t>缩写为HR，指不组网使用（没有中继/基站）的手持式对讲机，或工作方式与手持式对讲机相同的其他点对点的语音（单工）通信设备。</w:t>
      </w:r>
    </w:p>
    <w:p w14:paraId="66A4BF88">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（3）无线摄像机</w:t>
      </w:r>
      <w:r>
        <w:rPr>
          <w:rFonts w:hint="eastAsia"/>
          <w:b w:val="0"/>
          <w:spacing w:val="-4"/>
          <w:sz w:val="32"/>
          <w:szCs w:val="32"/>
          <w:lang w:eastAsia="zh-CN"/>
        </w:rPr>
        <w:t>。</w:t>
      </w:r>
    </w:p>
    <w:p w14:paraId="4CF94939">
      <w:pPr>
        <w:pStyle w:val="9"/>
        <w:spacing w:line="540" w:lineRule="exact"/>
        <w:ind w:firstLine="624" w:firstLineChars="200"/>
        <w:jc w:val="left"/>
        <w:rPr>
          <w:b w:val="0"/>
          <w:spacing w:val="-4"/>
          <w:sz w:val="32"/>
          <w:szCs w:val="32"/>
        </w:rPr>
      </w:pPr>
      <w:r>
        <w:rPr>
          <w:b w:val="0"/>
          <w:spacing w:val="-4"/>
          <w:sz w:val="32"/>
          <w:szCs w:val="32"/>
        </w:rPr>
        <w:t>缩写为WC，指利用无线电技术将拍摄的图像传输到固定接收点的摄像机，但不包括照相机的无线快门遥控装置（例如摄影师使用的PocketWizards）。</w:t>
      </w:r>
    </w:p>
    <w:p w14:paraId="5A30DACB">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（4）无线麦克风</w:t>
      </w:r>
      <w:r>
        <w:rPr>
          <w:rFonts w:hint="eastAsia"/>
          <w:b w:val="0"/>
          <w:spacing w:val="-4"/>
          <w:sz w:val="32"/>
          <w:szCs w:val="32"/>
          <w:lang w:eastAsia="zh-CN"/>
        </w:rPr>
        <w:t>。</w:t>
      </w:r>
    </w:p>
    <w:p w14:paraId="5C8CD474">
      <w:pPr>
        <w:pStyle w:val="9"/>
        <w:spacing w:line="540" w:lineRule="exact"/>
        <w:ind w:firstLine="624" w:firstLineChars="200"/>
        <w:jc w:val="left"/>
        <w:rPr>
          <w:b w:val="0"/>
          <w:spacing w:val="-4"/>
          <w:sz w:val="32"/>
          <w:szCs w:val="32"/>
        </w:rPr>
      </w:pPr>
      <w:r>
        <w:rPr>
          <w:b w:val="0"/>
          <w:spacing w:val="-4"/>
          <w:sz w:val="32"/>
          <w:szCs w:val="32"/>
        </w:rPr>
        <w:t>缩写为WM，指利用无线电技术将声音传输到采集设备或扩音器的麦克风，包括手持麦克风、别在衣物上使用或附着在其他装置上使用的麦克风。</w:t>
      </w:r>
    </w:p>
    <w:p w14:paraId="4FA75F9A">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（5）遥控遥测装置</w:t>
      </w:r>
      <w:r>
        <w:rPr>
          <w:rFonts w:hint="eastAsia"/>
          <w:b w:val="0"/>
          <w:spacing w:val="-4"/>
          <w:sz w:val="32"/>
          <w:szCs w:val="32"/>
          <w:lang w:eastAsia="zh-CN"/>
        </w:rPr>
        <w:t>。</w:t>
      </w:r>
    </w:p>
    <w:p w14:paraId="543ED70A">
      <w:pPr>
        <w:pStyle w:val="9"/>
        <w:spacing w:line="540" w:lineRule="exact"/>
        <w:ind w:firstLine="624" w:firstLineChars="200"/>
        <w:jc w:val="left"/>
        <w:rPr>
          <w:b w:val="0"/>
          <w:spacing w:val="-4"/>
          <w:sz w:val="32"/>
          <w:szCs w:val="32"/>
        </w:rPr>
      </w:pPr>
      <w:r>
        <w:rPr>
          <w:b w:val="0"/>
          <w:spacing w:val="-4"/>
          <w:sz w:val="32"/>
          <w:szCs w:val="32"/>
        </w:rPr>
        <w:t>缩写为TC，指利用无线电技术进行测量或控制的设备，例如用于控制无线摄像机或机械升降装置的遥控设备、计时计分设备等。</w:t>
      </w:r>
    </w:p>
    <w:p w14:paraId="33B057B7">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（6）入耳监听系统</w:t>
      </w:r>
      <w:r>
        <w:rPr>
          <w:rFonts w:hint="eastAsia"/>
          <w:b w:val="0"/>
          <w:spacing w:val="-4"/>
          <w:sz w:val="32"/>
          <w:szCs w:val="32"/>
          <w:lang w:eastAsia="zh-CN"/>
        </w:rPr>
        <w:t>。</w:t>
      </w:r>
    </w:p>
    <w:p w14:paraId="126A9CF0">
      <w:pPr>
        <w:pStyle w:val="9"/>
        <w:spacing w:line="540" w:lineRule="exact"/>
        <w:ind w:firstLine="624" w:firstLineChars="200"/>
        <w:jc w:val="left"/>
        <w:rPr>
          <w:b w:val="0"/>
          <w:spacing w:val="-4"/>
          <w:sz w:val="32"/>
          <w:szCs w:val="32"/>
        </w:rPr>
      </w:pPr>
      <w:r>
        <w:rPr>
          <w:b w:val="0"/>
          <w:spacing w:val="-4"/>
          <w:sz w:val="32"/>
          <w:szCs w:val="32"/>
        </w:rPr>
        <w:t>缩写为IEM，包括其发射设备及接收设备，用于工作人员单向接收现场播报或指挥调度，或用于演艺人员收听现场音响效果，其发射通常是广播式的，由无线耳机单向接收。</w:t>
      </w:r>
    </w:p>
    <w:p w14:paraId="3297868C">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（7）无线局域网及蓝牙设备</w:t>
      </w:r>
      <w:r>
        <w:rPr>
          <w:rFonts w:hint="eastAsia"/>
          <w:b w:val="0"/>
          <w:spacing w:val="-4"/>
          <w:sz w:val="32"/>
          <w:szCs w:val="32"/>
          <w:lang w:eastAsia="zh-CN"/>
        </w:rPr>
        <w:t>。</w:t>
      </w:r>
    </w:p>
    <w:p w14:paraId="494BF59F">
      <w:pPr>
        <w:pStyle w:val="9"/>
        <w:spacing w:line="540" w:lineRule="exact"/>
        <w:ind w:firstLine="624" w:firstLineChars="200"/>
        <w:jc w:val="left"/>
        <w:rPr>
          <w:b w:val="0"/>
          <w:spacing w:val="-4"/>
          <w:sz w:val="32"/>
          <w:szCs w:val="32"/>
        </w:rPr>
      </w:pPr>
      <w:r>
        <w:rPr>
          <w:b w:val="0"/>
          <w:spacing w:val="-4"/>
          <w:sz w:val="32"/>
          <w:szCs w:val="32"/>
        </w:rPr>
        <w:t>缩写为WLAN&amp;BT，指无线局域网接入点以及使用WLAN技术或蓝牙技术的数据传输设备。公众移动通信终端及笔记本电脑的嵌入式网卡不需要特别申请，但不得在场馆及特殊控制区域内作为无线局域网热点使用。</w:t>
      </w:r>
    </w:p>
    <w:p w14:paraId="0B1DC25A">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（8）固定微波链路</w:t>
      </w:r>
      <w:r>
        <w:rPr>
          <w:rFonts w:hint="eastAsia"/>
          <w:b w:val="0"/>
          <w:spacing w:val="-4"/>
          <w:sz w:val="32"/>
          <w:szCs w:val="32"/>
          <w:lang w:eastAsia="zh-CN"/>
        </w:rPr>
        <w:t>。</w:t>
      </w:r>
    </w:p>
    <w:p w14:paraId="1FC1A3C4">
      <w:pPr>
        <w:pStyle w:val="9"/>
        <w:spacing w:line="540" w:lineRule="exact"/>
        <w:ind w:firstLine="624" w:firstLineChars="200"/>
        <w:jc w:val="left"/>
        <w:rPr>
          <w:b w:val="0"/>
          <w:spacing w:val="-4"/>
          <w:sz w:val="32"/>
          <w:szCs w:val="32"/>
        </w:rPr>
      </w:pPr>
      <w:r>
        <w:rPr>
          <w:b w:val="0"/>
          <w:spacing w:val="-4"/>
          <w:sz w:val="32"/>
          <w:szCs w:val="32"/>
        </w:rPr>
        <w:t>缩写为FL，指利用微波链路在固定两点之间传输视频、音频或其他数据的设备。</w:t>
      </w:r>
    </w:p>
    <w:p w14:paraId="00D91015">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（9）移动微波链路</w:t>
      </w:r>
      <w:r>
        <w:rPr>
          <w:rFonts w:hint="eastAsia"/>
          <w:b w:val="0"/>
          <w:spacing w:val="-4"/>
          <w:sz w:val="32"/>
          <w:szCs w:val="32"/>
          <w:lang w:eastAsia="zh-CN"/>
        </w:rPr>
        <w:t>。</w:t>
      </w:r>
    </w:p>
    <w:p w14:paraId="02FF20DD">
      <w:pPr>
        <w:pStyle w:val="9"/>
        <w:spacing w:line="540" w:lineRule="exact"/>
        <w:ind w:firstLine="624" w:firstLineChars="200"/>
        <w:jc w:val="left"/>
        <w:rPr>
          <w:b w:val="0"/>
          <w:spacing w:val="-4"/>
          <w:sz w:val="32"/>
          <w:szCs w:val="32"/>
        </w:rPr>
      </w:pPr>
      <w:r>
        <w:rPr>
          <w:b w:val="0"/>
          <w:spacing w:val="-4"/>
          <w:sz w:val="32"/>
          <w:szCs w:val="32"/>
        </w:rPr>
        <w:t>缩写为ML，指利用微波链路，在移动点和固定点之间传输视频、音频或其他数据的设备。</w:t>
      </w:r>
    </w:p>
    <w:p w14:paraId="56849F6A">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（10）固定卫星地球站</w:t>
      </w:r>
      <w:r>
        <w:rPr>
          <w:rFonts w:hint="eastAsia"/>
          <w:b w:val="0"/>
          <w:spacing w:val="-4"/>
          <w:sz w:val="32"/>
          <w:szCs w:val="32"/>
          <w:lang w:eastAsia="zh-CN"/>
        </w:rPr>
        <w:t>。</w:t>
      </w:r>
    </w:p>
    <w:p w14:paraId="42F4E307">
      <w:pPr>
        <w:pStyle w:val="9"/>
        <w:spacing w:line="540" w:lineRule="exact"/>
        <w:ind w:firstLine="624" w:firstLineChars="200"/>
        <w:jc w:val="left"/>
        <w:rPr>
          <w:b w:val="0"/>
          <w:spacing w:val="-4"/>
          <w:sz w:val="32"/>
          <w:szCs w:val="32"/>
        </w:rPr>
      </w:pPr>
      <w:r>
        <w:rPr>
          <w:b w:val="0"/>
          <w:spacing w:val="-4"/>
          <w:sz w:val="32"/>
          <w:szCs w:val="32"/>
        </w:rPr>
        <w:t>缩写为FES，指在固定位置通过卫星进行通信的卫星地球站。</w:t>
      </w:r>
    </w:p>
    <w:p w14:paraId="2AF15B10">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（11）移动卫星地球站</w:t>
      </w:r>
      <w:r>
        <w:rPr>
          <w:rFonts w:hint="eastAsia"/>
          <w:b w:val="0"/>
          <w:spacing w:val="-4"/>
          <w:sz w:val="32"/>
          <w:szCs w:val="32"/>
          <w:lang w:eastAsia="zh-CN"/>
        </w:rPr>
        <w:t>。</w:t>
      </w:r>
    </w:p>
    <w:p w14:paraId="1E6F1B33">
      <w:pPr>
        <w:pStyle w:val="9"/>
        <w:spacing w:line="540" w:lineRule="exact"/>
        <w:ind w:firstLine="624" w:firstLineChars="200"/>
        <w:jc w:val="left"/>
        <w:rPr>
          <w:b w:val="0"/>
          <w:spacing w:val="-4"/>
          <w:sz w:val="32"/>
          <w:szCs w:val="32"/>
        </w:rPr>
      </w:pPr>
      <w:r>
        <w:rPr>
          <w:b w:val="0"/>
          <w:spacing w:val="-4"/>
          <w:sz w:val="32"/>
          <w:szCs w:val="32"/>
        </w:rPr>
        <w:t>缩写为MES，指车载、机载、可搬移式或手持式的，通过卫星进行通信的卫星地球站。</w:t>
      </w:r>
    </w:p>
    <w:p w14:paraId="6D554E7D">
      <w:pPr>
        <w:pStyle w:val="9"/>
        <w:spacing w:line="540" w:lineRule="exact"/>
        <w:ind w:firstLine="624" w:firstLineChars="200"/>
        <w:jc w:val="left"/>
        <w:rPr>
          <w:rFonts w:hint="eastAsia" w:eastAsia="仿宋_GB2312"/>
          <w:b w:val="0"/>
          <w:spacing w:val="-4"/>
          <w:sz w:val="32"/>
          <w:szCs w:val="32"/>
          <w:lang w:eastAsia="zh-CN"/>
        </w:rPr>
      </w:pPr>
      <w:r>
        <w:rPr>
          <w:b w:val="0"/>
          <w:spacing w:val="-4"/>
          <w:sz w:val="32"/>
          <w:szCs w:val="32"/>
        </w:rPr>
        <w:t>（12）其他设备</w:t>
      </w:r>
      <w:r>
        <w:rPr>
          <w:rFonts w:hint="eastAsia"/>
          <w:b w:val="0"/>
          <w:spacing w:val="-4"/>
          <w:sz w:val="32"/>
          <w:szCs w:val="32"/>
          <w:lang w:eastAsia="zh-CN"/>
        </w:rPr>
        <w:t>。</w:t>
      </w:r>
    </w:p>
    <w:p w14:paraId="65A09AFB">
      <w:pPr>
        <w:pStyle w:val="9"/>
        <w:spacing w:line="540" w:lineRule="exact"/>
        <w:ind w:firstLine="624" w:firstLineChars="200"/>
        <w:jc w:val="left"/>
        <w:rPr>
          <w:b w:val="0"/>
          <w:spacing w:val="-4"/>
          <w:sz w:val="32"/>
          <w:szCs w:val="32"/>
        </w:rPr>
      </w:pPr>
      <w:r>
        <w:rPr>
          <w:b w:val="0"/>
          <w:spacing w:val="-4"/>
          <w:sz w:val="32"/>
          <w:szCs w:val="32"/>
        </w:rPr>
        <w:t>未包含在上述设备类型之内的无线电设备。</w:t>
      </w:r>
    </w:p>
    <w:p w14:paraId="642CF63B">
      <w:pPr>
        <w:pStyle w:val="9"/>
        <w:spacing w:line="540" w:lineRule="exact"/>
        <w:ind w:firstLine="627" w:firstLineChars="200"/>
        <w:jc w:val="left"/>
        <w:rPr>
          <w:spacing w:val="-4"/>
          <w:sz w:val="32"/>
          <w:szCs w:val="32"/>
        </w:rPr>
      </w:pPr>
      <w:r>
        <w:rPr>
          <w:spacing w:val="-4"/>
          <w:sz w:val="32"/>
          <w:szCs w:val="32"/>
        </w:rPr>
        <w:t>3.相关承诺。</w:t>
      </w:r>
    </w:p>
    <w:p w14:paraId="7CAFF28F">
      <w:pPr>
        <w:pStyle w:val="9"/>
        <w:spacing w:line="540" w:lineRule="exact"/>
        <w:ind w:firstLine="624" w:firstLineChars="200"/>
        <w:jc w:val="left"/>
        <w:rPr>
          <w:b w:val="0"/>
          <w:spacing w:val="-4"/>
          <w:sz w:val="32"/>
          <w:szCs w:val="32"/>
        </w:rPr>
      </w:pPr>
      <w:r>
        <w:rPr>
          <w:b w:val="0"/>
          <w:spacing w:val="-4"/>
          <w:sz w:val="32"/>
          <w:szCs w:val="32"/>
        </w:rPr>
        <w:t>凡用户申请在十五运会和残特奥会期间在各个十五运会和残特奥会场馆及特殊控制区域设置、使用无线电台（站）和无线电发射设备的，均视为已经做出了如下承诺：</w:t>
      </w:r>
    </w:p>
    <w:p w14:paraId="6B17FB32">
      <w:pPr>
        <w:pStyle w:val="9"/>
        <w:spacing w:line="540" w:lineRule="exact"/>
        <w:ind w:firstLine="624" w:firstLineChars="200"/>
        <w:jc w:val="left"/>
        <w:rPr>
          <w:b w:val="0"/>
          <w:spacing w:val="-4"/>
          <w:sz w:val="32"/>
          <w:szCs w:val="32"/>
        </w:rPr>
      </w:pPr>
      <w:r>
        <w:rPr>
          <w:b w:val="0"/>
          <w:spacing w:val="-4"/>
          <w:sz w:val="32"/>
          <w:szCs w:val="32"/>
        </w:rPr>
        <w:t>（1）申请时所填写的用户信息和技术资料均属实；</w:t>
      </w:r>
    </w:p>
    <w:p w14:paraId="4DBD4580">
      <w:pPr>
        <w:pStyle w:val="9"/>
        <w:spacing w:line="540" w:lineRule="exact"/>
        <w:ind w:firstLine="624" w:firstLineChars="200"/>
        <w:jc w:val="left"/>
        <w:rPr>
          <w:b w:val="0"/>
          <w:spacing w:val="-4"/>
          <w:sz w:val="32"/>
          <w:szCs w:val="32"/>
        </w:rPr>
      </w:pPr>
      <w:r>
        <w:rPr>
          <w:b w:val="0"/>
          <w:spacing w:val="-4"/>
          <w:sz w:val="32"/>
          <w:szCs w:val="32"/>
        </w:rPr>
        <w:t>（2）使用获得许可的无线电频率时，用户必须按照申请时填报的参数和频率许可证载明的内容开展工作，不得擅自改变频率、带宽、功率、设备型号、使用区域、使用时间、业务用途等内容；</w:t>
      </w:r>
    </w:p>
    <w:p w14:paraId="12C4A6DE">
      <w:pPr>
        <w:pStyle w:val="9"/>
        <w:spacing w:line="540" w:lineRule="exact"/>
        <w:ind w:firstLine="624" w:firstLineChars="200"/>
        <w:jc w:val="left"/>
        <w:rPr>
          <w:b w:val="0"/>
          <w:spacing w:val="-4"/>
          <w:sz w:val="32"/>
          <w:szCs w:val="32"/>
        </w:rPr>
      </w:pPr>
      <w:r>
        <w:rPr>
          <w:b w:val="0"/>
          <w:spacing w:val="-4"/>
          <w:sz w:val="32"/>
          <w:szCs w:val="32"/>
        </w:rPr>
        <w:t>（3）获得许可的无线电频率不得转让；</w:t>
      </w:r>
    </w:p>
    <w:p w14:paraId="38408E86">
      <w:pPr>
        <w:pStyle w:val="9"/>
        <w:spacing w:line="540" w:lineRule="exact"/>
        <w:ind w:firstLine="624" w:firstLineChars="200"/>
        <w:jc w:val="left"/>
        <w:rPr>
          <w:b w:val="0"/>
          <w:spacing w:val="-4"/>
          <w:sz w:val="32"/>
          <w:szCs w:val="32"/>
        </w:rPr>
      </w:pPr>
      <w:r>
        <w:rPr>
          <w:b w:val="0"/>
          <w:spacing w:val="-4"/>
          <w:sz w:val="32"/>
          <w:szCs w:val="32"/>
        </w:rPr>
        <w:t>（4）用户应主动在使用无线电设备前办理无线电设备核验及贴标事宜，未贴有专用标签的无线电设备不得带入场馆及特殊控制区域，也不得在场馆及特殊控制区域内使用；</w:t>
      </w:r>
    </w:p>
    <w:p w14:paraId="1833C440">
      <w:pPr>
        <w:pStyle w:val="9"/>
        <w:spacing w:line="540" w:lineRule="exact"/>
        <w:ind w:firstLine="624" w:firstLineChars="200"/>
        <w:jc w:val="left"/>
        <w:rPr>
          <w:b w:val="0"/>
          <w:spacing w:val="-4"/>
          <w:sz w:val="32"/>
          <w:szCs w:val="32"/>
        </w:rPr>
      </w:pPr>
      <w:r>
        <w:rPr>
          <w:b w:val="0"/>
          <w:spacing w:val="-4"/>
          <w:sz w:val="32"/>
          <w:szCs w:val="32"/>
        </w:rPr>
        <w:t>（5）用户应自觉遵守中国无线电管理有关法律、规定，积极配合无线电管理机构的监督检查。对于违反中国无线电管理相关法律、规定的，无线电管理机构将依法予以处罚；</w:t>
      </w:r>
    </w:p>
    <w:p w14:paraId="301799A4">
      <w:pPr>
        <w:pStyle w:val="9"/>
        <w:spacing w:line="540" w:lineRule="exact"/>
        <w:ind w:firstLine="624" w:firstLineChars="200"/>
        <w:jc w:val="left"/>
        <w:rPr>
          <w:b w:val="0"/>
          <w:spacing w:val="-4"/>
          <w:sz w:val="32"/>
          <w:szCs w:val="32"/>
        </w:rPr>
      </w:pPr>
      <w:r>
        <w:rPr>
          <w:b w:val="0"/>
          <w:spacing w:val="-4"/>
          <w:sz w:val="32"/>
          <w:szCs w:val="32"/>
        </w:rPr>
        <w:t>（6）获得许可后，用户仍需配合无线电管理机构的频率协调工作，必要时更换使用频率、使用区域、使用时间。</w:t>
      </w:r>
    </w:p>
    <w:p w14:paraId="4D4F98C9">
      <w:pPr>
        <w:pStyle w:val="9"/>
        <w:spacing w:line="540" w:lineRule="exact"/>
        <w:ind w:firstLine="616" w:firstLineChars="200"/>
        <w:jc w:val="left"/>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rPr>
        <w:t>（四）设备核验与标签。</w:t>
      </w:r>
    </w:p>
    <w:p w14:paraId="25B6C762">
      <w:pPr>
        <w:pStyle w:val="9"/>
        <w:spacing w:line="540" w:lineRule="exact"/>
        <w:ind w:firstLine="624" w:firstLineChars="200"/>
        <w:jc w:val="left"/>
        <w:rPr>
          <w:b w:val="0"/>
          <w:spacing w:val="-4"/>
          <w:sz w:val="32"/>
          <w:szCs w:val="32"/>
        </w:rPr>
      </w:pPr>
      <w:r>
        <w:rPr>
          <w:b w:val="0"/>
          <w:spacing w:val="-4"/>
          <w:sz w:val="32"/>
          <w:szCs w:val="32"/>
        </w:rPr>
        <w:t>获得《</w:t>
      </w:r>
      <w:r>
        <w:rPr>
          <w:rFonts w:hint="eastAsia"/>
          <w:b w:val="0"/>
          <w:spacing w:val="-4"/>
          <w:sz w:val="32"/>
          <w:szCs w:val="32"/>
        </w:rPr>
        <w:t>十五运会和残特奥会无线电频率使用许可证</w:t>
      </w:r>
      <w:r>
        <w:rPr>
          <w:b w:val="0"/>
          <w:spacing w:val="-4"/>
          <w:sz w:val="32"/>
          <w:szCs w:val="32"/>
        </w:rPr>
        <w:t>》的用户，应当在无线电台（站）、无线电发射设备投入使用前，将设备送至指定的地点进行设备的无线电射频发射参数核验，通过核验的设备将粘贴专用标签。对于不便拥移无法送检的设备，用户也可联系无线电管理机构上门进行核验贴标。</w:t>
      </w:r>
    </w:p>
    <w:p w14:paraId="1818997D">
      <w:pPr>
        <w:pStyle w:val="9"/>
        <w:spacing w:line="540" w:lineRule="exact"/>
        <w:ind w:firstLine="624" w:firstLineChars="200"/>
        <w:jc w:val="left"/>
        <w:rPr>
          <w:b w:val="0"/>
          <w:spacing w:val="-4"/>
          <w:sz w:val="32"/>
          <w:szCs w:val="32"/>
        </w:rPr>
      </w:pPr>
      <w:r>
        <w:rPr>
          <w:b w:val="0"/>
          <w:spacing w:val="-4"/>
          <w:sz w:val="32"/>
          <w:szCs w:val="32"/>
        </w:rPr>
        <w:t>用户应按照专用标签上注明的时间、区域设置使用无线电台（站）和无线电设备。除非另有说明，未粘贴专用标签的无线电设备，不得进入广东全运会场馆和特殊控制区域内使用。</w:t>
      </w:r>
    </w:p>
    <w:p w14:paraId="655157DF">
      <w:pPr>
        <w:pStyle w:val="9"/>
        <w:spacing w:line="540" w:lineRule="exact"/>
        <w:ind w:firstLine="624" w:firstLineChars="200"/>
        <w:jc w:val="left"/>
        <w:rPr>
          <w:b w:val="0"/>
          <w:spacing w:val="-4"/>
          <w:sz w:val="32"/>
          <w:szCs w:val="32"/>
        </w:rPr>
      </w:pPr>
      <w:r>
        <w:rPr>
          <w:b w:val="0"/>
          <w:spacing w:val="-4"/>
          <w:sz w:val="32"/>
          <w:szCs w:val="32"/>
        </w:rPr>
        <w:t>核验时间、地点及预约方式将在十五运会和残特奥会官方网站公布。由于广东全运会期间用户较多，无线电设备数量庞大，建议用户尽早联系无线电管理机构进行核验，以便于有足够时间完成相关工作。</w:t>
      </w:r>
    </w:p>
    <w:p w14:paraId="6AAE9185">
      <w:pPr>
        <w:pStyle w:val="9"/>
        <w:spacing w:line="540" w:lineRule="exact"/>
        <w:ind w:firstLine="616" w:firstLineChars="200"/>
        <w:jc w:val="left"/>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rPr>
        <w:t>（五）设备入境。</w:t>
      </w:r>
    </w:p>
    <w:p w14:paraId="31D611DF">
      <w:pPr>
        <w:pStyle w:val="9"/>
        <w:spacing w:line="540" w:lineRule="exact"/>
        <w:ind w:firstLine="624" w:firstLineChars="200"/>
        <w:jc w:val="left"/>
        <w:rPr>
          <w:b w:val="0"/>
          <w:spacing w:val="-4"/>
          <w:sz w:val="32"/>
          <w:szCs w:val="32"/>
        </w:rPr>
      </w:pPr>
      <w:r>
        <w:rPr>
          <w:b w:val="0"/>
          <w:spacing w:val="-4"/>
          <w:sz w:val="32"/>
          <w:szCs w:val="32"/>
        </w:rPr>
        <w:t>境外用户需要携带无线电发射设备进入中国境内，在海关办理无线电发射设备暂时进境手续时，应当向中华人民共和国海关出示《</w:t>
      </w:r>
      <w:r>
        <w:rPr>
          <w:rFonts w:hint="eastAsia"/>
          <w:b w:val="0"/>
          <w:spacing w:val="-4"/>
          <w:sz w:val="32"/>
          <w:szCs w:val="32"/>
        </w:rPr>
        <w:t>十五运会和残特奥会无线电频率使用许可证</w:t>
      </w:r>
      <w:r>
        <w:rPr>
          <w:b w:val="0"/>
          <w:spacing w:val="-4"/>
          <w:sz w:val="32"/>
          <w:szCs w:val="32"/>
        </w:rPr>
        <w:t>》打印件</w:t>
      </w:r>
      <w:r>
        <w:rPr>
          <w:rFonts w:hint="eastAsia"/>
          <w:b w:val="0"/>
          <w:spacing w:val="-4"/>
          <w:sz w:val="32"/>
          <w:szCs w:val="32"/>
        </w:rPr>
        <w:t>（视同办理未经型号核准的无线电发射设备进关的无线电主管部门批准文件）</w:t>
      </w:r>
      <w:r>
        <w:rPr>
          <w:b w:val="0"/>
          <w:spacing w:val="-4"/>
          <w:sz w:val="32"/>
          <w:szCs w:val="32"/>
        </w:rPr>
        <w:t>。</w:t>
      </w:r>
    </w:p>
    <w:p w14:paraId="41C2E2A4">
      <w:pPr>
        <w:pStyle w:val="9"/>
        <w:spacing w:line="540" w:lineRule="exact"/>
        <w:ind w:firstLine="624" w:firstLineChars="200"/>
        <w:jc w:val="left"/>
        <w:rPr>
          <w:b w:val="0"/>
          <w:spacing w:val="-4"/>
          <w:sz w:val="32"/>
          <w:szCs w:val="32"/>
        </w:rPr>
      </w:pPr>
      <w:r>
        <w:rPr>
          <w:b w:val="0"/>
          <w:spacing w:val="-4"/>
          <w:sz w:val="32"/>
          <w:szCs w:val="32"/>
        </w:rPr>
        <w:t>经批准临时入境的无线电发射设备应当按照海关相关管理规定，按时复运出境。</w:t>
      </w:r>
    </w:p>
    <w:p w14:paraId="0FA5CD4C">
      <w:pPr>
        <w:pStyle w:val="9"/>
        <w:spacing w:line="540" w:lineRule="exact"/>
        <w:ind w:firstLine="624" w:firstLineChars="200"/>
        <w:jc w:val="left"/>
        <w:rPr>
          <w:b w:val="0"/>
          <w:spacing w:val="-4"/>
          <w:sz w:val="32"/>
          <w:szCs w:val="32"/>
        </w:rPr>
      </w:pPr>
      <w:r>
        <w:rPr>
          <w:b w:val="0"/>
          <w:spacing w:val="-4"/>
          <w:sz w:val="32"/>
          <w:szCs w:val="32"/>
        </w:rPr>
        <w:t>外国领导人、各国驻华使领馆和其他享有外交特权的境外用户，需要在赛事期间使用无线电频率和设备的，应当通过外交途径事先报中华人民共和国工业和信息化部无线电管理局批准。</w:t>
      </w:r>
    </w:p>
    <w:p w14:paraId="121954E3">
      <w:pPr>
        <w:pStyle w:val="9"/>
        <w:spacing w:line="540" w:lineRule="exact"/>
        <w:ind w:firstLine="616" w:firstLineChars="200"/>
        <w:jc w:val="left"/>
        <w:rPr>
          <w:rFonts w:ascii="楷体_GB2312" w:hAnsi="楷体_GB2312" w:eastAsia="楷体_GB2312" w:cs="楷体_GB2312"/>
          <w:b w:val="0"/>
          <w:sz w:val="32"/>
          <w:szCs w:val="32"/>
        </w:rPr>
      </w:pPr>
      <w:r>
        <w:rPr>
          <w:rFonts w:hint="eastAsia" w:ascii="楷体_GB2312" w:hAnsi="楷体_GB2312" w:eastAsia="楷体_GB2312" w:cs="楷体_GB2312"/>
          <w:b w:val="0"/>
          <w:sz w:val="32"/>
          <w:szCs w:val="32"/>
        </w:rPr>
        <w:t>（六）联系方式。</w:t>
      </w:r>
    </w:p>
    <w:p w14:paraId="65A8ADCB">
      <w:pPr>
        <w:pStyle w:val="9"/>
        <w:spacing w:line="540" w:lineRule="exact"/>
        <w:ind w:firstLine="624" w:firstLineChars="200"/>
        <w:jc w:val="left"/>
        <w:rPr>
          <w:b w:val="0"/>
          <w:spacing w:val="-4"/>
          <w:sz w:val="32"/>
          <w:szCs w:val="32"/>
        </w:rPr>
      </w:pPr>
      <w:r>
        <w:rPr>
          <w:b w:val="0"/>
          <w:spacing w:val="-4"/>
          <w:sz w:val="32"/>
          <w:szCs w:val="32"/>
        </w:rPr>
        <w:t>如用户对于频率申请流程或设备核验有所疑问，可以通过以下方式向广东全运会执委会办公室或无线电管理机构进行咨询。</w:t>
      </w:r>
    </w:p>
    <w:p w14:paraId="2ED0D1BF">
      <w:pPr>
        <w:pStyle w:val="9"/>
        <w:spacing w:line="540" w:lineRule="exact"/>
        <w:ind w:firstLine="624" w:firstLineChars="200"/>
        <w:jc w:val="left"/>
        <w:rPr>
          <w:b w:val="0"/>
          <w:spacing w:val="-4"/>
          <w:sz w:val="32"/>
          <w:szCs w:val="32"/>
        </w:rPr>
      </w:pPr>
      <w:r>
        <w:rPr>
          <w:b w:val="0"/>
          <w:spacing w:val="-4"/>
          <w:sz w:val="32"/>
          <w:szCs w:val="32"/>
        </w:rPr>
        <w:t>频率申请</w:t>
      </w:r>
    </w:p>
    <w:p w14:paraId="184C718F">
      <w:pPr>
        <w:pStyle w:val="9"/>
        <w:spacing w:line="540" w:lineRule="exact"/>
        <w:ind w:firstLine="624" w:firstLineChars="200"/>
        <w:jc w:val="left"/>
        <w:rPr>
          <w:b w:val="0"/>
          <w:spacing w:val="-4"/>
          <w:sz w:val="32"/>
          <w:szCs w:val="32"/>
        </w:rPr>
      </w:pPr>
      <w:r>
        <w:rPr>
          <w:b w:val="0"/>
          <w:spacing w:val="-4"/>
          <w:sz w:val="32"/>
          <w:szCs w:val="32"/>
        </w:rPr>
        <w:t>联系人：</w:t>
      </w:r>
      <w:r>
        <w:rPr>
          <w:rFonts w:hint="eastAsia"/>
          <w:b w:val="0"/>
          <w:spacing w:val="-4"/>
          <w:sz w:val="32"/>
          <w:szCs w:val="32"/>
        </w:rPr>
        <w:t>陈先生、齐小姐</w:t>
      </w:r>
      <w:r>
        <w:rPr>
          <w:b w:val="0"/>
          <w:spacing w:val="-4"/>
          <w:sz w:val="32"/>
          <w:szCs w:val="32"/>
        </w:rPr>
        <w:t>；联系电话：</w:t>
      </w:r>
      <w:r>
        <w:rPr>
          <w:rFonts w:hint="eastAsia"/>
          <w:b w:val="0"/>
          <w:spacing w:val="-4"/>
          <w:sz w:val="32"/>
          <w:szCs w:val="32"/>
        </w:rPr>
        <w:t>020-83134286</w:t>
      </w:r>
      <w:r>
        <w:rPr>
          <w:b w:val="0"/>
          <w:spacing w:val="-4"/>
          <w:sz w:val="32"/>
          <w:szCs w:val="32"/>
        </w:rPr>
        <w:t>。</w:t>
      </w:r>
    </w:p>
    <w:p w14:paraId="10AB980D">
      <w:pPr>
        <w:pStyle w:val="9"/>
        <w:spacing w:line="540" w:lineRule="exact"/>
        <w:ind w:firstLine="624" w:firstLineChars="200"/>
        <w:jc w:val="left"/>
        <w:rPr>
          <w:b w:val="0"/>
          <w:spacing w:val="-4"/>
          <w:sz w:val="32"/>
          <w:szCs w:val="32"/>
        </w:rPr>
      </w:pPr>
      <w:r>
        <w:rPr>
          <w:b w:val="0"/>
          <w:spacing w:val="-4"/>
          <w:sz w:val="32"/>
          <w:szCs w:val="32"/>
        </w:rPr>
        <w:t>电子邮件：</w:t>
      </w:r>
      <w:r>
        <w:rPr>
          <w:rFonts w:hint="eastAsia"/>
          <w:b w:val="0"/>
          <w:spacing w:val="-4"/>
          <w:sz w:val="32"/>
          <w:szCs w:val="32"/>
        </w:rPr>
        <w:t>frequency@gdei.gov.cn</w:t>
      </w:r>
      <w:r>
        <w:rPr>
          <w:b w:val="0"/>
          <w:spacing w:val="-4"/>
          <w:sz w:val="32"/>
          <w:szCs w:val="32"/>
        </w:rPr>
        <w:t>。</w:t>
      </w:r>
    </w:p>
    <w:p w14:paraId="3BA9D2D1">
      <w:pPr>
        <w:pStyle w:val="9"/>
        <w:spacing w:line="540" w:lineRule="exact"/>
        <w:ind w:firstLine="624" w:firstLineChars="200"/>
        <w:jc w:val="left"/>
        <w:rPr>
          <w:b w:val="0"/>
          <w:spacing w:val="-4"/>
          <w:sz w:val="32"/>
          <w:szCs w:val="32"/>
        </w:rPr>
      </w:pPr>
      <w:r>
        <w:rPr>
          <w:b w:val="0"/>
          <w:spacing w:val="-4"/>
          <w:sz w:val="32"/>
          <w:szCs w:val="32"/>
        </w:rPr>
        <w:t>设备核验</w:t>
      </w:r>
    </w:p>
    <w:p w14:paraId="7327EC30">
      <w:pPr>
        <w:pStyle w:val="9"/>
        <w:spacing w:line="540" w:lineRule="exact"/>
        <w:ind w:firstLine="624" w:firstLineChars="200"/>
        <w:jc w:val="left"/>
        <w:rPr>
          <w:b w:val="0"/>
          <w:spacing w:val="-4"/>
          <w:sz w:val="32"/>
          <w:szCs w:val="32"/>
        </w:rPr>
      </w:pPr>
      <w:r>
        <w:rPr>
          <w:b w:val="0"/>
          <w:spacing w:val="-4"/>
          <w:sz w:val="32"/>
          <w:szCs w:val="32"/>
        </w:rPr>
        <w:t>联系人：</w:t>
      </w:r>
      <w:r>
        <w:rPr>
          <w:rFonts w:hint="eastAsia"/>
          <w:b w:val="0"/>
          <w:spacing w:val="-4"/>
          <w:sz w:val="32"/>
          <w:szCs w:val="32"/>
        </w:rPr>
        <w:t>陈先生</w:t>
      </w:r>
      <w:r>
        <w:rPr>
          <w:b w:val="0"/>
          <w:spacing w:val="-4"/>
          <w:sz w:val="32"/>
          <w:szCs w:val="32"/>
        </w:rPr>
        <w:t>; 联系电话：</w:t>
      </w:r>
      <w:r>
        <w:rPr>
          <w:rFonts w:hint="eastAsia"/>
          <w:b w:val="0"/>
          <w:spacing w:val="-4"/>
          <w:sz w:val="32"/>
          <w:szCs w:val="32"/>
        </w:rPr>
        <w:t>020-83133289</w:t>
      </w:r>
      <w:r>
        <w:rPr>
          <w:b w:val="0"/>
          <w:spacing w:val="-4"/>
          <w:sz w:val="32"/>
          <w:szCs w:val="32"/>
        </w:rPr>
        <w:t>。</w:t>
      </w:r>
    </w:p>
    <w:p w14:paraId="43DA662C">
      <w:pPr>
        <w:pStyle w:val="9"/>
        <w:spacing w:line="540" w:lineRule="exact"/>
        <w:ind w:firstLine="624" w:firstLineChars="200"/>
        <w:jc w:val="left"/>
        <w:rPr>
          <w:rFonts w:ascii="黑体" w:hAnsi="黑体" w:eastAsia="黑体" w:cs="黑体"/>
          <w:b w:val="0"/>
          <w:spacing w:val="-4"/>
          <w:sz w:val="32"/>
          <w:szCs w:val="32"/>
        </w:rPr>
      </w:pPr>
      <w:r>
        <w:rPr>
          <w:rFonts w:hint="eastAsia" w:ascii="黑体" w:hAnsi="黑体" w:eastAsia="黑体" w:cs="黑体"/>
          <w:b w:val="0"/>
          <w:spacing w:val="-4"/>
          <w:sz w:val="32"/>
          <w:szCs w:val="32"/>
        </w:rPr>
        <w:t>三、其他</w:t>
      </w:r>
    </w:p>
    <w:p w14:paraId="34378874">
      <w:pPr>
        <w:pStyle w:val="9"/>
        <w:spacing w:line="540" w:lineRule="exact"/>
        <w:ind w:firstLine="624" w:firstLineChars="200"/>
        <w:jc w:val="left"/>
        <w:rPr>
          <w:b w:val="0"/>
          <w:spacing w:val="-4"/>
          <w:sz w:val="32"/>
          <w:szCs w:val="32"/>
        </w:rPr>
      </w:pPr>
      <w:r>
        <w:rPr>
          <w:b w:val="0"/>
          <w:spacing w:val="-4"/>
          <w:sz w:val="32"/>
          <w:szCs w:val="32"/>
        </w:rPr>
        <w:t>对于十五运会和残特奥会测试赛的无线电频率申请及许可，用户可</w:t>
      </w:r>
      <w:r>
        <w:rPr>
          <w:rFonts w:hint="eastAsia"/>
          <w:b w:val="0"/>
          <w:spacing w:val="-4"/>
          <w:sz w:val="32"/>
          <w:szCs w:val="32"/>
        </w:rPr>
        <w:t>按本通告指南办理</w:t>
      </w:r>
      <w:r>
        <w:rPr>
          <w:b w:val="0"/>
          <w:spacing w:val="-4"/>
          <w:sz w:val="32"/>
          <w:szCs w:val="32"/>
        </w:rPr>
        <w:t>。</w:t>
      </w:r>
    </w:p>
    <w:p w14:paraId="7DC79440">
      <w:pPr>
        <w:adjustRightInd w:val="0"/>
        <w:snapToGrid w:val="0"/>
        <w:spacing w:line="400" w:lineRule="exact"/>
        <w:rPr>
          <w:rFonts w:eastAsia="方正小标宋简体"/>
          <w:spacing w:val="-14"/>
          <w:sz w:val="44"/>
          <w:szCs w:val="44"/>
        </w:rPr>
      </w:pPr>
    </w:p>
    <w:p w14:paraId="5D50AB05">
      <w:pPr>
        <w:spacing w:line="560" w:lineRule="exact"/>
        <w:rPr>
          <w:rFonts w:ascii="黑体" w:hAnsi="黑体" w:eastAsia="黑体" w:cs="黑体"/>
          <w:spacing w:val="-4"/>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474" w:bottom="1701" w:left="1588" w:header="851" w:footer="992" w:gutter="0"/>
          <w:cols w:space="720" w:num="1"/>
          <w:titlePg/>
          <w:docGrid w:type="lines" w:linePitch="435" w:charSpace="0"/>
        </w:sectPr>
      </w:pPr>
    </w:p>
    <w:p w14:paraId="7D770761">
      <w:pPr>
        <w:spacing w:line="560" w:lineRule="exact"/>
        <w:rPr>
          <w:rFonts w:ascii="黑体" w:hAnsi="黑体" w:eastAsia="黑体" w:cs="黑体"/>
          <w:spacing w:val="-4"/>
          <w:szCs w:val="32"/>
        </w:rPr>
      </w:pPr>
      <w:r>
        <w:rPr>
          <w:rFonts w:hint="eastAsia" w:ascii="黑体" w:hAnsi="黑体" w:eastAsia="黑体" w:cs="黑体"/>
          <w:spacing w:val="-4"/>
          <w:szCs w:val="32"/>
        </w:rPr>
        <w:t>附件2</w:t>
      </w:r>
    </w:p>
    <w:p w14:paraId="1C77B9E7">
      <w:pPr>
        <w:spacing w:line="560" w:lineRule="exact"/>
        <w:jc w:val="center"/>
        <w:rPr>
          <w:rFonts w:ascii="方正小标宋简体" w:hAnsi="方正小标宋简体" w:eastAsia="方正小标宋简体" w:cs="方正小标宋简体"/>
          <w:spacing w:val="-2"/>
          <w:w w:val="105"/>
          <w:sz w:val="44"/>
          <w:szCs w:val="44"/>
        </w:rPr>
      </w:pPr>
      <w:r>
        <w:rPr>
          <w:rFonts w:hint="eastAsia" w:ascii="方正小标宋简体" w:hAnsi="方正小标宋简体" w:eastAsia="方正小标宋简体" w:cs="方正小标宋简体"/>
          <w:spacing w:val="-2"/>
          <w:w w:val="105"/>
          <w:sz w:val="44"/>
          <w:szCs w:val="44"/>
        </w:rPr>
        <w:t>十五运会和残特奥会非无线电设备申报表</w:t>
      </w:r>
    </w:p>
    <w:tbl>
      <w:tblPr>
        <w:tblStyle w:val="21"/>
        <w:tblpPr w:leftFromText="180" w:rightFromText="180" w:vertAnchor="text" w:horzAnchor="page" w:tblpX="1579" w:tblpY="546"/>
        <w:tblOverlap w:val="never"/>
        <w:tblW w:w="13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394"/>
        <w:gridCol w:w="1394"/>
        <w:gridCol w:w="1089"/>
        <w:gridCol w:w="587"/>
        <w:gridCol w:w="833"/>
        <w:gridCol w:w="948"/>
        <w:gridCol w:w="1753"/>
        <w:gridCol w:w="1506"/>
        <w:gridCol w:w="1387"/>
        <w:gridCol w:w="1116"/>
        <w:gridCol w:w="1270"/>
      </w:tblGrid>
      <w:tr w14:paraId="0D16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9" w:hRule="atLeast"/>
        </w:trPr>
        <w:tc>
          <w:tcPr>
            <w:tcW w:w="2032" w:type="dxa"/>
            <w:gridSpan w:val="2"/>
            <w:noWrap w:val="0"/>
            <w:vAlign w:val="center"/>
          </w:tcPr>
          <w:p w14:paraId="6F0154A0">
            <w:pPr>
              <w:pStyle w:val="9"/>
              <w:spacing w:line="560" w:lineRule="exact"/>
              <w:rPr>
                <w:spacing w:val="-4"/>
                <w:sz w:val="28"/>
                <w:szCs w:val="28"/>
              </w:rPr>
            </w:pPr>
            <w:r>
              <w:rPr>
                <w:spacing w:val="-4"/>
                <w:sz w:val="28"/>
                <w:szCs w:val="28"/>
              </w:rPr>
              <w:t>组织/单位名称</w:t>
            </w:r>
          </w:p>
        </w:tc>
        <w:tc>
          <w:tcPr>
            <w:tcW w:w="11883" w:type="dxa"/>
            <w:gridSpan w:val="10"/>
            <w:noWrap w:val="0"/>
            <w:vAlign w:val="center"/>
          </w:tcPr>
          <w:p w14:paraId="795ABF3D">
            <w:pPr>
              <w:pStyle w:val="9"/>
              <w:spacing w:line="560" w:lineRule="exact"/>
              <w:rPr>
                <w:spacing w:val="-4"/>
                <w:sz w:val="28"/>
                <w:szCs w:val="28"/>
              </w:rPr>
            </w:pPr>
          </w:p>
        </w:tc>
      </w:tr>
      <w:tr w14:paraId="691E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trPr>
        <w:tc>
          <w:tcPr>
            <w:tcW w:w="2032" w:type="dxa"/>
            <w:gridSpan w:val="2"/>
            <w:noWrap w:val="0"/>
            <w:vAlign w:val="center"/>
          </w:tcPr>
          <w:p w14:paraId="5487E796">
            <w:pPr>
              <w:pStyle w:val="9"/>
              <w:spacing w:line="560" w:lineRule="exact"/>
              <w:rPr>
                <w:spacing w:val="-4"/>
                <w:sz w:val="28"/>
                <w:szCs w:val="28"/>
              </w:rPr>
            </w:pPr>
            <w:r>
              <w:rPr>
                <w:spacing w:val="-4"/>
                <w:sz w:val="28"/>
                <w:szCs w:val="28"/>
              </w:rPr>
              <w:t>联系人</w:t>
            </w:r>
          </w:p>
        </w:tc>
        <w:tc>
          <w:tcPr>
            <w:tcW w:w="3070" w:type="dxa"/>
            <w:gridSpan w:val="3"/>
            <w:noWrap w:val="0"/>
            <w:vAlign w:val="center"/>
          </w:tcPr>
          <w:p w14:paraId="54C5D408">
            <w:pPr>
              <w:pStyle w:val="9"/>
              <w:spacing w:line="560" w:lineRule="exact"/>
              <w:rPr>
                <w:spacing w:val="-4"/>
                <w:sz w:val="28"/>
                <w:szCs w:val="28"/>
              </w:rPr>
            </w:pPr>
          </w:p>
        </w:tc>
        <w:tc>
          <w:tcPr>
            <w:tcW w:w="1781" w:type="dxa"/>
            <w:gridSpan w:val="2"/>
            <w:noWrap w:val="0"/>
            <w:vAlign w:val="center"/>
          </w:tcPr>
          <w:p w14:paraId="657DD918">
            <w:pPr>
              <w:pStyle w:val="9"/>
              <w:spacing w:line="560" w:lineRule="exact"/>
              <w:rPr>
                <w:spacing w:val="-4"/>
                <w:sz w:val="28"/>
                <w:szCs w:val="28"/>
              </w:rPr>
            </w:pPr>
            <w:r>
              <w:rPr>
                <w:spacing w:val="-4"/>
                <w:sz w:val="28"/>
                <w:szCs w:val="28"/>
              </w:rPr>
              <w:t>联系电话</w:t>
            </w:r>
          </w:p>
        </w:tc>
        <w:tc>
          <w:tcPr>
            <w:tcW w:w="1753" w:type="dxa"/>
            <w:noWrap w:val="0"/>
            <w:vAlign w:val="center"/>
          </w:tcPr>
          <w:p w14:paraId="65E10F29">
            <w:pPr>
              <w:pStyle w:val="9"/>
              <w:spacing w:line="560" w:lineRule="exact"/>
              <w:rPr>
                <w:spacing w:val="-4"/>
                <w:sz w:val="28"/>
                <w:szCs w:val="28"/>
              </w:rPr>
            </w:pPr>
          </w:p>
        </w:tc>
        <w:tc>
          <w:tcPr>
            <w:tcW w:w="1506" w:type="dxa"/>
            <w:noWrap w:val="0"/>
            <w:vAlign w:val="center"/>
          </w:tcPr>
          <w:p w14:paraId="17287413">
            <w:pPr>
              <w:pStyle w:val="9"/>
              <w:spacing w:line="560" w:lineRule="exact"/>
              <w:rPr>
                <w:spacing w:val="-4"/>
                <w:sz w:val="28"/>
                <w:szCs w:val="28"/>
              </w:rPr>
            </w:pPr>
            <w:r>
              <w:rPr>
                <w:spacing w:val="-4"/>
                <w:sz w:val="28"/>
                <w:szCs w:val="28"/>
              </w:rPr>
              <w:t>电子邮件</w:t>
            </w:r>
          </w:p>
        </w:tc>
        <w:tc>
          <w:tcPr>
            <w:tcW w:w="3773" w:type="dxa"/>
            <w:gridSpan w:val="3"/>
            <w:noWrap w:val="0"/>
            <w:vAlign w:val="center"/>
          </w:tcPr>
          <w:p w14:paraId="27B3C2BF">
            <w:pPr>
              <w:pStyle w:val="9"/>
              <w:spacing w:line="560" w:lineRule="exact"/>
              <w:rPr>
                <w:spacing w:val="-4"/>
                <w:sz w:val="28"/>
                <w:szCs w:val="28"/>
              </w:rPr>
            </w:pPr>
          </w:p>
        </w:tc>
      </w:tr>
      <w:tr w14:paraId="45DF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947" w:hRule="atLeast"/>
        </w:trPr>
        <w:tc>
          <w:tcPr>
            <w:tcW w:w="638" w:type="dxa"/>
            <w:noWrap w:val="0"/>
            <w:vAlign w:val="center"/>
          </w:tcPr>
          <w:p w14:paraId="1BACA936">
            <w:pPr>
              <w:pStyle w:val="9"/>
              <w:rPr>
                <w:spacing w:val="-4"/>
                <w:sz w:val="28"/>
                <w:szCs w:val="28"/>
              </w:rPr>
            </w:pPr>
            <w:r>
              <w:rPr>
                <w:spacing w:val="-4"/>
                <w:sz w:val="28"/>
                <w:szCs w:val="28"/>
              </w:rPr>
              <w:t>序号</w:t>
            </w:r>
          </w:p>
        </w:tc>
        <w:tc>
          <w:tcPr>
            <w:tcW w:w="1394" w:type="dxa"/>
            <w:noWrap w:val="0"/>
            <w:vAlign w:val="center"/>
          </w:tcPr>
          <w:p w14:paraId="2281853E">
            <w:pPr>
              <w:pStyle w:val="9"/>
              <w:spacing w:line="560" w:lineRule="exact"/>
              <w:rPr>
                <w:spacing w:val="-4"/>
                <w:sz w:val="28"/>
                <w:szCs w:val="28"/>
              </w:rPr>
            </w:pPr>
            <w:r>
              <w:rPr>
                <w:spacing w:val="-4"/>
                <w:sz w:val="28"/>
                <w:szCs w:val="28"/>
              </w:rPr>
              <w:t>设备名称</w:t>
            </w:r>
          </w:p>
        </w:tc>
        <w:tc>
          <w:tcPr>
            <w:tcW w:w="1394" w:type="dxa"/>
            <w:noWrap w:val="0"/>
            <w:vAlign w:val="center"/>
          </w:tcPr>
          <w:p w14:paraId="4FCC2BB9">
            <w:pPr>
              <w:pStyle w:val="9"/>
              <w:spacing w:line="560" w:lineRule="exact"/>
              <w:rPr>
                <w:spacing w:val="-4"/>
                <w:sz w:val="28"/>
                <w:szCs w:val="28"/>
              </w:rPr>
            </w:pPr>
            <w:r>
              <w:rPr>
                <w:spacing w:val="-4"/>
                <w:sz w:val="28"/>
                <w:szCs w:val="28"/>
              </w:rPr>
              <w:t>主要功能</w:t>
            </w:r>
          </w:p>
        </w:tc>
        <w:tc>
          <w:tcPr>
            <w:tcW w:w="1089" w:type="dxa"/>
            <w:noWrap w:val="0"/>
            <w:vAlign w:val="center"/>
          </w:tcPr>
          <w:p w14:paraId="4DB02BAA">
            <w:pPr>
              <w:pStyle w:val="9"/>
              <w:rPr>
                <w:spacing w:val="-4"/>
                <w:sz w:val="28"/>
                <w:szCs w:val="28"/>
              </w:rPr>
            </w:pPr>
            <w:r>
              <w:rPr>
                <w:spacing w:val="-4"/>
                <w:sz w:val="28"/>
                <w:szCs w:val="28"/>
              </w:rPr>
              <w:t>设备</w:t>
            </w:r>
          </w:p>
          <w:p w14:paraId="624A77A7">
            <w:pPr>
              <w:pStyle w:val="9"/>
              <w:rPr>
                <w:spacing w:val="-4"/>
                <w:sz w:val="28"/>
                <w:szCs w:val="28"/>
              </w:rPr>
            </w:pPr>
            <w:r>
              <w:rPr>
                <w:spacing w:val="-4"/>
                <w:sz w:val="28"/>
                <w:szCs w:val="28"/>
              </w:rPr>
              <w:t>型号</w:t>
            </w:r>
          </w:p>
        </w:tc>
        <w:tc>
          <w:tcPr>
            <w:tcW w:w="1420" w:type="dxa"/>
            <w:gridSpan w:val="2"/>
            <w:noWrap w:val="0"/>
            <w:vAlign w:val="center"/>
          </w:tcPr>
          <w:p w14:paraId="4BED1066">
            <w:pPr>
              <w:pStyle w:val="9"/>
              <w:rPr>
                <w:spacing w:val="-4"/>
                <w:sz w:val="28"/>
                <w:szCs w:val="28"/>
              </w:rPr>
            </w:pPr>
            <w:r>
              <w:rPr>
                <w:spacing w:val="-4"/>
                <w:sz w:val="28"/>
                <w:szCs w:val="28"/>
              </w:rPr>
              <w:t>额定功率</w:t>
            </w:r>
          </w:p>
          <w:p w14:paraId="529D8842">
            <w:pPr>
              <w:pStyle w:val="9"/>
              <w:rPr>
                <w:spacing w:val="-4"/>
                <w:sz w:val="28"/>
                <w:szCs w:val="28"/>
              </w:rPr>
            </w:pPr>
            <w:r>
              <w:rPr>
                <w:spacing w:val="-4"/>
                <w:sz w:val="28"/>
                <w:szCs w:val="28"/>
              </w:rPr>
              <w:t>（W）</w:t>
            </w:r>
          </w:p>
        </w:tc>
        <w:tc>
          <w:tcPr>
            <w:tcW w:w="948" w:type="dxa"/>
            <w:noWrap w:val="0"/>
            <w:vAlign w:val="center"/>
          </w:tcPr>
          <w:p w14:paraId="2E411906">
            <w:pPr>
              <w:pStyle w:val="9"/>
              <w:rPr>
                <w:spacing w:val="-4"/>
                <w:sz w:val="28"/>
                <w:szCs w:val="28"/>
              </w:rPr>
            </w:pPr>
            <w:r>
              <w:rPr>
                <w:spacing w:val="-4"/>
                <w:sz w:val="28"/>
                <w:szCs w:val="28"/>
              </w:rPr>
              <w:t>设备</w:t>
            </w:r>
          </w:p>
          <w:p w14:paraId="765591DB">
            <w:pPr>
              <w:pStyle w:val="9"/>
              <w:rPr>
                <w:spacing w:val="-4"/>
                <w:sz w:val="28"/>
                <w:szCs w:val="28"/>
              </w:rPr>
            </w:pPr>
            <w:r>
              <w:rPr>
                <w:spacing w:val="-4"/>
                <w:sz w:val="28"/>
                <w:szCs w:val="28"/>
              </w:rPr>
              <w:t>数量</w:t>
            </w:r>
          </w:p>
        </w:tc>
        <w:tc>
          <w:tcPr>
            <w:tcW w:w="1753" w:type="dxa"/>
            <w:noWrap w:val="0"/>
            <w:vAlign w:val="center"/>
          </w:tcPr>
          <w:p w14:paraId="57715F5A">
            <w:pPr>
              <w:pStyle w:val="9"/>
              <w:spacing w:line="560" w:lineRule="exact"/>
              <w:rPr>
                <w:spacing w:val="-4"/>
                <w:sz w:val="28"/>
                <w:szCs w:val="28"/>
              </w:rPr>
            </w:pPr>
            <w:r>
              <w:rPr>
                <w:spacing w:val="-4"/>
                <w:sz w:val="28"/>
                <w:szCs w:val="28"/>
              </w:rPr>
              <w:t>使用场所</w:t>
            </w:r>
          </w:p>
        </w:tc>
        <w:tc>
          <w:tcPr>
            <w:tcW w:w="1506" w:type="dxa"/>
            <w:noWrap w:val="0"/>
            <w:vAlign w:val="center"/>
          </w:tcPr>
          <w:p w14:paraId="0E4AFDCC">
            <w:pPr>
              <w:pStyle w:val="9"/>
              <w:spacing w:line="560" w:lineRule="exact"/>
              <w:rPr>
                <w:spacing w:val="-4"/>
                <w:sz w:val="28"/>
                <w:szCs w:val="28"/>
              </w:rPr>
            </w:pPr>
            <w:r>
              <w:rPr>
                <w:spacing w:val="-4"/>
                <w:sz w:val="28"/>
                <w:szCs w:val="28"/>
              </w:rPr>
              <w:t>设置方式</w:t>
            </w:r>
          </w:p>
        </w:tc>
        <w:tc>
          <w:tcPr>
            <w:tcW w:w="1387" w:type="dxa"/>
            <w:noWrap w:val="0"/>
            <w:vAlign w:val="center"/>
          </w:tcPr>
          <w:p w14:paraId="43E191A5">
            <w:pPr>
              <w:pStyle w:val="9"/>
              <w:spacing w:line="560" w:lineRule="exact"/>
              <w:rPr>
                <w:spacing w:val="-4"/>
                <w:sz w:val="28"/>
                <w:szCs w:val="28"/>
              </w:rPr>
            </w:pPr>
            <w:r>
              <w:rPr>
                <w:spacing w:val="-4"/>
                <w:sz w:val="28"/>
                <w:szCs w:val="28"/>
              </w:rPr>
              <w:t>启用日期</w:t>
            </w:r>
          </w:p>
        </w:tc>
        <w:tc>
          <w:tcPr>
            <w:tcW w:w="1116" w:type="dxa"/>
            <w:noWrap w:val="0"/>
            <w:vAlign w:val="center"/>
          </w:tcPr>
          <w:p w14:paraId="28A3E376">
            <w:pPr>
              <w:pStyle w:val="9"/>
              <w:rPr>
                <w:spacing w:val="-4"/>
                <w:sz w:val="28"/>
                <w:szCs w:val="28"/>
              </w:rPr>
            </w:pPr>
            <w:r>
              <w:rPr>
                <w:spacing w:val="-4"/>
                <w:sz w:val="28"/>
                <w:szCs w:val="28"/>
              </w:rPr>
              <w:t>结束</w:t>
            </w:r>
          </w:p>
          <w:p w14:paraId="21FDBA4B">
            <w:pPr>
              <w:pStyle w:val="9"/>
              <w:rPr>
                <w:spacing w:val="-4"/>
                <w:sz w:val="28"/>
                <w:szCs w:val="28"/>
              </w:rPr>
            </w:pPr>
            <w:r>
              <w:rPr>
                <w:spacing w:val="-4"/>
                <w:sz w:val="28"/>
                <w:szCs w:val="28"/>
              </w:rPr>
              <w:t>日期</w:t>
            </w:r>
          </w:p>
        </w:tc>
        <w:tc>
          <w:tcPr>
            <w:tcW w:w="1270" w:type="dxa"/>
            <w:noWrap w:val="0"/>
            <w:vAlign w:val="center"/>
          </w:tcPr>
          <w:p w14:paraId="501AE314">
            <w:pPr>
              <w:pStyle w:val="9"/>
              <w:spacing w:line="560" w:lineRule="exact"/>
              <w:rPr>
                <w:spacing w:val="-4"/>
                <w:sz w:val="28"/>
                <w:szCs w:val="28"/>
              </w:rPr>
            </w:pPr>
            <w:r>
              <w:rPr>
                <w:spacing w:val="-4"/>
                <w:sz w:val="28"/>
                <w:szCs w:val="28"/>
              </w:rPr>
              <w:t>备注</w:t>
            </w:r>
          </w:p>
        </w:tc>
      </w:tr>
      <w:tr w14:paraId="4447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6" w:hRule="atLeast"/>
        </w:trPr>
        <w:tc>
          <w:tcPr>
            <w:tcW w:w="638" w:type="dxa"/>
            <w:noWrap w:val="0"/>
            <w:vAlign w:val="center"/>
          </w:tcPr>
          <w:p w14:paraId="7480C02F">
            <w:pPr>
              <w:pStyle w:val="9"/>
              <w:spacing w:line="560" w:lineRule="exact"/>
              <w:rPr>
                <w:spacing w:val="-4"/>
                <w:sz w:val="28"/>
                <w:szCs w:val="28"/>
              </w:rPr>
            </w:pPr>
            <w:r>
              <w:rPr>
                <w:spacing w:val="-4"/>
                <w:sz w:val="28"/>
                <w:szCs w:val="28"/>
              </w:rPr>
              <w:t>1</w:t>
            </w:r>
          </w:p>
        </w:tc>
        <w:tc>
          <w:tcPr>
            <w:tcW w:w="1394" w:type="dxa"/>
            <w:noWrap w:val="0"/>
            <w:vAlign w:val="center"/>
          </w:tcPr>
          <w:p w14:paraId="3B612AE3">
            <w:pPr>
              <w:pStyle w:val="9"/>
              <w:spacing w:line="560" w:lineRule="exact"/>
              <w:rPr>
                <w:spacing w:val="-4"/>
                <w:sz w:val="28"/>
                <w:szCs w:val="28"/>
              </w:rPr>
            </w:pPr>
          </w:p>
        </w:tc>
        <w:tc>
          <w:tcPr>
            <w:tcW w:w="1394" w:type="dxa"/>
            <w:noWrap w:val="0"/>
            <w:vAlign w:val="center"/>
          </w:tcPr>
          <w:p w14:paraId="6F8E563D">
            <w:pPr>
              <w:pStyle w:val="9"/>
              <w:spacing w:line="560" w:lineRule="exact"/>
              <w:rPr>
                <w:spacing w:val="-4"/>
                <w:sz w:val="28"/>
                <w:szCs w:val="28"/>
              </w:rPr>
            </w:pPr>
          </w:p>
        </w:tc>
        <w:tc>
          <w:tcPr>
            <w:tcW w:w="1089" w:type="dxa"/>
            <w:noWrap w:val="0"/>
            <w:vAlign w:val="center"/>
          </w:tcPr>
          <w:p w14:paraId="2850057D">
            <w:pPr>
              <w:pStyle w:val="9"/>
              <w:spacing w:line="560" w:lineRule="exact"/>
              <w:rPr>
                <w:spacing w:val="-4"/>
                <w:sz w:val="28"/>
                <w:szCs w:val="28"/>
              </w:rPr>
            </w:pPr>
          </w:p>
        </w:tc>
        <w:tc>
          <w:tcPr>
            <w:tcW w:w="1420" w:type="dxa"/>
            <w:gridSpan w:val="2"/>
            <w:noWrap w:val="0"/>
            <w:vAlign w:val="center"/>
          </w:tcPr>
          <w:p w14:paraId="3B531E4E">
            <w:pPr>
              <w:pStyle w:val="9"/>
              <w:spacing w:line="560" w:lineRule="exact"/>
              <w:rPr>
                <w:spacing w:val="-4"/>
                <w:sz w:val="28"/>
                <w:szCs w:val="28"/>
              </w:rPr>
            </w:pPr>
          </w:p>
        </w:tc>
        <w:tc>
          <w:tcPr>
            <w:tcW w:w="948" w:type="dxa"/>
            <w:noWrap w:val="0"/>
            <w:vAlign w:val="center"/>
          </w:tcPr>
          <w:p w14:paraId="4918C9F7">
            <w:pPr>
              <w:pStyle w:val="9"/>
              <w:spacing w:line="560" w:lineRule="exact"/>
              <w:rPr>
                <w:spacing w:val="-4"/>
                <w:sz w:val="28"/>
                <w:szCs w:val="28"/>
              </w:rPr>
            </w:pPr>
          </w:p>
        </w:tc>
        <w:tc>
          <w:tcPr>
            <w:tcW w:w="1753" w:type="dxa"/>
            <w:noWrap w:val="0"/>
            <w:vAlign w:val="center"/>
          </w:tcPr>
          <w:p w14:paraId="3477EFE7">
            <w:pPr>
              <w:pStyle w:val="9"/>
              <w:spacing w:line="560" w:lineRule="exact"/>
              <w:rPr>
                <w:spacing w:val="-4"/>
                <w:sz w:val="28"/>
                <w:szCs w:val="28"/>
              </w:rPr>
            </w:pPr>
          </w:p>
        </w:tc>
        <w:tc>
          <w:tcPr>
            <w:tcW w:w="1506" w:type="dxa"/>
            <w:noWrap w:val="0"/>
            <w:vAlign w:val="center"/>
          </w:tcPr>
          <w:p w14:paraId="2C382F2C">
            <w:pPr>
              <w:pStyle w:val="9"/>
              <w:spacing w:line="560" w:lineRule="exact"/>
              <w:rPr>
                <w:spacing w:val="-4"/>
                <w:sz w:val="28"/>
                <w:szCs w:val="28"/>
              </w:rPr>
            </w:pPr>
          </w:p>
        </w:tc>
        <w:tc>
          <w:tcPr>
            <w:tcW w:w="1387" w:type="dxa"/>
            <w:noWrap w:val="0"/>
            <w:vAlign w:val="center"/>
          </w:tcPr>
          <w:p w14:paraId="0C8E309D">
            <w:pPr>
              <w:pStyle w:val="9"/>
              <w:spacing w:line="560" w:lineRule="exact"/>
              <w:rPr>
                <w:spacing w:val="-4"/>
                <w:sz w:val="28"/>
                <w:szCs w:val="28"/>
              </w:rPr>
            </w:pPr>
          </w:p>
        </w:tc>
        <w:tc>
          <w:tcPr>
            <w:tcW w:w="1116" w:type="dxa"/>
            <w:noWrap w:val="0"/>
            <w:vAlign w:val="center"/>
          </w:tcPr>
          <w:p w14:paraId="50D16E98">
            <w:pPr>
              <w:pStyle w:val="9"/>
              <w:spacing w:line="560" w:lineRule="exact"/>
              <w:rPr>
                <w:spacing w:val="-4"/>
                <w:sz w:val="28"/>
                <w:szCs w:val="28"/>
              </w:rPr>
            </w:pPr>
          </w:p>
        </w:tc>
        <w:tc>
          <w:tcPr>
            <w:tcW w:w="1270" w:type="dxa"/>
            <w:noWrap w:val="0"/>
            <w:vAlign w:val="center"/>
          </w:tcPr>
          <w:p w14:paraId="0C3FDDC9">
            <w:pPr>
              <w:pStyle w:val="9"/>
              <w:spacing w:line="560" w:lineRule="exact"/>
              <w:rPr>
                <w:spacing w:val="-4"/>
                <w:sz w:val="28"/>
                <w:szCs w:val="28"/>
              </w:rPr>
            </w:pPr>
          </w:p>
        </w:tc>
      </w:tr>
      <w:tr w14:paraId="587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5" w:hRule="atLeast"/>
        </w:trPr>
        <w:tc>
          <w:tcPr>
            <w:tcW w:w="638" w:type="dxa"/>
            <w:noWrap w:val="0"/>
            <w:vAlign w:val="center"/>
          </w:tcPr>
          <w:p w14:paraId="75B949AA">
            <w:pPr>
              <w:pStyle w:val="9"/>
              <w:spacing w:line="560" w:lineRule="exact"/>
              <w:rPr>
                <w:spacing w:val="-4"/>
                <w:sz w:val="28"/>
                <w:szCs w:val="28"/>
              </w:rPr>
            </w:pPr>
            <w:r>
              <w:rPr>
                <w:spacing w:val="-4"/>
                <w:sz w:val="28"/>
                <w:szCs w:val="28"/>
              </w:rPr>
              <w:t>2</w:t>
            </w:r>
          </w:p>
        </w:tc>
        <w:tc>
          <w:tcPr>
            <w:tcW w:w="1394" w:type="dxa"/>
            <w:noWrap w:val="0"/>
            <w:vAlign w:val="center"/>
          </w:tcPr>
          <w:p w14:paraId="42CE06A7">
            <w:pPr>
              <w:pStyle w:val="9"/>
              <w:spacing w:line="560" w:lineRule="exact"/>
              <w:rPr>
                <w:spacing w:val="-4"/>
                <w:sz w:val="28"/>
                <w:szCs w:val="28"/>
              </w:rPr>
            </w:pPr>
          </w:p>
        </w:tc>
        <w:tc>
          <w:tcPr>
            <w:tcW w:w="1394" w:type="dxa"/>
            <w:noWrap w:val="0"/>
            <w:vAlign w:val="center"/>
          </w:tcPr>
          <w:p w14:paraId="297FC836">
            <w:pPr>
              <w:pStyle w:val="9"/>
              <w:spacing w:line="560" w:lineRule="exact"/>
              <w:rPr>
                <w:spacing w:val="-4"/>
                <w:sz w:val="28"/>
                <w:szCs w:val="28"/>
              </w:rPr>
            </w:pPr>
          </w:p>
        </w:tc>
        <w:tc>
          <w:tcPr>
            <w:tcW w:w="1089" w:type="dxa"/>
            <w:noWrap w:val="0"/>
            <w:vAlign w:val="center"/>
          </w:tcPr>
          <w:p w14:paraId="43B5D873">
            <w:pPr>
              <w:pStyle w:val="9"/>
              <w:spacing w:line="560" w:lineRule="exact"/>
              <w:rPr>
                <w:spacing w:val="-4"/>
                <w:sz w:val="28"/>
                <w:szCs w:val="28"/>
              </w:rPr>
            </w:pPr>
          </w:p>
        </w:tc>
        <w:tc>
          <w:tcPr>
            <w:tcW w:w="1420" w:type="dxa"/>
            <w:gridSpan w:val="2"/>
            <w:noWrap w:val="0"/>
            <w:vAlign w:val="center"/>
          </w:tcPr>
          <w:p w14:paraId="4F709BDC">
            <w:pPr>
              <w:pStyle w:val="9"/>
              <w:spacing w:line="560" w:lineRule="exact"/>
              <w:rPr>
                <w:spacing w:val="-4"/>
                <w:sz w:val="28"/>
                <w:szCs w:val="28"/>
              </w:rPr>
            </w:pPr>
          </w:p>
        </w:tc>
        <w:tc>
          <w:tcPr>
            <w:tcW w:w="948" w:type="dxa"/>
            <w:noWrap w:val="0"/>
            <w:vAlign w:val="center"/>
          </w:tcPr>
          <w:p w14:paraId="68859B62">
            <w:pPr>
              <w:pStyle w:val="9"/>
              <w:spacing w:line="560" w:lineRule="exact"/>
              <w:rPr>
                <w:spacing w:val="-4"/>
                <w:sz w:val="28"/>
                <w:szCs w:val="28"/>
              </w:rPr>
            </w:pPr>
          </w:p>
        </w:tc>
        <w:tc>
          <w:tcPr>
            <w:tcW w:w="1753" w:type="dxa"/>
            <w:noWrap w:val="0"/>
            <w:vAlign w:val="center"/>
          </w:tcPr>
          <w:p w14:paraId="7F228BE8">
            <w:pPr>
              <w:pStyle w:val="9"/>
              <w:spacing w:line="560" w:lineRule="exact"/>
              <w:rPr>
                <w:spacing w:val="-4"/>
                <w:sz w:val="28"/>
                <w:szCs w:val="28"/>
              </w:rPr>
            </w:pPr>
          </w:p>
        </w:tc>
        <w:tc>
          <w:tcPr>
            <w:tcW w:w="1506" w:type="dxa"/>
            <w:noWrap w:val="0"/>
            <w:vAlign w:val="center"/>
          </w:tcPr>
          <w:p w14:paraId="3C3D6C30">
            <w:pPr>
              <w:pStyle w:val="9"/>
              <w:spacing w:line="560" w:lineRule="exact"/>
              <w:rPr>
                <w:spacing w:val="-4"/>
                <w:sz w:val="28"/>
                <w:szCs w:val="28"/>
              </w:rPr>
            </w:pPr>
          </w:p>
        </w:tc>
        <w:tc>
          <w:tcPr>
            <w:tcW w:w="1387" w:type="dxa"/>
            <w:noWrap w:val="0"/>
            <w:vAlign w:val="center"/>
          </w:tcPr>
          <w:p w14:paraId="36D0FB59">
            <w:pPr>
              <w:pStyle w:val="9"/>
              <w:spacing w:line="560" w:lineRule="exact"/>
              <w:rPr>
                <w:spacing w:val="-4"/>
                <w:sz w:val="28"/>
                <w:szCs w:val="28"/>
              </w:rPr>
            </w:pPr>
          </w:p>
        </w:tc>
        <w:tc>
          <w:tcPr>
            <w:tcW w:w="1116" w:type="dxa"/>
            <w:noWrap w:val="0"/>
            <w:vAlign w:val="center"/>
          </w:tcPr>
          <w:p w14:paraId="2352D6A2">
            <w:pPr>
              <w:pStyle w:val="9"/>
              <w:spacing w:line="560" w:lineRule="exact"/>
              <w:rPr>
                <w:spacing w:val="-4"/>
                <w:sz w:val="28"/>
                <w:szCs w:val="28"/>
              </w:rPr>
            </w:pPr>
          </w:p>
        </w:tc>
        <w:tc>
          <w:tcPr>
            <w:tcW w:w="1270" w:type="dxa"/>
            <w:noWrap w:val="0"/>
            <w:vAlign w:val="center"/>
          </w:tcPr>
          <w:p w14:paraId="0D1AC176">
            <w:pPr>
              <w:pStyle w:val="9"/>
              <w:spacing w:line="560" w:lineRule="exact"/>
              <w:rPr>
                <w:spacing w:val="-4"/>
                <w:sz w:val="28"/>
                <w:szCs w:val="28"/>
              </w:rPr>
            </w:pPr>
          </w:p>
        </w:tc>
      </w:tr>
      <w:tr w14:paraId="653D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638" w:type="dxa"/>
            <w:noWrap w:val="0"/>
            <w:vAlign w:val="center"/>
          </w:tcPr>
          <w:p w14:paraId="4AF30D30">
            <w:pPr>
              <w:pStyle w:val="9"/>
              <w:spacing w:line="560" w:lineRule="exact"/>
              <w:rPr>
                <w:spacing w:val="-4"/>
                <w:sz w:val="28"/>
                <w:szCs w:val="28"/>
              </w:rPr>
            </w:pPr>
            <w:r>
              <w:rPr>
                <w:spacing w:val="-4"/>
                <w:sz w:val="28"/>
                <w:szCs w:val="28"/>
              </w:rPr>
              <w:t>3</w:t>
            </w:r>
          </w:p>
        </w:tc>
        <w:tc>
          <w:tcPr>
            <w:tcW w:w="1394" w:type="dxa"/>
            <w:noWrap w:val="0"/>
            <w:vAlign w:val="center"/>
          </w:tcPr>
          <w:p w14:paraId="6E392C0B">
            <w:pPr>
              <w:pStyle w:val="9"/>
              <w:spacing w:line="560" w:lineRule="exact"/>
              <w:rPr>
                <w:spacing w:val="-4"/>
                <w:sz w:val="28"/>
                <w:szCs w:val="28"/>
              </w:rPr>
            </w:pPr>
          </w:p>
        </w:tc>
        <w:tc>
          <w:tcPr>
            <w:tcW w:w="1394" w:type="dxa"/>
            <w:noWrap w:val="0"/>
            <w:vAlign w:val="center"/>
          </w:tcPr>
          <w:p w14:paraId="4BBF87F0">
            <w:pPr>
              <w:pStyle w:val="9"/>
              <w:spacing w:line="560" w:lineRule="exact"/>
              <w:rPr>
                <w:spacing w:val="-4"/>
                <w:sz w:val="28"/>
                <w:szCs w:val="28"/>
              </w:rPr>
            </w:pPr>
          </w:p>
        </w:tc>
        <w:tc>
          <w:tcPr>
            <w:tcW w:w="1089" w:type="dxa"/>
            <w:noWrap w:val="0"/>
            <w:vAlign w:val="center"/>
          </w:tcPr>
          <w:p w14:paraId="1E2E4421">
            <w:pPr>
              <w:pStyle w:val="9"/>
              <w:spacing w:line="560" w:lineRule="exact"/>
              <w:rPr>
                <w:spacing w:val="-4"/>
                <w:sz w:val="28"/>
                <w:szCs w:val="28"/>
              </w:rPr>
            </w:pPr>
          </w:p>
        </w:tc>
        <w:tc>
          <w:tcPr>
            <w:tcW w:w="1420" w:type="dxa"/>
            <w:gridSpan w:val="2"/>
            <w:noWrap w:val="0"/>
            <w:vAlign w:val="center"/>
          </w:tcPr>
          <w:p w14:paraId="0FD07834">
            <w:pPr>
              <w:pStyle w:val="9"/>
              <w:spacing w:line="560" w:lineRule="exact"/>
              <w:rPr>
                <w:spacing w:val="-4"/>
                <w:sz w:val="28"/>
                <w:szCs w:val="28"/>
              </w:rPr>
            </w:pPr>
          </w:p>
        </w:tc>
        <w:tc>
          <w:tcPr>
            <w:tcW w:w="948" w:type="dxa"/>
            <w:noWrap w:val="0"/>
            <w:vAlign w:val="center"/>
          </w:tcPr>
          <w:p w14:paraId="32AF4034">
            <w:pPr>
              <w:pStyle w:val="9"/>
              <w:spacing w:line="560" w:lineRule="exact"/>
              <w:rPr>
                <w:spacing w:val="-4"/>
                <w:sz w:val="28"/>
                <w:szCs w:val="28"/>
              </w:rPr>
            </w:pPr>
          </w:p>
        </w:tc>
        <w:tc>
          <w:tcPr>
            <w:tcW w:w="1753" w:type="dxa"/>
            <w:noWrap w:val="0"/>
            <w:vAlign w:val="center"/>
          </w:tcPr>
          <w:p w14:paraId="6D1E7FB3">
            <w:pPr>
              <w:pStyle w:val="9"/>
              <w:spacing w:line="560" w:lineRule="exact"/>
              <w:rPr>
                <w:spacing w:val="-4"/>
                <w:sz w:val="28"/>
                <w:szCs w:val="28"/>
              </w:rPr>
            </w:pPr>
          </w:p>
        </w:tc>
        <w:tc>
          <w:tcPr>
            <w:tcW w:w="1506" w:type="dxa"/>
            <w:noWrap w:val="0"/>
            <w:vAlign w:val="center"/>
          </w:tcPr>
          <w:p w14:paraId="6572FDDD">
            <w:pPr>
              <w:pStyle w:val="9"/>
              <w:spacing w:line="560" w:lineRule="exact"/>
              <w:rPr>
                <w:spacing w:val="-4"/>
                <w:sz w:val="28"/>
                <w:szCs w:val="28"/>
              </w:rPr>
            </w:pPr>
          </w:p>
        </w:tc>
        <w:tc>
          <w:tcPr>
            <w:tcW w:w="1387" w:type="dxa"/>
            <w:noWrap w:val="0"/>
            <w:vAlign w:val="center"/>
          </w:tcPr>
          <w:p w14:paraId="3B4CAC9C">
            <w:pPr>
              <w:pStyle w:val="9"/>
              <w:spacing w:line="560" w:lineRule="exact"/>
              <w:rPr>
                <w:spacing w:val="-4"/>
                <w:sz w:val="28"/>
                <w:szCs w:val="28"/>
              </w:rPr>
            </w:pPr>
          </w:p>
        </w:tc>
        <w:tc>
          <w:tcPr>
            <w:tcW w:w="1116" w:type="dxa"/>
            <w:noWrap w:val="0"/>
            <w:vAlign w:val="center"/>
          </w:tcPr>
          <w:p w14:paraId="37E2E92E">
            <w:pPr>
              <w:pStyle w:val="9"/>
              <w:spacing w:line="560" w:lineRule="exact"/>
              <w:rPr>
                <w:spacing w:val="-4"/>
                <w:sz w:val="28"/>
                <w:szCs w:val="28"/>
              </w:rPr>
            </w:pPr>
          </w:p>
        </w:tc>
        <w:tc>
          <w:tcPr>
            <w:tcW w:w="1270" w:type="dxa"/>
            <w:noWrap w:val="0"/>
            <w:vAlign w:val="center"/>
          </w:tcPr>
          <w:p w14:paraId="1466179D">
            <w:pPr>
              <w:pStyle w:val="9"/>
              <w:spacing w:line="560" w:lineRule="exact"/>
              <w:rPr>
                <w:spacing w:val="-4"/>
                <w:sz w:val="28"/>
                <w:szCs w:val="28"/>
              </w:rPr>
            </w:pPr>
          </w:p>
        </w:tc>
      </w:tr>
      <w:tr w14:paraId="5042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638" w:type="dxa"/>
            <w:noWrap w:val="0"/>
            <w:vAlign w:val="center"/>
          </w:tcPr>
          <w:p w14:paraId="67E49E8D">
            <w:pPr>
              <w:pStyle w:val="9"/>
              <w:spacing w:line="560" w:lineRule="exact"/>
              <w:rPr>
                <w:spacing w:val="-4"/>
                <w:sz w:val="28"/>
                <w:szCs w:val="28"/>
              </w:rPr>
            </w:pPr>
            <w:r>
              <w:rPr>
                <w:spacing w:val="-4"/>
                <w:sz w:val="28"/>
                <w:szCs w:val="28"/>
              </w:rPr>
              <w:t>4</w:t>
            </w:r>
          </w:p>
        </w:tc>
        <w:tc>
          <w:tcPr>
            <w:tcW w:w="1394" w:type="dxa"/>
            <w:noWrap w:val="0"/>
            <w:vAlign w:val="center"/>
          </w:tcPr>
          <w:p w14:paraId="417DFE9D">
            <w:pPr>
              <w:pStyle w:val="9"/>
              <w:spacing w:line="560" w:lineRule="exact"/>
              <w:rPr>
                <w:spacing w:val="-4"/>
                <w:sz w:val="28"/>
                <w:szCs w:val="28"/>
              </w:rPr>
            </w:pPr>
          </w:p>
        </w:tc>
        <w:tc>
          <w:tcPr>
            <w:tcW w:w="1394" w:type="dxa"/>
            <w:noWrap w:val="0"/>
            <w:vAlign w:val="center"/>
          </w:tcPr>
          <w:p w14:paraId="5D22597B">
            <w:pPr>
              <w:pStyle w:val="9"/>
              <w:spacing w:line="560" w:lineRule="exact"/>
              <w:rPr>
                <w:spacing w:val="-4"/>
                <w:sz w:val="28"/>
                <w:szCs w:val="28"/>
              </w:rPr>
            </w:pPr>
          </w:p>
        </w:tc>
        <w:tc>
          <w:tcPr>
            <w:tcW w:w="1089" w:type="dxa"/>
            <w:noWrap w:val="0"/>
            <w:vAlign w:val="center"/>
          </w:tcPr>
          <w:p w14:paraId="59059087">
            <w:pPr>
              <w:pStyle w:val="9"/>
              <w:spacing w:line="560" w:lineRule="exact"/>
              <w:rPr>
                <w:spacing w:val="-4"/>
                <w:sz w:val="28"/>
                <w:szCs w:val="28"/>
              </w:rPr>
            </w:pPr>
          </w:p>
        </w:tc>
        <w:tc>
          <w:tcPr>
            <w:tcW w:w="1420" w:type="dxa"/>
            <w:gridSpan w:val="2"/>
            <w:noWrap w:val="0"/>
            <w:vAlign w:val="center"/>
          </w:tcPr>
          <w:p w14:paraId="6E885680">
            <w:pPr>
              <w:pStyle w:val="9"/>
              <w:spacing w:line="560" w:lineRule="exact"/>
              <w:rPr>
                <w:spacing w:val="-4"/>
                <w:sz w:val="28"/>
                <w:szCs w:val="28"/>
              </w:rPr>
            </w:pPr>
          </w:p>
        </w:tc>
        <w:tc>
          <w:tcPr>
            <w:tcW w:w="948" w:type="dxa"/>
            <w:noWrap w:val="0"/>
            <w:vAlign w:val="center"/>
          </w:tcPr>
          <w:p w14:paraId="338CE238">
            <w:pPr>
              <w:pStyle w:val="9"/>
              <w:spacing w:line="560" w:lineRule="exact"/>
              <w:rPr>
                <w:spacing w:val="-4"/>
                <w:sz w:val="28"/>
                <w:szCs w:val="28"/>
              </w:rPr>
            </w:pPr>
          </w:p>
        </w:tc>
        <w:tc>
          <w:tcPr>
            <w:tcW w:w="1753" w:type="dxa"/>
            <w:noWrap w:val="0"/>
            <w:vAlign w:val="center"/>
          </w:tcPr>
          <w:p w14:paraId="03C19CDE">
            <w:pPr>
              <w:pStyle w:val="9"/>
              <w:spacing w:line="560" w:lineRule="exact"/>
              <w:rPr>
                <w:spacing w:val="-4"/>
                <w:sz w:val="28"/>
                <w:szCs w:val="28"/>
              </w:rPr>
            </w:pPr>
          </w:p>
        </w:tc>
        <w:tc>
          <w:tcPr>
            <w:tcW w:w="1506" w:type="dxa"/>
            <w:noWrap w:val="0"/>
            <w:vAlign w:val="center"/>
          </w:tcPr>
          <w:p w14:paraId="29947D77">
            <w:pPr>
              <w:pStyle w:val="9"/>
              <w:spacing w:line="560" w:lineRule="exact"/>
              <w:rPr>
                <w:spacing w:val="-4"/>
                <w:sz w:val="28"/>
                <w:szCs w:val="28"/>
              </w:rPr>
            </w:pPr>
          </w:p>
        </w:tc>
        <w:tc>
          <w:tcPr>
            <w:tcW w:w="1387" w:type="dxa"/>
            <w:noWrap w:val="0"/>
            <w:vAlign w:val="center"/>
          </w:tcPr>
          <w:p w14:paraId="5DC804E6">
            <w:pPr>
              <w:pStyle w:val="9"/>
              <w:spacing w:line="560" w:lineRule="exact"/>
              <w:rPr>
                <w:spacing w:val="-4"/>
                <w:sz w:val="28"/>
                <w:szCs w:val="28"/>
              </w:rPr>
            </w:pPr>
          </w:p>
        </w:tc>
        <w:tc>
          <w:tcPr>
            <w:tcW w:w="1116" w:type="dxa"/>
            <w:noWrap w:val="0"/>
            <w:vAlign w:val="center"/>
          </w:tcPr>
          <w:p w14:paraId="04C933CC">
            <w:pPr>
              <w:pStyle w:val="9"/>
              <w:spacing w:line="560" w:lineRule="exact"/>
              <w:rPr>
                <w:spacing w:val="-4"/>
                <w:sz w:val="28"/>
                <w:szCs w:val="28"/>
              </w:rPr>
            </w:pPr>
          </w:p>
        </w:tc>
        <w:tc>
          <w:tcPr>
            <w:tcW w:w="1270" w:type="dxa"/>
            <w:noWrap w:val="0"/>
            <w:vAlign w:val="center"/>
          </w:tcPr>
          <w:p w14:paraId="0570D210">
            <w:pPr>
              <w:pStyle w:val="9"/>
              <w:spacing w:line="560" w:lineRule="exact"/>
              <w:rPr>
                <w:spacing w:val="-4"/>
                <w:sz w:val="28"/>
                <w:szCs w:val="28"/>
              </w:rPr>
            </w:pPr>
          </w:p>
        </w:tc>
      </w:tr>
    </w:tbl>
    <w:p w14:paraId="31784186">
      <w:pPr>
        <w:spacing w:line="560" w:lineRule="exact"/>
        <w:ind w:firstLine="624" w:firstLineChars="200"/>
        <w:rPr>
          <w:spacing w:val="-4"/>
          <w:szCs w:val="32"/>
        </w:rPr>
      </w:pPr>
      <w:r>
        <w:rPr>
          <w:spacing w:val="-4"/>
          <w:szCs w:val="32"/>
        </w:rPr>
        <w:t>注：请相关单位根据实际情况填报此表，反馈至十五运会和残特奥会无线电管理机构。</w:t>
      </w:r>
    </w:p>
    <w:p w14:paraId="726342F5">
      <w:pPr>
        <w:spacing w:line="560" w:lineRule="exact"/>
        <w:ind w:firstLine="1248" w:firstLineChars="400"/>
        <w:rPr>
          <w:spacing w:val="-4"/>
          <w:szCs w:val="32"/>
        </w:rPr>
      </w:pPr>
      <w:r>
        <w:rPr>
          <w:spacing w:val="-4"/>
          <w:szCs w:val="32"/>
        </w:rPr>
        <w:t>联系人：</w:t>
      </w:r>
      <w:r>
        <w:rPr>
          <w:rFonts w:hint="eastAsia"/>
          <w:spacing w:val="-4"/>
          <w:szCs w:val="32"/>
        </w:rPr>
        <w:t>陈先生、齐小姐</w:t>
      </w:r>
      <w:r>
        <w:rPr>
          <w:spacing w:val="-4"/>
          <w:szCs w:val="32"/>
        </w:rPr>
        <w:t>；  联系电话：</w:t>
      </w:r>
      <w:r>
        <w:rPr>
          <w:rFonts w:hint="eastAsia"/>
          <w:spacing w:val="-4"/>
          <w:szCs w:val="32"/>
        </w:rPr>
        <w:t>020-83134286</w:t>
      </w:r>
      <w:r>
        <w:rPr>
          <w:spacing w:val="-4"/>
          <w:szCs w:val="32"/>
        </w:rPr>
        <w:t>；</w:t>
      </w:r>
    </w:p>
    <w:p w14:paraId="496A0203">
      <w:pPr>
        <w:adjustRightInd w:val="0"/>
        <w:snapToGrid w:val="0"/>
        <w:spacing w:line="400" w:lineRule="exact"/>
        <w:rPr>
          <w:rFonts w:eastAsia="方正小标宋简体"/>
          <w:spacing w:val="-14"/>
          <w:sz w:val="44"/>
          <w:szCs w:val="44"/>
        </w:rPr>
        <w:sectPr>
          <w:pgSz w:w="16838" w:h="11906" w:orient="landscape"/>
          <w:pgMar w:top="1588" w:right="1701" w:bottom="1474" w:left="1701" w:header="851" w:footer="992" w:gutter="0"/>
          <w:cols w:space="720" w:num="1"/>
          <w:docGrid w:type="linesAndChars" w:linePitch="435" w:charSpace="0"/>
        </w:sectPr>
      </w:pPr>
      <w:r>
        <w:rPr>
          <w:spacing w:val="-4"/>
          <w:szCs w:val="32"/>
        </w:rPr>
        <w:t>电子邮件：</w:t>
      </w:r>
      <w:r>
        <w:rPr>
          <w:rFonts w:hint="eastAsia"/>
          <w:spacing w:val="-4"/>
          <w:szCs w:val="32"/>
        </w:rPr>
        <w:t>frequency@gdei.gov.cn</w:t>
      </w:r>
      <w:r>
        <w:rPr>
          <w:spacing w:val="-4"/>
          <w:szCs w:val="32"/>
        </w:rPr>
        <w:t>。</w:t>
      </w:r>
    </w:p>
    <w:p w14:paraId="2FDCAFD8">
      <w:pPr>
        <w:spacing w:line="560" w:lineRule="exact"/>
        <w:rPr>
          <w:rFonts w:ascii="黑体" w:hAnsi="黑体" w:eastAsia="黑体" w:cs="黑体"/>
          <w:spacing w:val="-4"/>
          <w:sz w:val="21"/>
          <w:szCs w:val="21"/>
        </w:rPr>
      </w:pPr>
      <w:r>
        <w:rPr>
          <w:rFonts w:hint="eastAsia" w:ascii="黑体" w:hAnsi="黑体" w:eastAsia="黑体" w:cs="黑体"/>
          <w:spacing w:val="-4"/>
          <w:szCs w:val="32"/>
        </w:rPr>
        <w:t>附件3</w:t>
      </w:r>
    </w:p>
    <w:p w14:paraId="68AC69C0">
      <w:pPr>
        <w:spacing w:before="435" w:beforeLines="100" w:line="2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十五运会和残特奥会无线电干扰投诉单</w:t>
      </w:r>
    </w:p>
    <w:tbl>
      <w:tblPr>
        <w:tblStyle w:val="21"/>
        <w:tblpPr w:leftFromText="180" w:rightFromText="180" w:vertAnchor="text" w:horzAnchor="page" w:tblpX="1344" w:tblpY="548"/>
        <w:tblOverlap w:val="never"/>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687"/>
        <w:gridCol w:w="1114"/>
        <w:gridCol w:w="606"/>
        <w:gridCol w:w="508"/>
        <w:gridCol w:w="1114"/>
        <w:gridCol w:w="310"/>
        <w:gridCol w:w="805"/>
        <w:gridCol w:w="1115"/>
      </w:tblGrid>
      <w:tr w14:paraId="0B3B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7" w:hRule="atLeast"/>
        </w:trPr>
        <w:tc>
          <w:tcPr>
            <w:tcW w:w="1245" w:type="dxa"/>
            <w:vMerge w:val="restart"/>
            <w:noWrap w:val="0"/>
            <w:vAlign w:val="center"/>
          </w:tcPr>
          <w:p w14:paraId="295A66D9">
            <w:pPr>
              <w:jc w:val="center"/>
              <w:rPr>
                <w:rFonts w:ascii="仿宋_GB2312" w:hAnsi="仿宋_GB2312" w:cs="仿宋_GB2312"/>
                <w:spacing w:val="-4"/>
                <w:sz w:val="28"/>
                <w:szCs w:val="28"/>
              </w:rPr>
            </w:pPr>
            <w:r>
              <w:rPr>
                <w:rFonts w:hint="eastAsia" w:ascii="仿宋_GB2312" w:hAnsi="仿宋_GB2312" w:cs="仿宋_GB2312"/>
                <w:spacing w:val="-4"/>
                <w:sz w:val="28"/>
                <w:szCs w:val="28"/>
              </w:rPr>
              <w:t>投诉</w:t>
            </w:r>
          </w:p>
          <w:p w14:paraId="32A5BB21">
            <w:pPr>
              <w:jc w:val="center"/>
              <w:rPr>
                <w:rFonts w:ascii="仿宋_GB2312" w:hAnsi="仿宋_GB2312" w:cs="仿宋_GB2312"/>
                <w:spacing w:val="-4"/>
                <w:sz w:val="28"/>
                <w:szCs w:val="28"/>
              </w:rPr>
            </w:pPr>
            <w:r>
              <w:rPr>
                <w:rFonts w:hint="eastAsia" w:ascii="仿宋_GB2312" w:hAnsi="仿宋_GB2312" w:cs="仿宋_GB2312"/>
                <w:spacing w:val="-4"/>
                <w:sz w:val="28"/>
                <w:szCs w:val="28"/>
              </w:rPr>
              <w:t>单位</w:t>
            </w:r>
          </w:p>
        </w:tc>
        <w:tc>
          <w:tcPr>
            <w:tcW w:w="2687" w:type="dxa"/>
            <w:noWrap w:val="0"/>
            <w:vAlign w:val="center"/>
          </w:tcPr>
          <w:p w14:paraId="33BB4392">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申请单位（盖章）</w:t>
            </w:r>
          </w:p>
        </w:tc>
        <w:tc>
          <w:tcPr>
            <w:tcW w:w="5572" w:type="dxa"/>
            <w:gridSpan w:val="7"/>
            <w:noWrap w:val="0"/>
            <w:vAlign w:val="center"/>
          </w:tcPr>
          <w:p w14:paraId="77D96B90">
            <w:pPr>
              <w:spacing w:line="560" w:lineRule="exact"/>
              <w:jc w:val="center"/>
              <w:rPr>
                <w:rFonts w:ascii="仿宋_GB2312" w:hAnsi="仿宋_GB2312" w:cs="仿宋_GB2312"/>
                <w:spacing w:val="-4"/>
                <w:sz w:val="28"/>
                <w:szCs w:val="28"/>
              </w:rPr>
            </w:pPr>
          </w:p>
        </w:tc>
      </w:tr>
      <w:tr w14:paraId="49E2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245" w:type="dxa"/>
            <w:vMerge w:val="continue"/>
            <w:noWrap w:val="0"/>
            <w:vAlign w:val="top"/>
          </w:tcPr>
          <w:p w14:paraId="08BE87D1">
            <w:pPr>
              <w:spacing w:line="560" w:lineRule="exact"/>
              <w:jc w:val="center"/>
              <w:rPr>
                <w:rFonts w:ascii="仿宋_GB2312" w:hAnsi="仿宋_GB2312" w:cs="仿宋_GB2312"/>
                <w:spacing w:val="-4"/>
                <w:sz w:val="28"/>
                <w:szCs w:val="28"/>
              </w:rPr>
            </w:pPr>
          </w:p>
        </w:tc>
        <w:tc>
          <w:tcPr>
            <w:tcW w:w="2687" w:type="dxa"/>
            <w:noWrap w:val="0"/>
            <w:vAlign w:val="center"/>
          </w:tcPr>
          <w:p w14:paraId="67DB2B84">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联系人</w:t>
            </w:r>
          </w:p>
        </w:tc>
        <w:tc>
          <w:tcPr>
            <w:tcW w:w="1720" w:type="dxa"/>
            <w:gridSpan w:val="2"/>
            <w:noWrap w:val="0"/>
            <w:vAlign w:val="center"/>
          </w:tcPr>
          <w:p w14:paraId="67F0E6EB">
            <w:pPr>
              <w:spacing w:line="560" w:lineRule="exact"/>
              <w:jc w:val="center"/>
              <w:rPr>
                <w:rFonts w:ascii="仿宋_GB2312" w:hAnsi="仿宋_GB2312" w:cs="仿宋_GB2312"/>
                <w:spacing w:val="-4"/>
                <w:sz w:val="28"/>
                <w:szCs w:val="28"/>
              </w:rPr>
            </w:pPr>
          </w:p>
        </w:tc>
        <w:tc>
          <w:tcPr>
            <w:tcW w:w="1932" w:type="dxa"/>
            <w:gridSpan w:val="3"/>
            <w:noWrap w:val="0"/>
            <w:vAlign w:val="center"/>
          </w:tcPr>
          <w:p w14:paraId="567F8B2E">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电话</w:t>
            </w:r>
          </w:p>
        </w:tc>
        <w:tc>
          <w:tcPr>
            <w:tcW w:w="1920" w:type="dxa"/>
            <w:gridSpan w:val="2"/>
            <w:noWrap w:val="0"/>
            <w:vAlign w:val="center"/>
          </w:tcPr>
          <w:p w14:paraId="7B1C7C26">
            <w:pPr>
              <w:spacing w:line="560" w:lineRule="exact"/>
              <w:rPr>
                <w:rFonts w:ascii="仿宋_GB2312" w:hAnsi="仿宋_GB2312" w:cs="仿宋_GB2312"/>
                <w:spacing w:val="-4"/>
                <w:sz w:val="28"/>
                <w:szCs w:val="28"/>
              </w:rPr>
            </w:pPr>
          </w:p>
        </w:tc>
      </w:tr>
      <w:tr w14:paraId="765A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245" w:type="dxa"/>
            <w:vMerge w:val="continue"/>
            <w:noWrap w:val="0"/>
            <w:vAlign w:val="top"/>
          </w:tcPr>
          <w:p w14:paraId="5F09BCE3">
            <w:pPr>
              <w:spacing w:line="560" w:lineRule="exact"/>
              <w:jc w:val="center"/>
              <w:rPr>
                <w:rFonts w:ascii="仿宋_GB2312" w:hAnsi="仿宋_GB2312" w:cs="仿宋_GB2312"/>
                <w:spacing w:val="-4"/>
                <w:sz w:val="28"/>
                <w:szCs w:val="28"/>
              </w:rPr>
            </w:pPr>
          </w:p>
        </w:tc>
        <w:tc>
          <w:tcPr>
            <w:tcW w:w="2687" w:type="dxa"/>
            <w:noWrap w:val="0"/>
            <w:vAlign w:val="center"/>
          </w:tcPr>
          <w:p w14:paraId="5C4CABEB">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活动场馆</w:t>
            </w:r>
          </w:p>
        </w:tc>
        <w:tc>
          <w:tcPr>
            <w:tcW w:w="1720" w:type="dxa"/>
            <w:gridSpan w:val="2"/>
            <w:noWrap w:val="0"/>
            <w:vAlign w:val="center"/>
          </w:tcPr>
          <w:p w14:paraId="1490ADFB">
            <w:pPr>
              <w:spacing w:line="560" w:lineRule="exact"/>
              <w:jc w:val="center"/>
              <w:rPr>
                <w:rFonts w:ascii="仿宋_GB2312" w:hAnsi="仿宋_GB2312" w:cs="仿宋_GB2312"/>
                <w:spacing w:val="-4"/>
                <w:sz w:val="28"/>
                <w:szCs w:val="28"/>
              </w:rPr>
            </w:pPr>
          </w:p>
        </w:tc>
        <w:tc>
          <w:tcPr>
            <w:tcW w:w="1932" w:type="dxa"/>
            <w:gridSpan w:val="3"/>
            <w:noWrap w:val="0"/>
            <w:vAlign w:val="center"/>
          </w:tcPr>
          <w:p w14:paraId="60E22F3F">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台（站）地址</w:t>
            </w:r>
          </w:p>
        </w:tc>
        <w:tc>
          <w:tcPr>
            <w:tcW w:w="1920" w:type="dxa"/>
            <w:gridSpan w:val="2"/>
            <w:noWrap w:val="0"/>
            <w:vAlign w:val="center"/>
          </w:tcPr>
          <w:p w14:paraId="1D610E9F">
            <w:pPr>
              <w:spacing w:line="560" w:lineRule="exact"/>
              <w:rPr>
                <w:rFonts w:ascii="仿宋_GB2312" w:hAnsi="仿宋_GB2312" w:cs="仿宋_GB2312"/>
                <w:spacing w:val="-4"/>
                <w:sz w:val="28"/>
                <w:szCs w:val="28"/>
              </w:rPr>
            </w:pPr>
          </w:p>
        </w:tc>
      </w:tr>
      <w:tr w14:paraId="1952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7" w:hRule="atLeast"/>
        </w:trPr>
        <w:tc>
          <w:tcPr>
            <w:tcW w:w="1245" w:type="dxa"/>
            <w:vMerge w:val="restart"/>
            <w:noWrap w:val="0"/>
            <w:vAlign w:val="center"/>
          </w:tcPr>
          <w:p w14:paraId="5D33B266">
            <w:pPr>
              <w:jc w:val="center"/>
              <w:rPr>
                <w:rFonts w:ascii="仿宋_GB2312" w:hAnsi="仿宋_GB2312" w:cs="仿宋_GB2312"/>
                <w:spacing w:val="-4"/>
                <w:sz w:val="28"/>
                <w:szCs w:val="28"/>
              </w:rPr>
            </w:pPr>
            <w:r>
              <w:rPr>
                <w:rFonts w:hint="eastAsia" w:ascii="仿宋_GB2312" w:hAnsi="仿宋_GB2312" w:cs="仿宋_GB2312"/>
                <w:spacing w:val="-4"/>
                <w:sz w:val="28"/>
                <w:szCs w:val="28"/>
              </w:rPr>
              <w:t>受干扰设备的相关资料</w:t>
            </w:r>
          </w:p>
        </w:tc>
        <w:tc>
          <w:tcPr>
            <w:tcW w:w="2687" w:type="dxa"/>
            <w:noWrap w:val="0"/>
            <w:vAlign w:val="center"/>
          </w:tcPr>
          <w:p w14:paraId="2A5B8088">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设备名称</w:t>
            </w:r>
          </w:p>
        </w:tc>
        <w:tc>
          <w:tcPr>
            <w:tcW w:w="1720" w:type="dxa"/>
            <w:gridSpan w:val="2"/>
            <w:noWrap w:val="0"/>
            <w:vAlign w:val="center"/>
          </w:tcPr>
          <w:p w14:paraId="5B80FA6C">
            <w:pPr>
              <w:spacing w:line="560" w:lineRule="exact"/>
              <w:jc w:val="center"/>
              <w:rPr>
                <w:rFonts w:ascii="仿宋_GB2312" w:hAnsi="仿宋_GB2312" w:cs="仿宋_GB2312"/>
                <w:spacing w:val="-4"/>
                <w:sz w:val="28"/>
                <w:szCs w:val="28"/>
              </w:rPr>
            </w:pPr>
          </w:p>
        </w:tc>
        <w:tc>
          <w:tcPr>
            <w:tcW w:w="1932" w:type="dxa"/>
            <w:gridSpan w:val="3"/>
            <w:noWrap w:val="0"/>
            <w:vAlign w:val="center"/>
          </w:tcPr>
          <w:p w14:paraId="2B73BE1D">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设备型号</w:t>
            </w:r>
          </w:p>
        </w:tc>
        <w:tc>
          <w:tcPr>
            <w:tcW w:w="1920" w:type="dxa"/>
            <w:gridSpan w:val="2"/>
            <w:noWrap w:val="0"/>
            <w:vAlign w:val="center"/>
          </w:tcPr>
          <w:p w14:paraId="753C629F">
            <w:pPr>
              <w:spacing w:line="560" w:lineRule="exact"/>
              <w:rPr>
                <w:rFonts w:ascii="仿宋_GB2312" w:hAnsi="仿宋_GB2312" w:cs="仿宋_GB2312"/>
                <w:spacing w:val="-4"/>
                <w:sz w:val="28"/>
                <w:szCs w:val="28"/>
              </w:rPr>
            </w:pPr>
          </w:p>
        </w:tc>
      </w:tr>
      <w:tr w14:paraId="5CC7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245" w:type="dxa"/>
            <w:vMerge w:val="continue"/>
            <w:noWrap w:val="0"/>
            <w:vAlign w:val="top"/>
          </w:tcPr>
          <w:p w14:paraId="656AACB6">
            <w:pPr>
              <w:spacing w:line="560" w:lineRule="exact"/>
              <w:rPr>
                <w:rFonts w:ascii="仿宋_GB2312" w:hAnsi="仿宋_GB2312" w:cs="仿宋_GB2312"/>
                <w:spacing w:val="-4"/>
                <w:sz w:val="28"/>
                <w:szCs w:val="28"/>
              </w:rPr>
            </w:pPr>
          </w:p>
        </w:tc>
        <w:tc>
          <w:tcPr>
            <w:tcW w:w="2687" w:type="dxa"/>
            <w:noWrap w:val="0"/>
            <w:vAlign w:val="center"/>
          </w:tcPr>
          <w:p w14:paraId="03491F80">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设备序列号</w:t>
            </w:r>
          </w:p>
        </w:tc>
        <w:tc>
          <w:tcPr>
            <w:tcW w:w="1720" w:type="dxa"/>
            <w:gridSpan w:val="2"/>
            <w:noWrap w:val="0"/>
            <w:vAlign w:val="center"/>
          </w:tcPr>
          <w:p w14:paraId="7E79846F">
            <w:pPr>
              <w:spacing w:line="560" w:lineRule="exact"/>
              <w:jc w:val="center"/>
              <w:rPr>
                <w:rFonts w:ascii="仿宋_GB2312" w:hAnsi="仿宋_GB2312" w:cs="仿宋_GB2312"/>
                <w:spacing w:val="-4"/>
                <w:sz w:val="28"/>
                <w:szCs w:val="28"/>
              </w:rPr>
            </w:pPr>
          </w:p>
        </w:tc>
        <w:tc>
          <w:tcPr>
            <w:tcW w:w="1932" w:type="dxa"/>
            <w:gridSpan w:val="3"/>
            <w:noWrap w:val="0"/>
            <w:vAlign w:val="center"/>
          </w:tcPr>
          <w:p w14:paraId="27D0C94E">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许可证编号</w:t>
            </w:r>
          </w:p>
        </w:tc>
        <w:tc>
          <w:tcPr>
            <w:tcW w:w="1920" w:type="dxa"/>
            <w:gridSpan w:val="2"/>
            <w:noWrap w:val="0"/>
            <w:vAlign w:val="center"/>
          </w:tcPr>
          <w:p w14:paraId="09DCDCB9">
            <w:pPr>
              <w:spacing w:line="560" w:lineRule="exact"/>
              <w:rPr>
                <w:rFonts w:ascii="仿宋_GB2312" w:hAnsi="仿宋_GB2312" w:cs="仿宋_GB2312"/>
                <w:spacing w:val="-4"/>
                <w:sz w:val="28"/>
                <w:szCs w:val="28"/>
              </w:rPr>
            </w:pPr>
          </w:p>
        </w:tc>
      </w:tr>
      <w:tr w14:paraId="4BED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1245" w:type="dxa"/>
            <w:vMerge w:val="continue"/>
            <w:noWrap w:val="0"/>
            <w:vAlign w:val="top"/>
          </w:tcPr>
          <w:p w14:paraId="235007F9">
            <w:pPr>
              <w:spacing w:line="560" w:lineRule="exact"/>
              <w:rPr>
                <w:rFonts w:ascii="仿宋_GB2312" w:hAnsi="仿宋_GB2312" w:cs="仿宋_GB2312"/>
                <w:spacing w:val="-4"/>
                <w:sz w:val="28"/>
                <w:szCs w:val="28"/>
              </w:rPr>
            </w:pPr>
          </w:p>
        </w:tc>
        <w:tc>
          <w:tcPr>
            <w:tcW w:w="2687" w:type="dxa"/>
            <w:noWrap w:val="0"/>
            <w:vAlign w:val="center"/>
          </w:tcPr>
          <w:p w14:paraId="666DDC14">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使用频率</w:t>
            </w:r>
          </w:p>
        </w:tc>
        <w:tc>
          <w:tcPr>
            <w:tcW w:w="1720" w:type="dxa"/>
            <w:gridSpan w:val="2"/>
            <w:noWrap w:val="0"/>
            <w:vAlign w:val="center"/>
          </w:tcPr>
          <w:p w14:paraId="7DD032A6">
            <w:pPr>
              <w:spacing w:line="560" w:lineRule="exact"/>
              <w:jc w:val="center"/>
              <w:rPr>
                <w:rFonts w:ascii="仿宋_GB2312" w:hAnsi="仿宋_GB2312" w:cs="仿宋_GB2312"/>
                <w:spacing w:val="-4"/>
                <w:sz w:val="28"/>
                <w:szCs w:val="28"/>
              </w:rPr>
            </w:pPr>
          </w:p>
        </w:tc>
        <w:tc>
          <w:tcPr>
            <w:tcW w:w="1932" w:type="dxa"/>
            <w:gridSpan w:val="3"/>
            <w:noWrap w:val="0"/>
            <w:vAlign w:val="center"/>
          </w:tcPr>
          <w:p w14:paraId="5169C2F3">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专用标签编号</w:t>
            </w:r>
          </w:p>
        </w:tc>
        <w:tc>
          <w:tcPr>
            <w:tcW w:w="1920" w:type="dxa"/>
            <w:gridSpan w:val="2"/>
            <w:noWrap w:val="0"/>
            <w:vAlign w:val="center"/>
          </w:tcPr>
          <w:p w14:paraId="06462643">
            <w:pPr>
              <w:spacing w:line="560" w:lineRule="exact"/>
              <w:rPr>
                <w:rFonts w:ascii="仿宋_GB2312" w:hAnsi="仿宋_GB2312" w:cs="仿宋_GB2312"/>
                <w:spacing w:val="-4"/>
                <w:sz w:val="28"/>
                <w:szCs w:val="28"/>
              </w:rPr>
            </w:pPr>
          </w:p>
        </w:tc>
      </w:tr>
      <w:tr w14:paraId="18ED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53" w:hRule="atLeast"/>
        </w:trPr>
        <w:tc>
          <w:tcPr>
            <w:tcW w:w="3932" w:type="dxa"/>
            <w:gridSpan w:val="2"/>
            <w:noWrap w:val="0"/>
            <w:vAlign w:val="center"/>
          </w:tcPr>
          <w:p w14:paraId="7C417357">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干扰特性</w:t>
            </w:r>
          </w:p>
        </w:tc>
        <w:tc>
          <w:tcPr>
            <w:tcW w:w="1114" w:type="dxa"/>
            <w:noWrap w:val="0"/>
            <w:vAlign w:val="center"/>
          </w:tcPr>
          <w:p w14:paraId="6D2EA79C">
            <w:pPr>
              <w:jc w:val="center"/>
              <w:rPr>
                <w:rFonts w:ascii="仿宋_GB2312" w:hAnsi="仿宋_GB2312" w:cs="仿宋_GB2312"/>
                <w:spacing w:val="-4"/>
                <w:sz w:val="28"/>
                <w:szCs w:val="28"/>
              </w:rPr>
            </w:pPr>
            <w:r>
              <w:rPr>
                <w:rFonts w:hint="eastAsia" w:ascii="仿宋_GB2312" w:hAnsi="仿宋_GB2312" w:cs="仿宋_GB2312"/>
                <w:spacing w:val="-4"/>
                <w:sz w:val="28"/>
                <w:szCs w:val="28"/>
              </w:rPr>
              <w:sym w:font="Wingdings 2" w:char="00A3"/>
            </w:r>
          </w:p>
          <w:p w14:paraId="492C478E">
            <w:pPr>
              <w:jc w:val="center"/>
              <w:rPr>
                <w:rFonts w:ascii="仿宋_GB2312" w:hAnsi="仿宋_GB2312" w:cs="仿宋_GB2312"/>
                <w:spacing w:val="-4"/>
                <w:sz w:val="28"/>
                <w:szCs w:val="28"/>
              </w:rPr>
            </w:pPr>
            <w:r>
              <w:rPr>
                <w:rFonts w:hint="eastAsia" w:ascii="仿宋_GB2312" w:hAnsi="仿宋_GB2312" w:cs="仿宋_GB2312"/>
                <w:spacing w:val="-4"/>
                <w:sz w:val="28"/>
                <w:szCs w:val="28"/>
              </w:rPr>
              <w:t>语音</w:t>
            </w:r>
          </w:p>
        </w:tc>
        <w:tc>
          <w:tcPr>
            <w:tcW w:w="1114" w:type="dxa"/>
            <w:gridSpan w:val="2"/>
            <w:noWrap w:val="0"/>
            <w:vAlign w:val="center"/>
          </w:tcPr>
          <w:p w14:paraId="0D851E91">
            <w:pPr>
              <w:jc w:val="center"/>
              <w:rPr>
                <w:rFonts w:ascii="仿宋_GB2312" w:hAnsi="仿宋_GB2312" w:cs="仿宋_GB2312"/>
                <w:spacing w:val="-4"/>
                <w:sz w:val="28"/>
                <w:szCs w:val="28"/>
              </w:rPr>
            </w:pPr>
            <w:r>
              <w:rPr>
                <w:rFonts w:hint="eastAsia" w:ascii="仿宋_GB2312" w:hAnsi="仿宋_GB2312" w:cs="仿宋_GB2312"/>
                <w:spacing w:val="-4"/>
                <w:sz w:val="28"/>
                <w:szCs w:val="28"/>
              </w:rPr>
              <w:sym w:font="Wingdings 2" w:char="00A3"/>
            </w:r>
          </w:p>
          <w:p w14:paraId="5DD21E61">
            <w:pPr>
              <w:jc w:val="center"/>
              <w:rPr>
                <w:rFonts w:ascii="仿宋_GB2312" w:hAnsi="仿宋_GB2312" w:cs="仿宋_GB2312"/>
                <w:spacing w:val="-4"/>
                <w:sz w:val="28"/>
                <w:szCs w:val="28"/>
              </w:rPr>
            </w:pPr>
            <w:r>
              <w:rPr>
                <w:rFonts w:hint="eastAsia" w:ascii="仿宋_GB2312" w:hAnsi="仿宋_GB2312" w:cs="仿宋_GB2312"/>
                <w:spacing w:val="-4"/>
                <w:sz w:val="28"/>
                <w:szCs w:val="28"/>
              </w:rPr>
              <w:t>数据</w:t>
            </w:r>
          </w:p>
        </w:tc>
        <w:tc>
          <w:tcPr>
            <w:tcW w:w="1114" w:type="dxa"/>
            <w:noWrap w:val="0"/>
            <w:vAlign w:val="center"/>
          </w:tcPr>
          <w:p w14:paraId="7EC500D9">
            <w:pPr>
              <w:jc w:val="center"/>
              <w:rPr>
                <w:rFonts w:ascii="仿宋_GB2312" w:hAnsi="仿宋_GB2312" w:cs="仿宋_GB2312"/>
                <w:spacing w:val="-4"/>
                <w:sz w:val="28"/>
                <w:szCs w:val="28"/>
              </w:rPr>
            </w:pPr>
            <w:r>
              <w:rPr>
                <w:rFonts w:hint="eastAsia" w:ascii="仿宋_GB2312" w:hAnsi="仿宋_GB2312" w:cs="仿宋_GB2312"/>
                <w:spacing w:val="-4"/>
                <w:sz w:val="28"/>
                <w:szCs w:val="28"/>
              </w:rPr>
              <w:sym w:font="Wingdings 2" w:char="00A3"/>
            </w:r>
          </w:p>
          <w:p w14:paraId="3AA9D6D0">
            <w:pPr>
              <w:jc w:val="center"/>
              <w:rPr>
                <w:rFonts w:ascii="仿宋_GB2312" w:hAnsi="仿宋_GB2312" w:cs="仿宋_GB2312"/>
                <w:spacing w:val="-4"/>
                <w:sz w:val="28"/>
                <w:szCs w:val="28"/>
              </w:rPr>
            </w:pPr>
            <w:r>
              <w:rPr>
                <w:rFonts w:hint="eastAsia" w:ascii="仿宋_GB2312" w:hAnsi="仿宋_GB2312" w:cs="仿宋_GB2312"/>
                <w:spacing w:val="-4"/>
                <w:sz w:val="28"/>
                <w:szCs w:val="28"/>
              </w:rPr>
              <w:t>电报</w:t>
            </w:r>
          </w:p>
        </w:tc>
        <w:tc>
          <w:tcPr>
            <w:tcW w:w="1115" w:type="dxa"/>
            <w:gridSpan w:val="2"/>
            <w:noWrap w:val="0"/>
            <w:vAlign w:val="center"/>
          </w:tcPr>
          <w:p w14:paraId="7E25EAC7">
            <w:pPr>
              <w:jc w:val="center"/>
              <w:rPr>
                <w:rFonts w:ascii="仿宋_GB2312" w:hAnsi="仿宋_GB2312" w:cs="仿宋_GB2312"/>
                <w:spacing w:val="-4"/>
                <w:sz w:val="28"/>
                <w:szCs w:val="28"/>
              </w:rPr>
            </w:pPr>
            <w:r>
              <w:rPr>
                <w:rFonts w:hint="eastAsia" w:ascii="仿宋_GB2312" w:hAnsi="仿宋_GB2312" w:cs="仿宋_GB2312"/>
                <w:spacing w:val="-4"/>
                <w:sz w:val="28"/>
                <w:szCs w:val="28"/>
              </w:rPr>
              <w:sym w:font="Wingdings 2" w:char="00A3"/>
            </w:r>
          </w:p>
          <w:p w14:paraId="35905DA6">
            <w:pPr>
              <w:jc w:val="center"/>
              <w:rPr>
                <w:rFonts w:ascii="仿宋_GB2312" w:hAnsi="仿宋_GB2312" w:cs="仿宋_GB2312"/>
                <w:spacing w:val="-4"/>
                <w:sz w:val="28"/>
                <w:szCs w:val="28"/>
              </w:rPr>
            </w:pPr>
            <w:r>
              <w:rPr>
                <w:rFonts w:hint="eastAsia" w:ascii="仿宋_GB2312" w:hAnsi="仿宋_GB2312" w:cs="仿宋_GB2312"/>
                <w:spacing w:val="-4"/>
                <w:sz w:val="28"/>
                <w:szCs w:val="28"/>
              </w:rPr>
              <w:t>噪声</w:t>
            </w:r>
          </w:p>
        </w:tc>
        <w:tc>
          <w:tcPr>
            <w:tcW w:w="1115" w:type="dxa"/>
            <w:noWrap w:val="0"/>
            <w:vAlign w:val="center"/>
          </w:tcPr>
          <w:p w14:paraId="02F7EFB9">
            <w:pPr>
              <w:jc w:val="center"/>
              <w:rPr>
                <w:rFonts w:ascii="仿宋_GB2312" w:hAnsi="仿宋_GB2312" w:cs="仿宋_GB2312"/>
                <w:spacing w:val="-4"/>
                <w:sz w:val="28"/>
                <w:szCs w:val="28"/>
              </w:rPr>
            </w:pPr>
            <w:r>
              <w:rPr>
                <w:rFonts w:hint="eastAsia" w:ascii="仿宋_GB2312" w:hAnsi="仿宋_GB2312" w:cs="仿宋_GB2312"/>
                <w:spacing w:val="-4"/>
                <w:sz w:val="28"/>
                <w:szCs w:val="28"/>
              </w:rPr>
              <w:sym w:font="Wingdings 2" w:char="00A3"/>
            </w:r>
          </w:p>
          <w:p w14:paraId="1037A51D">
            <w:pPr>
              <w:jc w:val="center"/>
              <w:rPr>
                <w:rFonts w:ascii="仿宋_GB2312" w:hAnsi="仿宋_GB2312" w:cs="仿宋_GB2312"/>
                <w:spacing w:val="-4"/>
                <w:sz w:val="28"/>
                <w:szCs w:val="28"/>
              </w:rPr>
            </w:pPr>
            <w:r>
              <w:rPr>
                <w:rFonts w:hint="eastAsia" w:ascii="仿宋_GB2312" w:hAnsi="仿宋_GB2312" w:cs="仿宋_GB2312"/>
                <w:spacing w:val="-4"/>
                <w:sz w:val="28"/>
                <w:szCs w:val="28"/>
              </w:rPr>
              <w:t>其他</w:t>
            </w:r>
          </w:p>
        </w:tc>
      </w:tr>
      <w:tr w14:paraId="73F1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88" w:hRule="exact"/>
        </w:trPr>
        <w:tc>
          <w:tcPr>
            <w:tcW w:w="3932" w:type="dxa"/>
            <w:gridSpan w:val="2"/>
            <w:noWrap w:val="0"/>
            <w:vAlign w:val="center"/>
          </w:tcPr>
          <w:p w14:paraId="665F4DF3">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干扰投诉内容摘要</w:t>
            </w:r>
          </w:p>
        </w:tc>
        <w:tc>
          <w:tcPr>
            <w:tcW w:w="5572" w:type="dxa"/>
            <w:gridSpan w:val="7"/>
            <w:noWrap w:val="0"/>
            <w:vAlign w:val="center"/>
          </w:tcPr>
          <w:p w14:paraId="06783C9A">
            <w:pPr>
              <w:spacing w:line="560" w:lineRule="exact"/>
              <w:jc w:val="right"/>
              <w:rPr>
                <w:rFonts w:ascii="仿宋_GB2312" w:hAnsi="仿宋_GB2312" w:cs="仿宋_GB2312"/>
                <w:spacing w:val="-4"/>
                <w:sz w:val="28"/>
                <w:szCs w:val="28"/>
              </w:rPr>
            </w:pPr>
            <w:r>
              <w:rPr>
                <w:rFonts w:hint="eastAsia" w:ascii="仿宋_GB2312" w:hAnsi="仿宋_GB2312" w:cs="仿宋_GB2312"/>
                <w:spacing w:val="-4"/>
                <w:sz w:val="28"/>
                <w:szCs w:val="28"/>
              </w:rPr>
              <w:t xml:space="preserve">            </w:t>
            </w:r>
          </w:p>
          <w:p w14:paraId="4C1128A0">
            <w:pPr>
              <w:spacing w:line="560" w:lineRule="exact"/>
              <w:jc w:val="right"/>
              <w:rPr>
                <w:rFonts w:ascii="仿宋_GB2312" w:hAnsi="仿宋_GB2312" w:cs="仿宋_GB2312"/>
                <w:spacing w:val="-4"/>
                <w:sz w:val="28"/>
                <w:szCs w:val="28"/>
              </w:rPr>
            </w:pPr>
          </w:p>
          <w:p w14:paraId="5168F231">
            <w:pPr>
              <w:spacing w:line="560" w:lineRule="exact"/>
              <w:jc w:val="right"/>
              <w:rPr>
                <w:rFonts w:ascii="仿宋_GB2312" w:hAnsi="仿宋_GB2312" w:cs="仿宋_GB2312"/>
                <w:spacing w:val="-4"/>
                <w:sz w:val="28"/>
                <w:szCs w:val="28"/>
              </w:rPr>
            </w:pPr>
          </w:p>
          <w:p w14:paraId="2259D14E">
            <w:pPr>
              <w:jc w:val="right"/>
              <w:rPr>
                <w:rFonts w:ascii="仿宋_GB2312" w:hAnsi="仿宋_GB2312" w:cs="仿宋_GB2312"/>
                <w:spacing w:val="-4"/>
                <w:sz w:val="28"/>
                <w:szCs w:val="28"/>
              </w:rPr>
            </w:pPr>
            <w:r>
              <w:rPr>
                <w:rFonts w:hint="eastAsia" w:ascii="仿宋_GB2312" w:hAnsi="仿宋_GB2312" w:cs="仿宋_GB2312"/>
                <w:spacing w:val="-4"/>
                <w:sz w:val="28"/>
                <w:szCs w:val="28"/>
              </w:rPr>
              <w:t>投诉日期：   年  月  日</w:t>
            </w:r>
          </w:p>
        </w:tc>
      </w:tr>
      <w:tr w14:paraId="3E42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38" w:hRule="atLeast"/>
        </w:trPr>
        <w:tc>
          <w:tcPr>
            <w:tcW w:w="3932" w:type="dxa"/>
            <w:gridSpan w:val="2"/>
            <w:noWrap w:val="0"/>
            <w:vAlign w:val="center"/>
          </w:tcPr>
          <w:p w14:paraId="01CD3E05">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受理人意见</w:t>
            </w:r>
          </w:p>
        </w:tc>
        <w:tc>
          <w:tcPr>
            <w:tcW w:w="5572" w:type="dxa"/>
            <w:gridSpan w:val="7"/>
            <w:noWrap w:val="0"/>
            <w:vAlign w:val="center"/>
          </w:tcPr>
          <w:p w14:paraId="34F9E36E">
            <w:pPr>
              <w:spacing w:line="560" w:lineRule="exact"/>
              <w:jc w:val="right"/>
              <w:rPr>
                <w:rFonts w:ascii="仿宋_GB2312" w:hAnsi="仿宋_GB2312" w:cs="仿宋_GB2312"/>
                <w:spacing w:val="-4"/>
                <w:sz w:val="28"/>
                <w:szCs w:val="28"/>
              </w:rPr>
            </w:pPr>
            <w:r>
              <w:rPr>
                <w:rFonts w:hint="eastAsia" w:ascii="仿宋_GB2312" w:hAnsi="仿宋_GB2312" w:cs="仿宋_GB2312"/>
                <w:spacing w:val="-4"/>
                <w:sz w:val="28"/>
                <w:szCs w:val="28"/>
              </w:rPr>
              <w:t xml:space="preserve">           </w:t>
            </w:r>
          </w:p>
          <w:p w14:paraId="102E933B">
            <w:pPr>
              <w:spacing w:line="560" w:lineRule="exact"/>
              <w:jc w:val="right"/>
              <w:rPr>
                <w:rFonts w:ascii="仿宋_GB2312" w:hAnsi="仿宋_GB2312" w:cs="仿宋_GB2312"/>
                <w:spacing w:val="-4"/>
                <w:sz w:val="28"/>
                <w:szCs w:val="28"/>
              </w:rPr>
            </w:pPr>
            <w:r>
              <w:rPr>
                <w:rFonts w:hint="eastAsia" w:ascii="仿宋_GB2312" w:hAnsi="仿宋_GB2312" w:cs="仿宋_GB2312"/>
                <w:spacing w:val="-4"/>
                <w:sz w:val="28"/>
                <w:szCs w:val="28"/>
              </w:rPr>
              <w:t>受理人：     年  月  日</w:t>
            </w:r>
          </w:p>
        </w:tc>
      </w:tr>
      <w:tr w14:paraId="3E24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40" w:hRule="atLeast"/>
        </w:trPr>
        <w:tc>
          <w:tcPr>
            <w:tcW w:w="3932" w:type="dxa"/>
            <w:gridSpan w:val="2"/>
            <w:noWrap w:val="0"/>
            <w:vAlign w:val="center"/>
          </w:tcPr>
          <w:p w14:paraId="1194CEB4">
            <w:pPr>
              <w:spacing w:line="560" w:lineRule="exact"/>
              <w:jc w:val="center"/>
              <w:rPr>
                <w:rFonts w:ascii="仿宋_GB2312" w:hAnsi="仿宋_GB2312" w:cs="仿宋_GB2312"/>
                <w:spacing w:val="-4"/>
                <w:sz w:val="28"/>
                <w:szCs w:val="28"/>
              </w:rPr>
            </w:pPr>
            <w:r>
              <w:rPr>
                <w:rFonts w:hint="eastAsia" w:ascii="仿宋_GB2312" w:hAnsi="仿宋_GB2312" w:cs="仿宋_GB2312"/>
                <w:spacing w:val="-4"/>
                <w:sz w:val="28"/>
                <w:szCs w:val="28"/>
              </w:rPr>
              <w:t>处理结果</w:t>
            </w:r>
          </w:p>
        </w:tc>
        <w:tc>
          <w:tcPr>
            <w:tcW w:w="5572" w:type="dxa"/>
            <w:gridSpan w:val="7"/>
            <w:noWrap w:val="0"/>
            <w:vAlign w:val="center"/>
          </w:tcPr>
          <w:p w14:paraId="295D8C80">
            <w:pPr>
              <w:spacing w:line="560" w:lineRule="exact"/>
              <w:jc w:val="right"/>
              <w:rPr>
                <w:rFonts w:ascii="仿宋_GB2312" w:hAnsi="仿宋_GB2312" w:cs="仿宋_GB2312"/>
                <w:spacing w:val="-4"/>
                <w:sz w:val="28"/>
                <w:szCs w:val="28"/>
              </w:rPr>
            </w:pPr>
            <w:r>
              <w:rPr>
                <w:rFonts w:hint="eastAsia" w:ascii="仿宋_GB2312" w:hAnsi="仿宋_GB2312" w:cs="仿宋_GB2312"/>
                <w:spacing w:val="-4"/>
                <w:sz w:val="28"/>
                <w:szCs w:val="28"/>
              </w:rPr>
              <w:t xml:space="preserve">            </w:t>
            </w:r>
          </w:p>
          <w:p w14:paraId="51C0FABF">
            <w:pPr>
              <w:spacing w:line="560" w:lineRule="exact"/>
              <w:jc w:val="right"/>
              <w:rPr>
                <w:rFonts w:ascii="仿宋_GB2312" w:hAnsi="仿宋_GB2312" w:cs="仿宋_GB2312"/>
                <w:spacing w:val="-4"/>
                <w:sz w:val="28"/>
                <w:szCs w:val="28"/>
              </w:rPr>
            </w:pPr>
            <w:r>
              <w:rPr>
                <w:rFonts w:hint="eastAsia" w:ascii="仿宋_GB2312" w:hAnsi="仿宋_GB2312" w:cs="仿宋_GB2312"/>
                <w:spacing w:val="-4"/>
                <w:sz w:val="28"/>
                <w:szCs w:val="28"/>
              </w:rPr>
              <w:t>分管领导：   年  月  日</w:t>
            </w:r>
          </w:p>
        </w:tc>
      </w:tr>
    </w:tbl>
    <w:p w14:paraId="0F10B5C0">
      <w:pPr>
        <w:spacing w:line="560" w:lineRule="exact"/>
        <w:ind w:firstLine="312" w:firstLineChars="100"/>
        <w:rPr>
          <w:spacing w:val="-4"/>
          <w:szCs w:val="32"/>
        </w:rPr>
      </w:pPr>
      <w:r>
        <w:rPr>
          <w:spacing w:val="-4"/>
          <w:szCs w:val="32"/>
        </w:rPr>
        <w:t>注：请反馈至十五运会和残特奥会无线电管理机构。</w:t>
      </w:r>
    </w:p>
    <w:p w14:paraId="5B3F7C6A">
      <w:pPr>
        <w:spacing w:line="560" w:lineRule="exact"/>
        <w:rPr>
          <w:spacing w:val="-4"/>
          <w:szCs w:val="32"/>
        </w:rPr>
      </w:pPr>
      <w:r>
        <w:rPr>
          <w:spacing w:val="-4"/>
          <w:szCs w:val="32"/>
        </w:rPr>
        <w:t>联系人：</w:t>
      </w:r>
      <w:r>
        <w:rPr>
          <w:rFonts w:hint="eastAsia"/>
          <w:spacing w:val="-4"/>
          <w:szCs w:val="32"/>
        </w:rPr>
        <w:t>李先生、曾先生</w:t>
      </w:r>
      <w:r>
        <w:rPr>
          <w:spacing w:val="-4"/>
          <w:szCs w:val="32"/>
        </w:rPr>
        <w:t>；  联系电话：</w:t>
      </w:r>
      <w:r>
        <w:rPr>
          <w:rFonts w:hint="eastAsia"/>
          <w:spacing w:val="-4"/>
          <w:szCs w:val="32"/>
        </w:rPr>
        <w:t>020-83132744</w:t>
      </w:r>
      <w:r>
        <w:rPr>
          <w:spacing w:val="-4"/>
          <w:szCs w:val="32"/>
        </w:rPr>
        <w:t>；</w:t>
      </w:r>
    </w:p>
    <w:p w14:paraId="465AD1F1">
      <w:pPr>
        <w:adjustRightInd w:val="0"/>
        <w:snapToGrid w:val="0"/>
        <w:spacing w:line="400" w:lineRule="exact"/>
        <w:rPr>
          <w:rFonts w:hint="eastAsia" w:eastAsia="方正小标宋简体"/>
          <w:spacing w:val="-14"/>
          <w:sz w:val="44"/>
          <w:szCs w:val="44"/>
        </w:rPr>
      </w:pPr>
      <w:r>
        <w:rPr>
          <w:spacing w:val="-4"/>
          <w:szCs w:val="32"/>
        </w:rPr>
        <w:t>电子邮箱：</w:t>
      </w:r>
      <w:r>
        <w:rPr>
          <w:rFonts w:hint="eastAsia"/>
          <w:spacing w:val="-4"/>
          <w:szCs w:val="32"/>
        </w:rPr>
        <w:t>interfere@gdei.gov.cn</w:t>
      </w:r>
      <w:r>
        <w:rPr>
          <w:spacing w:val="-4"/>
          <w:szCs w:val="32"/>
        </w:rPr>
        <w:t>。</w:t>
      </w:r>
    </w:p>
    <w:p w14:paraId="58B6D385">
      <w:pPr>
        <w:spacing w:line="560" w:lineRule="exact"/>
        <w:rPr>
          <w:rFonts w:ascii="黑体" w:hAnsi="黑体" w:eastAsia="黑体" w:cs="黑体"/>
          <w:spacing w:val="-4"/>
          <w:szCs w:val="32"/>
        </w:rPr>
        <w:sectPr>
          <w:pgSz w:w="11906" w:h="16838"/>
          <w:pgMar w:top="1701" w:right="1474" w:bottom="1701" w:left="1588" w:header="851" w:footer="992" w:gutter="0"/>
          <w:cols w:space="720" w:num="1"/>
          <w:docGrid w:type="lines" w:linePitch="435" w:charSpace="0"/>
        </w:sectPr>
      </w:pPr>
    </w:p>
    <w:p w14:paraId="4EE8FE62">
      <w:pPr>
        <w:spacing w:line="560" w:lineRule="exact"/>
        <w:rPr>
          <w:rFonts w:ascii="黑体" w:hAnsi="黑体" w:eastAsia="黑体" w:cs="黑体"/>
          <w:spacing w:val="-4"/>
          <w:szCs w:val="32"/>
        </w:rPr>
      </w:pPr>
      <w:r>
        <w:rPr>
          <w:rFonts w:hint="eastAsia" w:ascii="黑体" w:hAnsi="黑体" w:eastAsia="黑体" w:cs="黑体"/>
          <w:spacing w:val="-4"/>
          <w:szCs w:val="32"/>
        </w:rPr>
        <w:t>附件4</w:t>
      </w:r>
    </w:p>
    <w:p w14:paraId="2DE29F83">
      <w:pPr>
        <w:spacing w:before="435" w:beforeLines="100" w:line="5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十五运会和残特奥会无线电频率使用许可证（样式）</w:t>
      </w:r>
    </w:p>
    <w:p w14:paraId="4A78484A">
      <w:pPr>
        <w:spacing w:before="435" w:beforeLines="100" w:line="240" w:lineRule="auto"/>
        <w:jc w:val="center"/>
        <w:rPr>
          <w:rFonts w:ascii="方正小标宋简体" w:hAnsi="方正小标宋简体" w:eastAsia="方正小标宋简体" w:cs="方正小标宋简体"/>
          <w:spacing w:val="-2"/>
          <w:sz w:val="44"/>
          <w:szCs w:val="44"/>
        </w:rPr>
      </w:pPr>
      <w:r>
        <w:rPr>
          <w:rFonts w:ascii="方正小标宋简体" w:hAnsi="方正小标宋简体" w:eastAsia="方正小标宋简体" w:cs="方正小标宋简体"/>
          <w:spacing w:val="-2"/>
          <w:sz w:val="44"/>
          <w:szCs w:val="44"/>
        </w:rPr>
        <w:drawing>
          <wp:anchor distT="0" distB="0" distL="114935" distR="114935" simplePos="0" relativeHeight="251659264" behindDoc="0" locked="0" layoutInCell="1" allowOverlap="1">
            <wp:simplePos x="0" y="0"/>
            <wp:positionH relativeFrom="column">
              <wp:posOffset>1213485</wp:posOffset>
            </wp:positionH>
            <wp:positionV relativeFrom="paragraph">
              <wp:posOffset>93345</wp:posOffset>
            </wp:positionV>
            <wp:extent cx="6337300" cy="4669155"/>
            <wp:effectExtent l="0" t="0" r="6350" b="17145"/>
            <wp:wrapNone/>
            <wp:docPr id="1" name="图片 1" descr="全运会频率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全运会频率许可证"/>
                    <pic:cNvPicPr>
                      <a:picLocks noChangeAspect="1"/>
                    </pic:cNvPicPr>
                  </pic:nvPicPr>
                  <pic:blipFill>
                    <a:blip r:embed="rId14"/>
                    <a:stretch>
                      <a:fillRect/>
                    </a:stretch>
                  </pic:blipFill>
                  <pic:spPr>
                    <a:xfrm>
                      <a:off x="0" y="0"/>
                      <a:ext cx="6337300" cy="4669155"/>
                    </a:xfrm>
                    <a:prstGeom prst="rect">
                      <a:avLst/>
                    </a:prstGeom>
                    <a:noFill/>
                    <a:ln>
                      <a:noFill/>
                    </a:ln>
                  </pic:spPr>
                </pic:pic>
              </a:graphicData>
            </a:graphic>
          </wp:anchor>
        </w:drawing>
      </w:r>
    </w:p>
    <w:p w14:paraId="639822B0">
      <w:pPr>
        <w:spacing w:before="435" w:beforeLines="100" w:line="560" w:lineRule="exact"/>
        <w:jc w:val="center"/>
        <w:rPr>
          <w:rFonts w:ascii="方正小标宋简体" w:hAnsi="方正小标宋简体" w:eastAsia="方正小标宋简体" w:cs="方正小标宋简体"/>
          <w:spacing w:val="-2"/>
          <w:sz w:val="44"/>
          <w:szCs w:val="44"/>
        </w:rPr>
      </w:pPr>
    </w:p>
    <w:p w14:paraId="1D3C2787">
      <w:pPr>
        <w:spacing w:before="435" w:beforeLines="100" w:line="560" w:lineRule="exact"/>
        <w:jc w:val="center"/>
        <w:rPr>
          <w:rFonts w:ascii="方正小标宋简体" w:hAnsi="方正小标宋简体" w:eastAsia="方正小标宋简体" w:cs="方正小标宋简体"/>
          <w:spacing w:val="-2"/>
          <w:sz w:val="44"/>
          <w:szCs w:val="44"/>
        </w:rPr>
      </w:pPr>
    </w:p>
    <w:p w14:paraId="6515599C">
      <w:pPr>
        <w:spacing w:before="435" w:beforeLines="100" w:line="560" w:lineRule="exact"/>
        <w:jc w:val="center"/>
        <w:rPr>
          <w:rFonts w:ascii="方正小标宋简体" w:hAnsi="方正小标宋简体" w:eastAsia="方正小标宋简体" w:cs="方正小标宋简体"/>
          <w:spacing w:val="-2"/>
          <w:sz w:val="44"/>
          <w:szCs w:val="44"/>
        </w:rPr>
      </w:pPr>
    </w:p>
    <w:p w14:paraId="54A2D08E">
      <w:pPr>
        <w:spacing w:before="435" w:beforeLines="100" w:line="560" w:lineRule="exact"/>
        <w:jc w:val="center"/>
        <w:rPr>
          <w:rFonts w:ascii="方正小标宋简体" w:hAnsi="方正小标宋简体" w:eastAsia="方正小标宋简体" w:cs="方正小标宋简体"/>
          <w:spacing w:val="-2"/>
          <w:sz w:val="44"/>
          <w:szCs w:val="44"/>
        </w:rPr>
      </w:pPr>
    </w:p>
    <w:p w14:paraId="7CC9A9F7">
      <w:pPr>
        <w:adjustRightInd w:val="0"/>
        <w:snapToGrid w:val="0"/>
        <w:spacing w:line="400" w:lineRule="exact"/>
        <w:rPr>
          <w:rFonts w:eastAsia="方正小标宋简体"/>
          <w:spacing w:val="-14"/>
          <w:sz w:val="44"/>
          <w:szCs w:val="44"/>
        </w:rPr>
        <w:sectPr>
          <w:pgSz w:w="16838" w:h="11906" w:orient="landscape"/>
          <w:pgMar w:top="1588" w:right="1701" w:bottom="1474" w:left="1701" w:header="851" w:footer="992" w:gutter="0"/>
          <w:cols w:space="720" w:num="1"/>
          <w:docGrid w:type="linesAndChars" w:linePitch="435" w:charSpace="0"/>
        </w:sectPr>
      </w:pPr>
    </w:p>
    <w:p w14:paraId="492C531B">
      <w:pPr>
        <w:spacing w:line="560" w:lineRule="exact"/>
        <w:rPr>
          <w:rFonts w:hint="eastAsia" w:ascii="黑体" w:hAnsi="黑体" w:eastAsia="黑体" w:cs="黑体"/>
          <w:spacing w:val="-4"/>
          <w:szCs w:val="32"/>
        </w:rPr>
      </w:pPr>
      <w:r>
        <w:rPr>
          <w:rFonts w:hint="eastAsia" w:ascii="黑体" w:hAnsi="黑体" w:eastAsia="黑体" w:cs="黑体"/>
          <w:spacing w:val="-4"/>
          <w:szCs w:val="32"/>
        </w:rPr>
        <w:t>附件5</w:t>
      </w:r>
    </w:p>
    <w:p w14:paraId="29A96A90">
      <w:pPr>
        <w:spacing w:line="560" w:lineRule="exact"/>
        <w:rPr>
          <w:rFonts w:ascii="黑体" w:hAnsi="黑体" w:eastAsia="黑体" w:cs="黑体"/>
        </w:rPr>
      </w:pPr>
    </w:p>
    <w:p w14:paraId="02DC7816">
      <w:pPr>
        <w:spacing w:before="0" w:beforeLines="0" w:line="5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十五运会和残特奥会无线电发射设备</w:t>
      </w:r>
    </w:p>
    <w:p w14:paraId="0CEB487D">
      <w:pPr>
        <w:spacing w:before="0" w:beforeLines="0" w:line="5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专用标签</w:t>
      </w:r>
    </w:p>
    <w:p w14:paraId="4F24AA73">
      <w:pPr>
        <w:spacing w:before="0" w:beforeLines="0" w:line="560" w:lineRule="exact"/>
        <w:jc w:val="center"/>
        <w:rPr>
          <w:rFonts w:ascii="方正小标宋简体" w:hAnsi="方正小标宋简体" w:eastAsia="方正小标宋简体" w:cs="方正小标宋简体"/>
          <w:spacing w:val="-2"/>
          <w:sz w:val="44"/>
          <w:szCs w:val="44"/>
        </w:rPr>
      </w:pPr>
      <w:r>
        <w:rPr>
          <w:rFonts w:hint="eastAsia" w:ascii="方正小标宋简体" w:hAnsi="方正小标宋简体" w:eastAsia="方正小标宋简体" w:cs="方正小标宋简体"/>
          <w:spacing w:val="-2"/>
          <w:sz w:val="44"/>
          <w:szCs w:val="44"/>
        </w:rPr>
        <w:t>（样式）</w:t>
      </w:r>
    </w:p>
    <w:p w14:paraId="55D50408">
      <w:pPr>
        <w:spacing w:before="435" w:beforeLines="100" w:line="560" w:lineRule="exact"/>
        <w:rPr>
          <w:rFonts w:ascii="方正小标宋简体" w:hAnsi="方正小标宋简体" w:eastAsia="方正小标宋简体" w:cs="方正小标宋简体"/>
          <w:spacing w:val="-2"/>
          <w:sz w:val="44"/>
          <w:szCs w:val="44"/>
        </w:rPr>
      </w:pPr>
      <w:r>
        <w:drawing>
          <wp:anchor distT="0" distB="0" distL="114935" distR="114935" simplePos="0" relativeHeight="251660288" behindDoc="0" locked="0" layoutInCell="1" allowOverlap="1">
            <wp:simplePos x="0" y="0"/>
            <wp:positionH relativeFrom="column">
              <wp:posOffset>-43815</wp:posOffset>
            </wp:positionH>
            <wp:positionV relativeFrom="paragraph">
              <wp:posOffset>274955</wp:posOffset>
            </wp:positionV>
            <wp:extent cx="2024380" cy="2023745"/>
            <wp:effectExtent l="0" t="0" r="13970" b="14605"/>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5"/>
                    <a:stretch>
                      <a:fillRect/>
                    </a:stretch>
                  </pic:blipFill>
                  <pic:spPr>
                    <a:xfrm>
                      <a:off x="0" y="0"/>
                      <a:ext cx="2024380" cy="2023745"/>
                    </a:xfrm>
                    <a:prstGeom prst="rect">
                      <a:avLst/>
                    </a:prstGeom>
                    <a:noFill/>
                    <a:ln>
                      <a:noFill/>
                    </a:ln>
                  </pic:spPr>
                </pic:pic>
              </a:graphicData>
            </a:graphic>
          </wp:anchor>
        </w:drawing>
      </w:r>
      <w:r>
        <w:drawing>
          <wp:anchor distT="0" distB="0" distL="114935" distR="114935" simplePos="0" relativeHeight="251661312" behindDoc="0" locked="0" layoutInCell="1" allowOverlap="1">
            <wp:simplePos x="0" y="0"/>
            <wp:positionH relativeFrom="column">
              <wp:posOffset>2518410</wp:posOffset>
            </wp:positionH>
            <wp:positionV relativeFrom="paragraph">
              <wp:posOffset>271780</wp:posOffset>
            </wp:positionV>
            <wp:extent cx="2656205" cy="1992630"/>
            <wp:effectExtent l="0" t="0" r="10795" b="7620"/>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6"/>
                    <a:stretch>
                      <a:fillRect/>
                    </a:stretch>
                  </pic:blipFill>
                  <pic:spPr>
                    <a:xfrm>
                      <a:off x="0" y="0"/>
                      <a:ext cx="2656205" cy="1992630"/>
                    </a:xfrm>
                    <a:prstGeom prst="rect">
                      <a:avLst/>
                    </a:prstGeom>
                    <a:noFill/>
                    <a:ln>
                      <a:noFill/>
                    </a:ln>
                  </pic:spPr>
                </pic:pic>
              </a:graphicData>
            </a:graphic>
          </wp:anchor>
        </w:drawing>
      </w:r>
      <w:r>
        <w:rPr>
          <w:rFonts w:hint="eastAsia" w:ascii="方正小标宋简体" w:hAnsi="方正小标宋简体" w:eastAsia="方正小标宋简体" w:cs="方正小标宋简体"/>
          <w:spacing w:val="-2"/>
          <w:sz w:val="44"/>
          <w:szCs w:val="44"/>
        </w:rPr>
        <w:t xml:space="preserve"> </w:t>
      </w:r>
    </w:p>
    <w:p w14:paraId="73C0BAA7">
      <w:pPr>
        <w:spacing w:line="560" w:lineRule="exact"/>
        <w:ind w:left="141"/>
        <w:rPr>
          <w:spacing w:val="-31"/>
          <w:w w:val="110"/>
          <w:sz w:val="30"/>
        </w:rPr>
      </w:pPr>
    </w:p>
    <w:p w14:paraId="1441ECB0">
      <w:pPr>
        <w:spacing w:line="560" w:lineRule="exact"/>
        <w:ind w:left="141"/>
        <w:rPr>
          <w:spacing w:val="-31"/>
          <w:w w:val="110"/>
          <w:sz w:val="30"/>
        </w:rPr>
      </w:pPr>
    </w:p>
    <w:p w14:paraId="08D40271">
      <w:pPr>
        <w:spacing w:line="560" w:lineRule="exact"/>
        <w:ind w:left="141"/>
        <w:rPr>
          <w:spacing w:val="-31"/>
          <w:w w:val="110"/>
          <w:sz w:val="30"/>
        </w:rPr>
      </w:pPr>
    </w:p>
    <w:p w14:paraId="38AE6240">
      <w:pPr>
        <w:spacing w:line="560" w:lineRule="exact"/>
        <w:ind w:left="141"/>
        <w:rPr>
          <w:spacing w:val="-31"/>
          <w:w w:val="110"/>
          <w:sz w:val="30"/>
        </w:rPr>
      </w:pPr>
    </w:p>
    <w:p w14:paraId="698FEDF1">
      <w:pPr>
        <w:spacing w:line="560" w:lineRule="exact"/>
        <w:ind w:left="141"/>
        <w:rPr>
          <w:spacing w:val="-31"/>
          <w:w w:val="110"/>
          <w:sz w:val="30"/>
        </w:rPr>
      </w:pPr>
    </w:p>
    <w:p w14:paraId="3681C0FA">
      <w:pPr>
        <w:spacing w:line="560" w:lineRule="exact"/>
        <w:ind w:left="141"/>
        <w:jc w:val="center"/>
        <w:rPr>
          <w:rFonts w:hint="eastAsia" w:eastAsia="宋体"/>
          <w:spacing w:val="-31"/>
          <w:w w:val="110"/>
          <w:sz w:val="30"/>
        </w:rPr>
      </w:pPr>
      <w:r>
        <w:rPr>
          <w:rFonts w:hint="eastAsia" w:ascii="仿宋_GB2312" w:hAnsi="仿宋_GB2312" w:cs="仿宋_GB2312"/>
          <w:spacing w:val="-31"/>
          <w:w w:val="110"/>
          <w:sz w:val="24"/>
          <w:szCs w:val="24"/>
        </w:rPr>
        <w:t>正式赛标签</w:t>
      </w:r>
    </w:p>
    <w:p w14:paraId="3D9F9FB1">
      <w:pPr>
        <w:spacing w:line="560" w:lineRule="exact"/>
        <w:ind w:left="141"/>
        <w:rPr>
          <w:spacing w:val="-31"/>
          <w:w w:val="110"/>
          <w:sz w:val="30"/>
        </w:rPr>
      </w:pPr>
      <w:r>
        <w:drawing>
          <wp:anchor distT="0" distB="0" distL="114935" distR="114935" simplePos="0" relativeHeight="251663360" behindDoc="0" locked="0" layoutInCell="1" allowOverlap="1">
            <wp:simplePos x="0" y="0"/>
            <wp:positionH relativeFrom="column">
              <wp:posOffset>2594610</wp:posOffset>
            </wp:positionH>
            <wp:positionV relativeFrom="paragraph">
              <wp:posOffset>331470</wp:posOffset>
            </wp:positionV>
            <wp:extent cx="2634615" cy="1976755"/>
            <wp:effectExtent l="0" t="0" r="13335" b="4445"/>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7"/>
                    <a:stretch>
                      <a:fillRect/>
                    </a:stretch>
                  </pic:blipFill>
                  <pic:spPr>
                    <a:xfrm>
                      <a:off x="0" y="0"/>
                      <a:ext cx="2634615" cy="1976755"/>
                    </a:xfrm>
                    <a:prstGeom prst="rect">
                      <a:avLst/>
                    </a:prstGeom>
                    <a:noFill/>
                    <a:ln>
                      <a:noFill/>
                    </a:ln>
                  </pic:spPr>
                </pic:pic>
              </a:graphicData>
            </a:graphic>
          </wp:anchor>
        </w:drawing>
      </w:r>
    </w:p>
    <w:p w14:paraId="59B6FE88">
      <w:pPr>
        <w:spacing w:line="560" w:lineRule="exact"/>
        <w:ind w:left="141"/>
        <w:rPr>
          <w:spacing w:val="-31"/>
          <w:w w:val="110"/>
          <w:sz w:val="30"/>
        </w:rPr>
      </w:pPr>
      <w:r>
        <w:drawing>
          <wp:anchor distT="0" distB="0" distL="114935" distR="114935" simplePos="0" relativeHeight="251662336" behindDoc="0" locked="0" layoutInCell="1" allowOverlap="1">
            <wp:simplePos x="0" y="0"/>
            <wp:positionH relativeFrom="column">
              <wp:posOffset>51435</wp:posOffset>
            </wp:positionH>
            <wp:positionV relativeFrom="paragraph">
              <wp:posOffset>27305</wp:posOffset>
            </wp:positionV>
            <wp:extent cx="1942465" cy="1942465"/>
            <wp:effectExtent l="0" t="0" r="635" b="635"/>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8"/>
                    <a:stretch>
                      <a:fillRect/>
                    </a:stretch>
                  </pic:blipFill>
                  <pic:spPr>
                    <a:xfrm>
                      <a:off x="0" y="0"/>
                      <a:ext cx="1942465" cy="1942465"/>
                    </a:xfrm>
                    <a:prstGeom prst="rect">
                      <a:avLst/>
                    </a:prstGeom>
                    <a:noFill/>
                    <a:ln>
                      <a:noFill/>
                    </a:ln>
                  </pic:spPr>
                </pic:pic>
              </a:graphicData>
            </a:graphic>
          </wp:anchor>
        </w:drawing>
      </w:r>
    </w:p>
    <w:p w14:paraId="04902331">
      <w:pPr>
        <w:spacing w:line="560" w:lineRule="exact"/>
        <w:ind w:left="141"/>
        <w:rPr>
          <w:spacing w:val="-31"/>
          <w:w w:val="110"/>
          <w:sz w:val="30"/>
        </w:rPr>
      </w:pPr>
    </w:p>
    <w:p w14:paraId="07659234">
      <w:pPr>
        <w:spacing w:line="560" w:lineRule="exact"/>
        <w:ind w:left="141"/>
        <w:rPr>
          <w:spacing w:val="-31"/>
          <w:w w:val="110"/>
          <w:sz w:val="30"/>
        </w:rPr>
      </w:pPr>
    </w:p>
    <w:p w14:paraId="2C07EE9A">
      <w:pPr>
        <w:spacing w:line="560" w:lineRule="exact"/>
        <w:ind w:left="141"/>
        <w:rPr>
          <w:spacing w:val="-31"/>
          <w:w w:val="110"/>
          <w:sz w:val="30"/>
        </w:rPr>
      </w:pPr>
    </w:p>
    <w:p w14:paraId="2507E4A1">
      <w:pPr>
        <w:spacing w:line="560" w:lineRule="exact"/>
        <w:ind w:left="141"/>
        <w:rPr>
          <w:spacing w:val="-31"/>
          <w:w w:val="110"/>
          <w:sz w:val="30"/>
        </w:rPr>
      </w:pPr>
    </w:p>
    <w:p w14:paraId="42637FAD">
      <w:pPr>
        <w:spacing w:line="560" w:lineRule="exact"/>
        <w:ind w:left="141"/>
        <w:rPr>
          <w:spacing w:val="-31"/>
          <w:w w:val="110"/>
          <w:sz w:val="30"/>
        </w:rPr>
      </w:pPr>
    </w:p>
    <w:p w14:paraId="154DCD14">
      <w:pPr>
        <w:spacing w:line="560" w:lineRule="exact"/>
        <w:ind w:left="141"/>
        <w:jc w:val="center"/>
        <w:rPr>
          <w:spacing w:val="-31"/>
          <w:w w:val="110"/>
          <w:sz w:val="30"/>
        </w:rPr>
      </w:pPr>
      <w:r>
        <w:rPr>
          <w:rFonts w:hint="eastAsia" w:ascii="仿宋_GB2312" w:hAnsi="仿宋_GB2312" w:cs="仿宋_GB2312"/>
          <w:spacing w:val="-31"/>
          <w:w w:val="110"/>
          <w:sz w:val="24"/>
          <w:szCs w:val="24"/>
        </w:rPr>
        <w:t>测试赛标签</w:t>
      </w:r>
    </w:p>
    <w:p w14:paraId="14868094">
      <w:pPr>
        <w:spacing w:line="560" w:lineRule="exact"/>
        <w:ind w:left="141" w:firstLine="606" w:firstLineChars="300"/>
        <w:rPr>
          <w:spacing w:val="-31"/>
          <w:w w:val="110"/>
          <w:sz w:val="30"/>
        </w:rPr>
      </w:pPr>
      <w:r>
        <w:rPr>
          <w:rFonts w:hint="eastAsia" w:ascii="仿宋_GB2312" w:hAnsi="仿宋_GB2312" w:cs="仿宋_GB2312"/>
          <w:spacing w:val="-31"/>
          <w:w w:val="110"/>
          <w:sz w:val="24"/>
          <w:szCs w:val="24"/>
        </w:rPr>
        <w:t>注：圆形标签使用范围为350MHz警用集群设备，370MHz专用集群设备，800MHz集群设备，1.4GHz宽带数字集群和公网对讲机等设备。方形标签使用范围为用于除上述五类粘贴圆形标签之外的无线电发射设备。</w:t>
      </w:r>
    </w:p>
    <w:p w14:paraId="2F0843FC">
      <w:pPr>
        <w:spacing w:line="560" w:lineRule="exact"/>
        <w:rPr>
          <w:rFonts w:ascii="黑体" w:hAnsi="黑体" w:eastAsia="黑体" w:cs="黑体"/>
          <w:spacing w:val="-4"/>
          <w:szCs w:val="32"/>
        </w:rPr>
      </w:pPr>
      <w:r>
        <w:rPr>
          <w:rFonts w:hint="eastAsia" w:ascii="黑体" w:hAnsi="黑体" w:eastAsia="黑体" w:cs="黑体"/>
          <w:spacing w:val="-4"/>
          <w:szCs w:val="32"/>
        </w:rPr>
        <w:t>附件6</w:t>
      </w:r>
    </w:p>
    <w:p w14:paraId="14EA709D">
      <w:pPr>
        <w:spacing w:before="435" w:beforeLines="100" w:after="435" w:afterLines="100" w:line="560" w:lineRule="exact"/>
        <w:jc w:val="center"/>
        <w:rPr>
          <w:rFonts w:ascii="方正小标宋简体" w:hAnsi="方正小标宋简体" w:eastAsia="方正小标宋简体" w:cs="方正小标宋简体"/>
          <w:spacing w:val="-2"/>
          <w:sz w:val="44"/>
          <w:szCs w:val="44"/>
        </w:rPr>
      </w:pPr>
      <w:r>
        <w:rPr>
          <w:rFonts w:ascii="方正小标宋简体" w:hAnsi="方正小标宋简体" w:eastAsia="方正小标宋简体" w:cs="方正小标宋简体"/>
          <w:spacing w:val="-2"/>
          <w:sz w:val="44"/>
          <w:szCs w:val="44"/>
        </w:rPr>
        <w:t>十五运会和残特奥会</w:t>
      </w:r>
      <w:r>
        <w:rPr>
          <w:rFonts w:hint="eastAsia" w:ascii="方正小标宋简体" w:hAnsi="方正小标宋简体" w:eastAsia="方正小标宋简体" w:cs="方正小标宋简体"/>
          <w:spacing w:val="-2"/>
          <w:sz w:val="44"/>
          <w:szCs w:val="44"/>
        </w:rPr>
        <w:t>场馆及特殊控制区域</w:t>
      </w:r>
    </w:p>
    <w:tbl>
      <w:tblPr>
        <w:tblStyle w:val="21"/>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592"/>
        <w:gridCol w:w="1080"/>
        <w:gridCol w:w="2527"/>
      </w:tblGrid>
      <w:tr w14:paraId="0A6B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CEFC6B2">
            <w:pPr>
              <w:spacing w:line="560" w:lineRule="exact"/>
              <w:jc w:val="center"/>
              <w:rPr>
                <w:b/>
                <w:bCs/>
                <w:spacing w:val="-4"/>
                <w:szCs w:val="32"/>
              </w:rPr>
            </w:pPr>
            <w:r>
              <w:rPr>
                <w:b/>
                <w:bCs/>
                <w:spacing w:val="-4"/>
                <w:szCs w:val="32"/>
              </w:rPr>
              <w:t>序号</w:t>
            </w:r>
          </w:p>
        </w:tc>
        <w:tc>
          <w:tcPr>
            <w:tcW w:w="4592" w:type="dxa"/>
            <w:noWrap w:val="0"/>
            <w:vAlign w:val="center"/>
          </w:tcPr>
          <w:p w14:paraId="11433C6E">
            <w:pPr>
              <w:spacing w:line="560" w:lineRule="exact"/>
              <w:jc w:val="center"/>
              <w:rPr>
                <w:b/>
                <w:bCs/>
                <w:spacing w:val="-4"/>
                <w:szCs w:val="32"/>
              </w:rPr>
            </w:pPr>
            <w:r>
              <w:rPr>
                <w:b/>
                <w:bCs/>
                <w:spacing w:val="-4"/>
                <w:szCs w:val="32"/>
              </w:rPr>
              <w:t>场所名称</w:t>
            </w:r>
          </w:p>
        </w:tc>
        <w:tc>
          <w:tcPr>
            <w:tcW w:w="1080" w:type="dxa"/>
            <w:noWrap w:val="0"/>
            <w:vAlign w:val="center"/>
          </w:tcPr>
          <w:p w14:paraId="439DD789">
            <w:pPr>
              <w:spacing w:line="560" w:lineRule="exact"/>
              <w:jc w:val="center"/>
              <w:rPr>
                <w:rFonts w:hint="eastAsia"/>
                <w:b/>
                <w:bCs/>
                <w:spacing w:val="-4"/>
                <w:szCs w:val="32"/>
              </w:rPr>
            </w:pPr>
            <w:r>
              <w:rPr>
                <w:rFonts w:hint="eastAsia"/>
                <w:b/>
                <w:bCs/>
                <w:spacing w:val="-4"/>
                <w:szCs w:val="32"/>
              </w:rPr>
              <w:t>地市</w:t>
            </w:r>
          </w:p>
        </w:tc>
        <w:tc>
          <w:tcPr>
            <w:tcW w:w="2527" w:type="dxa"/>
            <w:noWrap w:val="0"/>
            <w:vAlign w:val="center"/>
          </w:tcPr>
          <w:p w14:paraId="7958BE33">
            <w:pPr>
              <w:spacing w:line="560" w:lineRule="exact"/>
              <w:jc w:val="center"/>
              <w:rPr>
                <w:b/>
                <w:bCs/>
                <w:spacing w:val="-4"/>
                <w:szCs w:val="32"/>
              </w:rPr>
            </w:pPr>
            <w:r>
              <w:rPr>
                <w:b/>
                <w:bCs/>
                <w:spacing w:val="-4"/>
                <w:szCs w:val="32"/>
              </w:rPr>
              <w:t>备注</w:t>
            </w:r>
          </w:p>
        </w:tc>
      </w:tr>
      <w:tr w14:paraId="143E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jc w:val="center"/>
        </w:trPr>
        <w:tc>
          <w:tcPr>
            <w:tcW w:w="936" w:type="dxa"/>
            <w:noWrap w:val="0"/>
            <w:vAlign w:val="center"/>
          </w:tcPr>
          <w:p w14:paraId="3E6109E1">
            <w:pPr>
              <w:spacing w:line="560" w:lineRule="exact"/>
              <w:jc w:val="center"/>
              <w:rPr>
                <w:spacing w:val="-4"/>
                <w:szCs w:val="32"/>
              </w:rPr>
            </w:pPr>
            <w:r>
              <w:rPr>
                <w:spacing w:val="-4"/>
                <w:szCs w:val="32"/>
              </w:rPr>
              <w:t>1</w:t>
            </w:r>
          </w:p>
        </w:tc>
        <w:tc>
          <w:tcPr>
            <w:tcW w:w="4592" w:type="dxa"/>
            <w:noWrap w:val="0"/>
            <w:vAlign w:val="center"/>
          </w:tcPr>
          <w:p w14:paraId="46AB4569">
            <w:pPr>
              <w:spacing w:line="560" w:lineRule="exact"/>
              <w:jc w:val="center"/>
              <w:rPr>
                <w:spacing w:val="-4"/>
                <w:szCs w:val="32"/>
              </w:rPr>
            </w:pPr>
            <w:r>
              <w:rPr>
                <w:rFonts w:hint="eastAsia"/>
                <w:spacing w:val="-4"/>
                <w:szCs w:val="32"/>
              </w:rPr>
              <w:t>广东省奥林匹克体育中心（体育场、游泳跳水馆）</w:t>
            </w:r>
          </w:p>
        </w:tc>
        <w:tc>
          <w:tcPr>
            <w:tcW w:w="1080" w:type="dxa"/>
            <w:noWrap w:val="0"/>
            <w:vAlign w:val="center"/>
          </w:tcPr>
          <w:p w14:paraId="368CF85C">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22CD1F5E">
            <w:pPr>
              <w:spacing w:line="560" w:lineRule="exact"/>
              <w:jc w:val="center"/>
              <w:rPr>
                <w:spacing w:val="-4"/>
                <w:szCs w:val="32"/>
              </w:rPr>
            </w:pPr>
            <w:r>
              <w:rPr>
                <w:spacing w:val="-4"/>
                <w:szCs w:val="32"/>
              </w:rPr>
              <w:t>场馆及周边区域</w:t>
            </w:r>
          </w:p>
        </w:tc>
      </w:tr>
      <w:tr w14:paraId="559D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B576302">
            <w:pPr>
              <w:spacing w:line="560" w:lineRule="exact"/>
              <w:jc w:val="center"/>
              <w:rPr>
                <w:spacing w:val="-4"/>
                <w:szCs w:val="32"/>
              </w:rPr>
            </w:pPr>
            <w:r>
              <w:rPr>
                <w:spacing w:val="-4"/>
                <w:szCs w:val="32"/>
              </w:rPr>
              <w:t>2</w:t>
            </w:r>
          </w:p>
        </w:tc>
        <w:tc>
          <w:tcPr>
            <w:tcW w:w="4592" w:type="dxa"/>
            <w:noWrap w:val="0"/>
            <w:vAlign w:val="center"/>
          </w:tcPr>
          <w:p w14:paraId="35A29DAE">
            <w:pPr>
              <w:spacing w:line="560" w:lineRule="exact"/>
              <w:jc w:val="center"/>
              <w:rPr>
                <w:spacing w:val="-4"/>
                <w:szCs w:val="32"/>
              </w:rPr>
            </w:pPr>
            <w:r>
              <w:rPr>
                <w:rFonts w:hint="eastAsia"/>
                <w:spacing w:val="-4"/>
                <w:szCs w:val="32"/>
              </w:rPr>
              <w:t>广东体育馆及副馆</w:t>
            </w:r>
          </w:p>
        </w:tc>
        <w:tc>
          <w:tcPr>
            <w:tcW w:w="1080" w:type="dxa"/>
            <w:noWrap w:val="0"/>
            <w:vAlign w:val="center"/>
          </w:tcPr>
          <w:p w14:paraId="438A4B7C">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56C4B28A">
            <w:pPr>
              <w:spacing w:line="560" w:lineRule="exact"/>
              <w:jc w:val="center"/>
              <w:rPr>
                <w:spacing w:val="-4"/>
                <w:szCs w:val="32"/>
              </w:rPr>
            </w:pPr>
            <w:r>
              <w:rPr>
                <w:spacing w:val="-4"/>
                <w:szCs w:val="32"/>
              </w:rPr>
              <w:t>场馆及周边区域</w:t>
            </w:r>
          </w:p>
        </w:tc>
      </w:tr>
      <w:tr w14:paraId="40B0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F0BCFBB">
            <w:pPr>
              <w:spacing w:line="560" w:lineRule="exact"/>
              <w:jc w:val="center"/>
              <w:rPr>
                <w:spacing w:val="-4"/>
                <w:szCs w:val="32"/>
              </w:rPr>
            </w:pPr>
            <w:r>
              <w:rPr>
                <w:spacing w:val="-4"/>
                <w:szCs w:val="32"/>
              </w:rPr>
              <w:t>3</w:t>
            </w:r>
          </w:p>
        </w:tc>
        <w:tc>
          <w:tcPr>
            <w:tcW w:w="4592" w:type="dxa"/>
            <w:noWrap w:val="0"/>
            <w:vAlign w:val="center"/>
          </w:tcPr>
          <w:p w14:paraId="18469E59">
            <w:pPr>
              <w:spacing w:line="560" w:lineRule="exact"/>
              <w:jc w:val="center"/>
              <w:rPr>
                <w:spacing w:val="-4"/>
                <w:szCs w:val="32"/>
              </w:rPr>
            </w:pPr>
            <w:r>
              <w:rPr>
                <w:rFonts w:hint="eastAsia"/>
                <w:spacing w:val="-4"/>
                <w:szCs w:val="32"/>
              </w:rPr>
              <w:t>广东省人民体育场</w:t>
            </w:r>
          </w:p>
        </w:tc>
        <w:tc>
          <w:tcPr>
            <w:tcW w:w="1080" w:type="dxa"/>
            <w:noWrap w:val="0"/>
            <w:vAlign w:val="center"/>
          </w:tcPr>
          <w:p w14:paraId="48BC3996">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01161433">
            <w:pPr>
              <w:spacing w:line="560" w:lineRule="exact"/>
              <w:jc w:val="center"/>
              <w:rPr>
                <w:spacing w:val="-4"/>
                <w:szCs w:val="32"/>
              </w:rPr>
            </w:pPr>
            <w:r>
              <w:rPr>
                <w:spacing w:val="-4"/>
                <w:szCs w:val="32"/>
              </w:rPr>
              <w:t>场馆及周边区域</w:t>
            </w:r>
          </w:p>
        </w:tc>
      </w:tr>
      <w:tr w14:paraId="3346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2EF8028">
            <w:pPr>
              <w:spacing w:line="560" w:lineRule="exact"/>
              <w:jc w:val="center"/>
              <w:rPr>
                <w:spacing w:val="-4"/>
                <w:szCs w:val="32"/>
              </w:rPr>
            </w:pPr>
            <w:r>
              <w:rPr>
                <w:spacing w:val="-4"/>
                <w:szCs w:val="32"/>
              </w:rPr>
              <w:t>4</w:t>
            </w:r>
          </w:p>
        </w:tc>
        <w:tc>
          <w:tcPr>
            <w:tcW w:w="4592" w:type="dxa"/>
            <w:noWrap w:val="0"/>
            <w:vAlign w:val="center"/>
          </w:tcPr>
          <w:p w14:paraId="42F09E09">
            <w:pPr>
              <w:spacing w:line="560" w:lineRule="exact"/>
              <w:jc w:val="center"/>
              <w:rPr>
                <w:spacing w:val="-4"/>
                <w:szCs w:val="32"/>
              </w:rPr>
            </w:pPr>
            <w:r>
              <w:rPr>
                <w:rFonts w:hint="eastAsia"/>
                <w:spacing w:val="-4"/>
                <w:szCs w:val="32"/>
              </w:rPr>
              <w:t>广东射击馆</w:t>
            </w:r>
          </w:p>
        </w:tc>
        <w:tc>
          <w:tcPr>
            <w:tcW w:w="1080" w:type="dxa"/>
            <w:noWrap w:val="0"/>
            <w:vAlign w:val="center"/>
          </w:tcPr>
          <w:p w14:paraId="01D7B568">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6CB205A4">
            <w:pPr>
              <w:spacing w:line="560" w:lineRule="exact"/>
              <w:jc w:val="center"/>
              <w:rPr>
                <w:spacing w:val="-4"/>
                <w:szCs w:val="32"/>
              </w:rPr>
            </w:pPr>
            <w:r>
              <w:rPr>
                <w:spacing w:val="-4"/>
                <w:szCs w:val="32"/>
              </w:rPr>
              <w:t>场馆及周边区域</w:t>
            </w:r>
          </w:p>
        </w:tc>
      </w:tr>
      <w:tr w14:paraId="57EE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27CE11E">
            <w:pPr>
              <w:spacing w:line="560" w:lineRule="exact"/>
              <w:jc w:val="center"/>
              <w:rPr>
                <w:spacing w:val="-4"/>
                <w:szCs w:val="32"/>
              </w:rPr>
            </w:pPr>
            <w:r>
              <w:rPr>
                <w:spacing w:val="-4"/>
                <w:szCs w:val="32"/>
              </w:rPr>
              <w:t>5</w:t>
            </w:r>
          </w:p>
        </w:tc>
        <w:tc>
          <w:tcPr>
            <w:tcW w:w="4592" w:type="dxa"/>
            <w:noWrap w:val="0"/>
            <w:vAlign w:val="center"/>
          </w:tcPr>
          <w:p w14:paraId="5E1E2CDC">
            <w:pPr>
              <w:spacing w:line="560" w:lineRule="exact"/>
              <w:jc w:val="center"/>
              <w:rPr>
                <w:spacing w:val="-4"/>
                <w:szCs w:val="32"/>
              </w:rPr>
            </w:pPr>
            <w:r>
              <w:rPr>
                <w:rFonts w:hint="eastAsia"/>
                <w:spacing w:val="-4"/>
                <w:szCs w:val="32"/>
              </w:rPr>
              <w:t>广东省黄村体育训练中心现代五项综合训练馆</w:t>
            </w:r>
          </w:p>
        </w:tc>
        <w:tc>
          <w:tcPr>
            <w:tcW w:w="1080" w:type="dxa"/>
            <w:noWrap w:val="0"/>
            <w:vAlign w:val="center"/>
          </w:tcPr>
          <w:p w14:paraId="1ED3DD13">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7811B2BF">
            <w:pPr>
              <w:spacing w:line="560" w:lineRule="exact"/>
              <w:jc w:val="center"/>
              <w:rPr>
                <w:spacing w:val="-4"/>
                <w:szCs w:val="32"/>
              </w:rPr>
            </w:pPr>
            <w:r>
              <w:rPr>
                <w:spacing w:val="-4"/>
                <w:szCs w:val="32"/>
              </w:rPr>
              <w:t>场馆及周边区域</w:t>
            </w:r>
          </w:p>
        </w:tc>
      </w:tr>
      <w:tr w14:paraId="0D10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3D10BD0">
            <w:pPr>
              <w:spacing w:line="560" w:lineRule="exact"/>
              <w:jc w:val="center"/>
              <w:rPr>
                <w:spacing w:val="-4"/>
                <w:szCs w:val="32"/>
              </w:rPr>
            </w:pPr>
            <w:r>
              <w:rPr>
                <w:spacing w:val="-4"/>
                <w:szCs w:val="32"/>
              </w:rPr>
              <w:t>6</w:t>
            </w:r>
          </w:p>
        </w:tc>
        <w:tc>
          <w:tcPr>
            <w:tcW w:w="4592" w:type="dxa"/>
            <w:noWrap w:val="0"/>
            <w:vAlign w:val="center"/>
          </w:tcPr>
          <w:p w14:paraId="5F3DC479">
            <w:pPr>
              <w:spacing w:line="560" w:lineRule="exact"/>
              <w:jc w:val="center"/>
              <w:rPr>
                <w:spacing w:val="-4"/>
                <w:szCs w:val="32"/>
              </w:rPr>
            </w:pPr>
            <w:r>
              <w:rPr>
                <w:rFonts w:hint="eastAsia"/>
                <w:spacing w:val="-4"/>
                <w:szCs w:val="32"/>
              </w:rPr>
              <w:t>广东国际划船中心</w:t>
            </w:r>
          </w:p>
        </w:tc>
        <w:tc>
          <w:tcPr>
            <w:tcW w:w="1080" w:type="dxa"/>
            <w:noWrap w:val="0"/>
            <w:vAlign w:val="center"/>
          </w:tcPr>
          <w:p w14:paraId="6C2010FA">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55CD7C42">
            <w:pPr>
              <w:spacing w:line="560" w:lineRule="exact"/>
              <w:jc w:val="center"/>
              <w:rPr>
                <w:spacing w:val="-4"/>
                <w:szCs w:val="32"/>
              </w:rPr>
            </w:pPr>
            <w:r>
              <w:rPr>
                <w:spacing w:val="-4"/>
                <w:szCs w:val="32"/>
              </w:rPr>
              <w:t>场馆及周边区域</w:t>
            </w:r>
          </w:p>
        </w:tc>
      </w:tr>
      <w:tr w14:paraId="6B05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435A4E23">
            <w:pPr>
              <w:spacing w:line="560" w:lineRule="exact"/>
              <w:jc w:val="center"/>
              <w:rPr>
                <w:spacing w:val="-4"/>
                <w:szCs w:val="32"/>
              </w:rPr>
            </w:pPr>
            <w:r>
              <w:rPr>
                <w:spacing w:val="-4"/>
                <w:szCs w:val="32"/>
              </w:rPr>
              <w:t>7</w:t>
            </w:r>
          </w:p>
        </w:tc>
        <w:tc>
          <w:tcPr>
            <w:tcW w:w="4592" w:type="dxa"/>
            <w:noWrap w:val="0"/>
            <w:vAlign w:val="center"/>
          </w:tcPr>
          <w:p w14:paraId="132CE405">
            <w:pPr>
              <w:spacing w:line="560" w:lineRule="exact"/>
              <w:jc w:val="center"/>
              <w:rPr>
                <w:spacing w:val="-4"/>
                <w:szCs w:val="32"/>
              </w:rPr>
            </w:pPr>
            <w:r>
              <w:rPr>
                <w:rFonts w:hint="eastAsia"/>
                <w:spacing w:val="-4"/>
                <w:szCs w:val="32"/>
              </w:rPr>
              <w:t>广东激流回旋赛场</w:t>
            </w:r>
          </w:p>
        </w:tc>
        <w:tc>
          <w:tcPr>
            <w:tcW w:w="1080" w:type="dxa"/>
            <w:noWrap w:val="0"/>
            <w:vAlign w:val="center"/>
          </w:tcPr>
          <w:p w14:paraId="004A1E7B">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6D77E2EC">
            <w:pPr>
              <w:spacing w:line="560" w:lineRule="exact"/>
              <w:jc w:val="center"/>
              <w:rPr>
                <w:spacing w:val="-4"/>
                <w:szCs w:val="32"/>
              </w:rPr>
            </w:pPr>
            <w:r>
              <w:rPr>
                <w:spacing w:val="-4"/>
                <w:szCs w:val="32"/>
              </w:rPr>
              <w:t>场馆及周边区域</w:t>
            </w:r>
          </w:p>
        </w:tc>
      </w:tr>
      <w:tr w14:paraId="798E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C5131ED">
            <w:pPr>
              <w:spacing w:line="560" w:lineRule="exact"/>
              <w:jc w:val="center"/>
              <w:rPr>
                <w:spacing w:val="-4"/>
                <w:szCs w:val="32"/>
              </w:rPr>
            </w:pPr>
            <w:r>
              <w:rPr>
                <w:rFonts w:hint="eastAsia"/>
                <w:spacing w:val="-4"/>
                <w:szCs w:val="32"/>
              </w:rPr>
              <w:t>8</w:t>
            </w:r>
          </w:p>
        </w:tc>
        <w:tc>
          <w:tcPr>
            <w:tcW w:w="4592" w:type="dxa"/>
            <w:noWrap w:val="0"/>
            <w:vAlign w:val="center"/>
          </w:tcPr>
          <w:p w14:paraId="2880C3F7">
            <w:pPr>
              <w:spacing w:line="560" w:lineRule="exact"/>
              <w:jc w:val="center"/>
              <w:rPr>
                <w:spacing w:val="-4"/>
                <w:szCs w:val="32"/>
              </w:rPr>
            </w:pPr>
            <w:r>
              <w:rPr>
                <w:rFonts w:hint="eastAsia"/>
                <w:spacing w:val="-4"/>
                <w:szCs w:val="32"/>
              </w:rPr>
              <w:t>广州体育学院亚运篮球馆</w:t>
            </w:r>
          </w:p>
        </w:tc>
        <w:tc>
          <w:tcPr>
            <w:tcW w:w="1080" w:type="dxa"/>
            <w:noWrap w:val="0"/>
            <w:vAlign w:val="center"/>
          </w:tcPr>
          <w:p w14:paraId="25DDBF1E">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390695BA">
            <w:pPr>
              <w:spacing w:line="560" w:lineRule="exact"/>
              <w:jc w:val="center"/>
              <w:rPr>
                <w:spacing w:val="-4"/>
                <w:szCs w:val="32"/>
              </w:rPr>
            </w:pPr>
            <w:r>
              <w:rPr>
                <w:spacing w:val="-4"/>
                <w:szCs w:val="32"/>
              </w:rPr>
              <w:t>场馆及周边区域</w:t>
            </w:r>
          </w:p>
        </w:tc>
      </w:tr>
      <w:tr w14:paraId="1439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34F1499">
            <w:pPr>
              <w:spacing w:line="560" w:lineRule="exact"/>
              <w:jc w:val="center"/>
              <w:rPr>
                <w:spacing w:val="-4"/>
                <w:szCs w:val="32"/>
              </w:rPr>
            </w:pPr>
            <w:r>
              <w:rPr>
                <w:rFonts w:hint="eastAsia"/>
                <w:spacing w:val="-4"/>
                <w:szCs w:val="32"/>
              </w:rPr>
              <w:t>9</w:t>
            </w:r>
          </w:p>
        </w:tc>
        <w:tc>
          <w:tcPr>
            <w:tcW w:w="4592" w:type="dxa"/>
            <w:noWrap w:val="0"/>
            <w:vAlign w:val="center"/>
          </w:tcPr>
          <w:p w14:paraId="45DD853B">
            <w:pPr>
              <w:spacing w:line="560" w:lineRule="exact"/>
              <w:jc w:val="center"/>
              <w:rPr>
                <w:spacing w:val="-4"/>
                <w:szCs w:val="32"/>
              </w:rPr>
            </w:pPr>
            <w:r>
              <w:rPr>
                <w:rFonts w:hint="eastAsia"/>
                <w:spacing w:val="-4"/>
                <w:szCs w:val="32"/>
              </w:rPr>
              <w:t>华南农业大学体育馆</w:t>
            </w:r>
          </w:p>
        </w:tc>
        <w:tc>
          <w:tcPr>
            <w:tcW w:w="1080" w:type="dxa"/>
            <w:noWrap w:val="0"/>
            <w:vAlign w:val="center"/>
          </w:tcPr>
          <w:p w14:paraId="579FCD7A">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2613467E">
            <w:pPr>
              <w:spacing w:line="560" w:lineRule="exact"/>
              <w:jc w:val="center"/>
              <w:rPr>
                <w:spacing w:val="-4"/>
                <w:szCs w:val="32"/>
              </w:rPr>
            </w:pPr>
            <w:r>
              <w:rPr>
                <w:spacing w:val="-4"/>
                <w:szCs w:val="32"/>
              </w:rPr>
              <w:t>场馆及周边区域</w:t>
            </w:r>
          </w:p>
        </w:tc>
      </w:tr>
      <w:tr w14:paraId="17BA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B50D461">
            <w:pPr>
              <w:spacing w:line="560" w:lineRule="exact"/>
              <w:jc w:val="center"/>
              <w:rPr>
                <w:spacing w:val="-4"/>
                <w:szCs w:val="32"/>
              </w:rPr>
            </w:pPr>
            <w:r>
              <w:rPr>
                <w:spacing w:val="-4"/>
                <w:szCs w:val="32"/>
              </w:rPr>
              <w:t>1</w:t>
            </w:r>
            <w:r>
              <w:rPr>
                <w:rFonts w:hint="eastAsia"/>
                <w:spacing w:val="-4"/>
                <w:szCs w:val="32"/>
              </w:rPr>
              <w:t>0</w:t>
            </w:r>
          </w:p>
        </w:tc>
        <w:tc>
          <w:tcPr>
            <w:tcW w:w="4592" w:type="dxa"/>
            <w:noWrap w:val="0"/>
            <w:vAlign w:val="center"/>
          </w:tcPr>
          <w:p w14:paraId="55D147DB">
            <w:pPr>
              <w:spacing w:line="560" w:lineRule="exact"/>
              <w:jc w:val="center"/>
              <w:rPr>
                <w:spacing w:val="-4"/>
                <w:szCs w:val="32"/>
              </w:rPr>
            </w:pPr>
            <w:r>
              <w:rPr>
                <w:rFonts w:hint="eastAsia"/>
                <w:spacing w:val="-4"/>
                <w:szCs w:val="32"/>
              </w:rPr>
              <w:t>广东省黄村体育训练中心现代五项跑射场</w:t>
            </w:r>
          </w:p>
        </w:tc>
        <w:tc>
          <w:tcPr>
            <w:tcW w:w="1080" w:type="dxa"/>
            <w:noWrap w:val="0"/>
            <w:vAlign w:val="center"/>
          </w:tcPr>
          <w:p w14:paraId="2E0E69D9">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376DAF6B">
            <w:pPr>
              <w:spacing w:line="560" w:lineRule="exact"/>
              <w:jc w:val="center"/>
              <w:rPr>
                <w:spacing w:val="-4"/>
                <w:szCs w:val="32"/>
              </w:rPr>
            </w:pPr>
            <w:r>
              <w:rPr>
                <w:spacing w:val="-4"/>
                <w:szCs w:val="32"/>
              </w:rPr>
              <w:t>场馆及周边区域</w:t>
            </w:r>
          </w:p>
        </w:tc>
      </w:tr>
      <w:tr w14:paraId="38B3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8011D22">
            <w:pPr>
              <w:spacing w:line="560" w:lineRule="exact"/>
              <w:jc w:val="center"/>
              <w:rPr>
                <w:spacing w:val="-4"/>
                <w:szCs w:val="32"/>
              </w:rPr>
            </w:pPr>
            <w:r>
              <w:rPr>
                <w:spacing w:val="-4"/>
                <w:szCs w:val="32"/>
              </w:rPr>
              <w:t>1</w:t>
            </w:r>
            <w:r>
              <w:rPr>
                <w:rFonts w:hint="eastAsia"/>
                <w:spacing w:val="-4"/>
                <w:szCs w:val="32"/>
              </w:rPr>
              <w:t>1</w:t>
            </w:r>
          </w:p>
        </w:tc>
        <w:tc>
          <w:tcPr>
            <w:tcW w:w="4592" w:type="dxa"/>
            <w:noWrap w:val="0"/>
            <w:vAlign w:val="center"/>
          </w:tcPr>
          <w:p w14:paraId="2AFF4B76">
            <w:pPr>
              <w:spacing w:line="560" w:lineRule="exact"/>
              <w:jc w:val="center"/>
              <w:rPr>
                <w:spacing w:val="-4"/>
                <w:szCs w:val="32"/>
              </w:rPr>
            </w:pPr>
            <w:r>
              <w:rPr>
                <w:rFonts w:hint="eastAsia"/>
                <w:spacing w:val="-4"/>
                <w:szCs w:val="32"/>
              </w:rPr>
              <w:t>广州天河体育中心（体育场、体育馆）</w:t>
            </w:r>
          </w:p>
        </w:tc>
        <w:tc>
          <w:tcPr>
            <w:tcW w:w="1080" w:type="dxa"/>
            <w:noWrap w:val="0"/>
            <w:vAlign w:val="center"/>
          </w:tcPr>
          <w:p w14:paraId="2B0464DA">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06CF3150">
            <w:pPr>
              <w:spacing w:line="560" w:lineRule="exact"/>
              <w:jc w:val="center"/>
              <w:rPr>
                <w:spacing w:val="-4"/>
                <w:szCs w:val="32"/>
              </w:rPr>
            </w:pPr>
            <w:r>
              <w:rPr>
                <w:spacing w:val="-4"/>
                <w:szCs w:val="32"/>
              </w:rPr>
              <w:t>场馆及周边区域</w:t>
            </w:r>
          </w:p>
        </w:tc>
      </w:tr>
      <w:tr w14:paraId="47D8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3169FF1">
            <w:pPr>
              <w:spacing w:line="560" w:lineRule="exact"/>
              <w:jc w:val="center"/>
              <w:rPr>
                <w:spacing w:val="-4"/>
                <w:szCs w:val="32"/>
              </w:rPr>
            </w:pPr>
            <w:r>
              <w:rPr>
                <w:spacing w:val="-4"/>
                <w:szCs w:val="32"/>
              </w:rPr>
              <w:t>1</w:t>
            </w:r>
            <w:r>
              <w:rPr>
                <w:rFonts w:hint="eastAsia"/>
                <w:spacing w:val="-4"/>
                <w:szCs w:val="32"/>
              </w:rPr>
              <w:t>2</w:t>
            </w:r>
          </w:p>
        </w:tc>
        <w:tc>
          <w:tcPr>
            <w:tcW w:w="4592" w:type="dxa"/>
            <w:noWrap w:val="0"/>
            <w:vAlign w:val="center"/>
          </w:tcPr>
          <w:p w14:paraId="35D20D19">
            <w:pPr>
              <w:spacing w:line="560" w:lineRule="exact"/>
              <w:jc w:val="center"/>
              <w:rPr>
                <w:spacing w:val="-4"/>
                <w:szCs w:val="32"/>
              </w:rPr>
            </w:pPr>
            <w:r>
              <w:rPr>
                <w:rFonts w:hint="eastAsia"/>
                <w:spacing w:val="-4"/>
                <w:szCs w:val="32"/>
              </w:rPr>
              <w:t>广州市越秀山体育场</w:t>
            </w:r>
          </w:p>
        </w:tc>
        <w:tc>
          <w:tcPr>
            <w:tcW w:w="1080" w:type="dxa"/>
            <w:noWrap w:val="0"/>
            <w:vAlign w:val="center"/>
          </w:tcPr>
          <w:p w14:paraId="528BABE8">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6E473D45">
            <w:pPr>
              <w:spacing w:line="560" w:lineRule="exact"/>
              <w:jc w:val="center"/>
              <w:rPr>
                <w:spacing w:val="-4"/>
                <w:szCs w:val="32"/>
              </w:rPr>
            </w:pPr>
            <w:r>
              <w:rPr>
                <w:spacing w:val="-4"/>
                <w:szCs w:val="32"/>
              </w:rPr>
              <w:t>场馆及周边区域</w:t>
            </w:r>
          </w:p>
        </w:tc>
      </w:tr>
      <w:tr w14:paraId="3C7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9C5830E">
            <w:pPr>
              <w:spacing w:line="560" w:lineRule="exact"/>
              <w:jc w:val="center"/>
              <w:rPr>
                <w:spacing w:val="-4"/>
                <w:szCs w:val="32"/>
              </w:rPr>
            </w:pPr>
            <w:r>
              <w:rPr>
                <w:spacing w:val="-4"/>
                <w:szCs w:val="32"/>
              </w:rPr>
              <w:t>1</w:t>
            </w:r>
            <w:r>
              <w:rPr>
                <w:rFonts w:hint="eastAsia"/>
                <w:spacing w:val="-4"/>
                <w:szCs w:val="32"/>
              </w:rPr>
              <w:t>3</w:t>
            </w:r>
          </w:p>
        </w:tc>
        <w:tc>
          <w:tcPr>
            <w:tcW w:w="4592" w:type="dxa"/>
            <w:noWrap w:val="0"/>
            <w:vAlign w:val="center"/>
          </w:tcPr>
          <w:p w14:paraId="7D9CFBE5">
            <w:pPr>
              <w:spacing w:line="560" w:lineRule="exact"/>
              <w:jc w:val="center"/>
              <w:rPr>
                <w:spacing w:val="-4"/>
                <w:szCs w:val="32"/>
              </w:rPr>
            </w:pPr>
            <w:r>
              <w:rPr>
                <w:rFonts w:hint="eastAsia"/>
                <w:spacing w:val="-4"/>
                <w:szCs w:val="32"/>
              </w:rPr>
              <w:t>广州体育馆</w:t>
            </w:r>
          </w:p>
        </w:tc>
        <w:tc>
          <w:tcPr>
            <w:tcW w:w="1080" w:type="dxa"/>
            <w:noWrap w:val="0"/>
            <w:vAlign w:val="center"/>
          </w:tcPr>
          <w:p w14:paraId="2F658E61">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0B05C134">
            <w:pPr>
              <w:spacing w:line="560" w:lineRule="exact"/>
              <w:jc w:val="center"/>
              <w:rPr>
                <w:spacing w:val="-4"/>
                <w:szCs w:val="32"/>
              </w:rPr>
            </w:pPr>
            <w:r>
              <w:rPr>
                <w:spacing w:val="-4"/>
                <w:szCs w:val="32"/>
              </w:rPr>
              <w:t>场馆及周边区域</w:t>
            </w:r>
          </w:p>
        </w:tc>
      </w:tr>
      <w:tr w14:paraId="70FE4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DDC6491">
            <w:pPr>
              <w:spacing w:line="560" w:lineRule="exact"/>
              <w:jc w:val="center"/>
              <w:rPr>
                <w:spacing w:val="-4"/>
                <w:szCs w:val="32"/>
              </w:rPr>
            </w:pPr>
            <w:r>
              <w:rPr>
                <w:spacing w:val="-4"/>
                <w:szCs w:val="32"/>
              </w:rPr>
              <w:t>1</w:t>
            </w:r>
            <w:r>
              <w:rPr>
                <w:rFonts w:hint="eastAsia"/>
                <w:spacing w:val="-4"/>
                <w:szCs w:val="32"/>
              </w:rPr>
              <w:t>4</w:t>
            </w:r>
          </w:p>
        </w:tc>
        <w:tc>
          <w:tcPr>
            <w:tcW w:w="4592" w:type="dxa"/>
            <w:noWrap w:val="0"/>
            <w:vAlign w:val="center"/>
          </w:tcPr>
          <w:p w14:paraId="7ED420FC">
            <w:pPr>
              <w:spacing w:line="560" w:lineRule="exact"/>
              <w:jc w:val="center"/>
              <w:rPr>
                <w:spacing w:val="-4"/>
                <w:szCs w:val="32"/>
              </w:rPr>
            </w:pPr>
            <w:r>
              <w:rPr>
                <w:rFonts w:hint="eastAsia"/>
                <w:spacing w:val="-4"/>
                <w:szCs w:val="32"/>
              </w:rPr>
              <w:t>广州大学城体育中心（体育场和极限运动中心）</w:t>
            </w:r>
          </w:p>
        </w:tc>
        <w:tc>
          <w:tcPr>
            <w:tcW w:w="1080" w:type="dxa"/>
            <w:noWrap w:val="0"/>
            <w:vAlign w:val="center"/>
          </w:tcPr>
          <w:p w14:paraId="7DEF7509">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750104E0">
            <w:pPr>
              <w:spacing w:line="560" w:lineRule="exact"/>
              <w:jc w:val="center"/>
              <w:rPr>
                <w:spacing w:val="-4"/>
                <w:szCs w:val="32"/>
              </w:rPr>
            </w:pPr>
            <w:r>
              <w:rPr>
                <w:spacing w:val="-4"/>
                <w:szCs w:val="32"/>
              </w:rPr>
              <w:t>场馆及周边区域</w:t>
            </w:r>
          </w:p>
        </w:tc>
      </w:tr>
      <w:tr w14:paraId="09F5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3A53295">
            <w:pPr>
              <w:spacing w:line="560" w:lineRule="exact"/>
              <w:jc w:val="center"/>
              <w:rPr>
                <w:spacing w:val="-4"/>
                <w:szCs w:val="32"/>
              </w:rPr>
            </w:pPr>
            <w:r>
              <w:rPr>
                <w:rFonts w:hint="eastAsia"/>
                <w:spacing w:val="-4"/>
                <w:szCs w:val="32"/>
              </w:rPr>
              <w:t>15</w:t>
            </w:r>
          </w:p>
        </w:tc>
        <w:tc>
          <w:tcPr>
            <w:tcW w:w="4592" w:type="dxa"/>
            <w:noWrap w:val="0"/>
            <w:vAlign w:val="center"/>
          </w:tcPr>
          <w:p w14:paraId="576A731C">
            <w:pPr>
              <w:spacing w:line="560" w:lineRule="exact"/>
              <w:jc w:val="center"/>
              <w:rPr>
                <w:rFonts w:hint="eastAsia"/>
                <w:spacing w:val="-4"/>
                <w:szCs w:val="32"/>
              </w:rPr>
            </w:pPr>
            <w:r>
              <w:rPr>
                <w:rFonts w:hint="eastAsia"/>
                <w:spacing w:val="-4"/>
                <w:szCs w:val="32"/>
              </w:rPr>
              <w:t>广州飞碟训练中心</w:t>
            </w:r>
          </w:p>
        </w:tc>
        <w:tc>
          <w:tcPr>
            <w:tcW w:w="1080" w:type="dxa"/>
            <w:noWrap w:val="0"/>
            <w:vAlign w:val="center"/>
          </w:tcPr>
          <w:p w14:paraId="6D6FD9F5">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2B1817D2">
            <w:pPr>
              <w:spacing w:line="560" w:lineRule="exact"/>
              <w:jc w:val="center"/>
              <w:rPr>
                <w:spacing w:val="-4"/>
                <w:szCs w:val="32"/>
              </w:rPr>
            </w:pPr>
            <w:r>
              <w:rPr>
                <w:spacing w:val="-4"/>
                <w:szCs w:val="32"/>
              </w:rPr>
              <w:t>场馆及周边区域</w:t>
            </w:r>
          </w:p>
        </w:tc>
      </w:tr>
      <w:tr w14:paraId="4A97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jc w:val="center"/>
        </w:trPr>
        <w:tc>
          <w:tcPr>
            <w:tcW w:w="936" w:type="dxa"/>
            <w:noWrap w:val="0"/>
            <w:vAlign w:val="center"/>
          </w:tcPr>
          <w:p w14:paraId="2BFF1623">
            <w:pPr>
              <w:spacing w:line="560" w:lineRule="exact"/>
              <w:jc w:val="center"/>
              <w:rPr>
                <w:spacing w:val="-4"/>
                <w:szCs w:val="32"/>
              </w:rPr>
            </w:pPr>
            <w:r>
              <w:rPr>
                <w:spacing w:val="-4"/>
                <w:szCs w:val="32"/>
              </w:rPr>
              <w:t>1</w:t>
            </w:r>
            <w:r>
              <w:rPr>
                <w:rFonts w:hint="eastAsia"/>
                <w:spacing w:val="-4"/>
                <w:szCs w:val="32"/>
              </w:rPr>
              <w:t>6</w:t>
            </w:r>
          </w:p>
        </w:tc>
        <w:tc>
          <w:tcPr>
            <w:tcW w:w="4592" w:type="dxa"/>
            <w:noWrap w:val="0"/>
            <w:vAlign w:val="center"/>
          </w:tcPr>
          <w:p w14:paraId="4F4C2D8E">
            <w:pPr>
              <w:spacing w:line="560" w:lineRule="exact"/>
              <w:jc w:val="center"/>
              <w:rPr>
                <w:spacing w:val="-4"/>
                <w:szCs w:val="32"/>
              </w:rPr>
            </w:pPr>
            <w:r>
              <w:rPr>
                <w:rFonts w:hint="eastAsia"/>
                <w:spacing w:val="-4"/>
                <w:szCs w:val="32"/>
              </w:rPr>
              <w:t>广州南沙体育馆</w:t>
            </w:r>
          </w:p>
        </w:tc>
        <w:tc>
          <w:tcPr>
            <w:tcW w:w="1080" w:type="dxa"/>
            <w:noWrap w:val="0"/>
            <w:vAlign w:val="center"/>
          </w:tcPr>
          <w:p w14:paraId="4C68F985">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4787E9ED">
            <w:pPr>
              <w:spacing w:line="560" w:lineRule="exact"/>
              <w:jc w:val="center"/>
              <w:rPr>
                <w:spacing w:val="-4"/>
                <w:szCs w:val="32"/>
              </w:rPr>
            </w:pPr>
            <w:r>
              <w:rPr>
                <w:spacing w:val="-4"/>
                <w:szCs w:val="32"/>
              </w:rPr>
              <w:t>场馆及周边区域</w:t>
            </w:r>
          </w:p>
        </w:tc>
      </w:tr>
      <w:tr w14:paraId="4532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A0ABFE7">
            <w:pPr>
              <w:spacing w:line="560" w:lineRule="exact"/>
              <w:jc w:val="center"/>
              <w:rPr>
                <w:spacing w:val="-4"/>
                <w:szCs w:val="32"/>
              </w:rPr>
            </w:pPr>
            <w:r>
              <w:rPr>
                <w:rFonts w:hint="eastAsia"/>
                <w:spacing w:val="-4"/>
                <w:szCs w:val="32"/>
              </w:rPr>
              <w:t>17</w:t>
            </w:r>
          </w:p>
        </w:tc>
        <w:tc>
          <w:tcPr>
            <w:tcW w:w="4592" w:type="dxa"/>
            <w:noWrap w:val="0"/>
            <w:vAlign w:val="center"/>
          </w:tcPr>
          <w:p w14:paraId="43AEAC1E">
            <w:pPr>
              <w:spacing w:line="560" w:lineRule="exact"/>
              <w:jc w:val="center"/>
              <w:rPr>
                <w:rFonts w:hint="eastAsia"/>
                <w:spacing w:val="-4"/>
                <w:szCs w:val="32"/>
              </w:rPr>
            </w:pPr>
            <w:r>
              <w:rPr>
                <w:rFonts w:hint="eastAsia"/>
                <w:spacing w:val="-4"/>
                <w:szCs w:val="32"/>
              </w:rPr>
              <w:t>广州大学城足球场2号副场</w:t>
            </w:r>
          </w:p>
        </w:tc>
        <w:tc>
          <w:tcPr>
            <w:tcW w:w="1080" w:type="dxa"/>
            <w:noWrap w:val="0"/>
            <w:vAlign w:val="center"/>
          </w:tcPr>
          <w:p w14:paraId="06A3B594">
            <w:pPr>
              <w:spacing w:line="560" w:lineRule="exact"/>
              <w:jc w:val="center"/>
              <w:rPr>
                <w:rFonts w:hint="eastAsia"/>
                <w:spacing w:val="-4"/>
                <w:szCs w:val="32"/>
              </w:rPr>
            </w:pPr>
            <w:r>
              <w:rPr>
                <w:rFonts w:hint="eastAsia"/>
                <w:spacing w:val="-4"/>
                <w:szCs w:val="32"/>
              </w:rPr>
              <w:t>广州</w:t>
            </w:r>
          </w:p>
        </w:tc>
        <w:tc>
          <w:tcPr>
            <w:tcW w:w="2527" w:type="dxa"/>
            <w:noWrap w:val="0"/>
            <w:vAlign w:val="center"/>
          </w:tcPr>
          <w:p w14:paraId="1194D21C">
            <w:pPr>
              <w:spacing w:line="560" w:lineRule="exact"/>
              <w:jc w:val="center"/>
              <w:rPr>
                <w:spacing w:val="-4"/>
                <w:szCs w:val="32"/>
              </w:rPr>
            </w:pPr>
            <w:r>
              <w:rPr>
                <w:spacing w:val="-4"/>
                <w:szCs w:val="32"/>
              </w:rPr>
              <w:t>场馆及周边区域</w:t>
            </w:r>
          </w:p>
        </w:tc>
      </w:tr>
      <w:tr w14:paraId="4BC6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46ED3F5">
            <w:pPr>
              <w:spacing w:line="560" w:lineRule="exact"/>
              <w:jc w:val="center"/>
              <w:rPr>
                <w:spacing w:val="-4"/>
                <w:szCs w:val="32"/>
              </w:rPr>
            </w:pPr>
            <w:r>
              <w:rPr>
                <w:spacing w:val="-4"/>
                <w:szCs w:val="32"/>
              </w:rPr>
              <w:t>1</w:t>
            </w:r>
            <w:r>
              <w:rPr>
                <w:rFonts w:hint="eastAsia"/>
                <w:spacing w:val="-4"/>
                <w:szCs w:val="32"/>
              </w:rPr>
              <w:t>8</w:t>
            </w:r>
          </w:p>
        </w:tc>
        <w:tc>
          <w:tcPr>
            <w:tcW w:w="4592" w:type="dxa"/>
            <w:noWrap w:val="0"/>
            <w:vAlign w:val="center"/>
          </w:tcPr>
          <w:p w14:paraId="73B63837">
            <w:pPr>
              <w:spacing w:line="560" w:lineRule="exact"/>
              <w:jc w:val="center"/>
              <w:rPr>
                <w:spacing w:val="-4"/>
                <w:szCs w:val="32"/>
              </w:rPr>
            </w:pPr>
            <w:r>
              <w:rPr>
                <w:rFonts w:hint="eastAsia"/>
                <w:spacing w:val="-4"/>
                <w:szCs w:val="32"/>
              </w:rPr>
              <w:t>广州市残疾人体育运动中心</w:t>
            </w:r>
          </w:p>
        </w:tc>
        <w:tc>
          <w:tcPr>
            <w:tcW w:w="1080" w:type="dxa"/>
            <w:noWrap w:val="0"/>
            <w:vAlign w:val="center"/>
          </w:tcPr>
          <w:p w14:paraId="615B3D6E">
            <w:pPr>
              <w:spacing w:line="560" w:lineRule="exact"/>
              <w:jc w:val="center"/>
              <w:rPr>
                <w:rFonts w:hint="eastAsia"/>
                <w:spacing w:val="-4"/>
                <w:szCs w:val="32"/>
              </w:rPr>
            </w:pPr>
            <w:r>
              <w:rPr>
                <w:rFonts w:hint="eastAsia"/>
                <w:spacing w:val="-4"/>
                <w:szCs w:val="32"/>
              </w:rPr>
              <w:t>广州</w:t>
            </w:r>
          </w:p>
        </w:tc>
        <w:tc>
          <w:tcPr>
            <w:tcW w:w="2527" w:type="dxa"/>
            <w:noWrap w:val="0"/>
            <w:vAlign w:val="center"/>
          </w:tcPr>
          <w:tbl>
            <w:tblPr>
              <w:tblStyle w:val="21"/>
              <w:tblW w:w="2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tblGrid>
            <w:tr w14:paraId="2322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527" w:type="dxa"/>
                  <w:noWrap w:val="0"/>
                  <w:vAlign w:val="center"/>
                </w:tcPr>
                <w:p w14:paraId="7C4F2209">
                  <w:pPr>
                    <w:spacing w:line="560" w:lineRule="exact"/>
                    <w:jc w:val="center"/>
                    <w:rPr>
                      <w:spacing w:val="-4"/>
                      <w:szCs w:val="32"/>
                    </w:rPr>
                  </w:pPr>
                  <w:r>
                    <w:rPr>
                      <w:spacing w:val="-4"/>
                      <w:szCs w:val="32"/>
                    </w:rPr>
                    <w:t>场馆及周边区域</w:t>
                  </w:r>
                </w:p>
              </w:tc>
            </w:tr>
          </w:tbl>
          <w:p w14:paraId="7C81463F">
            <w:pPr>
              <w:spacing w:line="560" w:lineRule="exact"/>
              <w:jc w:val="center"/>
              <w:rPr>
                <w:spacing w:val="-4"/>
                <w:szCs w:val="32"/>
              </w:rPr>
            </w:pPr>
          </w:p>
        </w:tc>
      </w:tr>
      <w:tr w14:paraId="3739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69DFCA9">
            <w:pPr>
              <w:spacing w:line="560" w:lineRule="exact"/>
              <w:jc w:val="center"/>
              <w:rPr>
                <w:spacing w:val="-4"/>
                <w:szCs w:val="32"/>
              </w:rPr>
            </w:pPr>
            <w:r>
              <w:rPr>
                <w:rFonts w:hint="eastAsia"/>
                <w:spacing w:val="-4"/>
                <w:szCs w:val="32"/>
              </w:rPr>
              <w:t>19</w:t>
            </w:r>
          </w:p>
        </w:tc>
        <w:tc>
          <w:tcPr>
            <w:tcW w:w="4592" w:type="dxa"/>
            <w:noWrap w:val="0"/>
            <w:vAlign w:val="center"/>
          </w:tcPr>
          <w:p w14:paraId="04134768">
            <w:pPr>
              <w:spacing w:line="560" w:lineRule="exact"/>
              <w:jc w:val="center"/>
              <w:rPr>
                <w:rFonts w:hint="eastAsia"/>
                <w:spacing w:val="-4"/>
                <w:szCs w:val="32"/>
              </w:rPr>
            </w:pPr>
            <w:r>
              <w:rPr>
                <w:rFonts w:hint="eastAsia"/>
                <w:spacing w:val="-4"/>
                <w:szCs w:val="32"/>
              </w:rPr>
              <w:t>广州体育职业技术学院</w:t>
            </w:r>
          </w:p>
        </w:tc>
        <w:tc>
          <w:tcPr>
            <w:tcW w:w="1080" w:type="dxa"/>
            <w:noWrap w:val="0"/>
            <w:vAlign w:val="center"/>
          </w:tcPr>
          <w:p w14:paraId="3D6A7795">
            <w:pPr>
              <w:spacing w:line="560" w:lineRule="exact"/>
              <w:jc w:val="center"/>
              <w:rPr>
                <w:rFonts w:hint="eastAsia"/>
                <w:spacing w:val="-4"/>
                <w:szCs w:val="32"/>
              </w:rPr>
            </w:pPr>
            <w:r>
              <w:rPr>
                <w:rFonts w:hint="eastAsia"/>
                <w:spacing w:val="-4"/>
                <w:szCs w:val="32"/>
              </w:rPr>
              <w:t>广州</w:t>
            </w:r>
          </w:p>
        </w:tc>
        <w:tc>
          <w:tcPr>
            <w:tcW w:w="2527" w:type="dxa"/>
            <w:noWrap w:val="0"/>
            <w:vAlign w:val="center"/>
          </w:tcPr>
          <w:tbl>
            <w:tblPr>
              <w:tblStyle w:val="21"/>
              <w:tblW w:w="2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tblGrid>
            <w:tr w14:paraId="0FC8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527" w:type="dxa"/>
                  <w:noWrap w:val="0"/>
                  <w:vAlign w:val="center"/>
                </w:tcPr>
                <w:p w14:paraId="143BA716">
                  <w:pPr>
                    <w:spacing w:line="560" w:lineRule="exact"/>
                    <w:jc w:val="center"/>
                    <w:rPr>
                      <w:spacing w:val="-4"/>
                      <w:szCs w:val="32"/>
                    </w:rPr>
                  </w:pPr>
                  <w:r>
                    <w:rPr>
                      <w:spacing w:val="-4"/>
                      <w:szCs w:val="32"/>
                    </w:rPr>
                    <w:t>场馆及周边区域</w:t>
                  </w:r>
                </w:p>
              </w:tc>
            </w:tr>
          </w:tbl>
          <w:p w14:paraId="51650927">
            <w:pPr>
              <w:spacing w:line="560" w:lineRule="exact"/>
              <w:jc w:val="center"/>
              <w:rPr>
                <w:spacing w:val="-4"/>
                <w:szCs w:val="32"/>
              </w:rPr>
            </w:pPr>
          </w:p>
        </w:tc>
      </w:tr>
      <w:tr w14:paraId="277F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D9B4D99">
            <w:pPr>
              <w:spacing w:line="560" w:lineRule="exact"/>
              <w:jc w:val="center"/>
              <w:rPr>
                <w:spacing w:val="-4"/>
                <w:szCs w:val="32"/>
              </w:rPr>
            </w:pPr>
            <w:r>
              <w:rPr>
                <w:rFonts w:hint="eastAsia"/>
                <w:spacing w:val="-4"/>
                <w:szCs w:val="32"/>
              </w:rPr>
              <w:t>20</w:t>
            </w:r>
          </w:p>
        </w:tc>
        <w:tc>
          <w:tcPr>
            <w:tcW w:w="4592" w:type="dxa"/>
            <w:noWrap w:val="0"/>
            <w:vAlign w:val="center"/>
          </w:tcPr>
          <w:p w14:paraId="7B188E68">
            <w:pPr>
              <w:spacing w:line="560" w:lineRule="exact"/>
              <w:jc w:val="center"/>
              <w:rPr>
                <w:rFonts w:hint="eastAsia"/>
                <w:spacing w:val="-4"/>
                <w:szCs w:val="32"/>
              </w:rPr>
            </w:pPr>
            <w:r>
              <w:rPr>
                <w:rFonts w:hint="eastAsia"/>
                <w:spacing w:val="-4"/>
                <w:szCs w:val="32"/>
              </w:rPr>
              <w:t>深圳市体育中心（体育馆、体育场）</w:t>
            </w:r>
          </w:p>
        </w:tc>
        <w:tc>
          <w:tcPr>
            <w:tcW w:w="1080" w:type="dxa"/>
            <w:noWrap w:val="0"/>
            <w:vAlign w:val="center"/>
          </w:tcPr>
          <w:p w14:paraId="72ECEA3D">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586AF3C4">
            <w:pPr>
              <w:spacing w:line="560" w:lineRule="exact"/>
              <w:jc w:val="center"/>
              <w:rPr>
                <w:spacing w:val="-4"/>
                <w:szCs w:val="32"/>
              </w:rPr>
            </w:pPr>
            <w:r>
              <w:rPr>
                <w:spacing w:val="-4"/>
                <w:szCs w:val="32"/>
              </w:rPr>
              <w:t>场馆及周边区域</w:t>
            </w:r>
          </w:p>
        </w:tc>
      </w:tr>
      <w:tr w14:paraId="38D9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42AF0B9">
            <w:pPr>
              <w:spacing w:line="560" w:lineRule="exact"/>
              <w:jc w:val="center"/>
              <w:rPr>
                <w:spacing w:val="-4"/>
                <w:szCs w:val="32"/>
              </w:rPr>
            </w:pPr>
            <w:r>
              <w:rPr>
                <w:rFonts w:hint="eastAsia"/>
                <w:spacing w:val="-4"/>
                <w:szCs w:val="32"/>
              </w:rPr>
              <w:t>21</w:t>
            </w:r>
          </w:p>
        </w:tc>
        <w:tc>
          <w:tcPr>
            <w:tcW w:w="4592" w:type="dxa"/>
            <w:noWrap w:val="0"/>
            <w:vAlign w:val="center"/>
          </w:tcPr>
          <w:p w14:paraId="08BC0758">
            <w:pPr>
              <w:spacing w:line="560" w:lineRule="exact"/>
              <w:jc w:val="center"/>
              <w:rPr>
                <w:spacing w:val="-4"/>
                <w:szCs w:val="32"/>
              </w:rPr>
            </w:pPr>
            <w:r>
              <w:rPr>
                <w:rFonts w:hint="eastAsia"/>
                <w:spacing w:val="-4"/>
                <w:szCs w:val="32"/>
              </w:rPr>
              <w:t>深圳湾体育中心（体育馆、体育场）</w:t>
            </w:r>
          </w:p>
        </w:tc>
        <w:tc>
          <w:tcPr>
            <w:tcW w:w="1080" w:type="dxa"/>
            <w:noWrap w:val="0"/>
            <w:vAlign w:val="center"/>
          </w:tcPr>
          <w:p w14:paraId="5A98988B">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64F1C1DE">
            <w:pPr>
              <w:spacing w:line="560" w:lineRule="exact"/>
              <w:jc w:val="center"/>
              <w:rPr>
                <w:spacing w:val="-4"/>
                <w:szCs w:val="32"/>
              </w:rPr>
            </w:pPr>
            <w:r>
              <w:rPr>
                <w:spacing w:val="-4"/>
                <w:szCs w:val="32"/>
              </w:rPr>
              <w:t>场馆及周边区域</w:t>
            </w:r>
          </w:p>
        </w:tc>
      </w:tr>
      <w:tr w14:paraId="6761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289E602">
            <w:pPr>
              <w:spacing w:line="560" w:lineRule="exact"/>
              <w:jc w:val="center"/>
              <w:rPr>
                <w:spacing w:val="-4"/>
                <w:szCs w:val="32"/>
              </w:rPr>
            </w:pPr>
            <w:r>
              <w:rPr>
                <w:rFonts w:hint="eastAsia"/>
                <w:spacing w:val="-4"/>
                <w:szCs w:val="32"/>
              </w:rPr>
              <w:t>22</w:t>
            </w:r>
          </w:p>
        </w:tc>
        <w:tc>
          <w:tcPr>
            <w:tcW w:w="4592" w:type="dxa"/>
            <w:noWrap w:val="0"/>
            <w:vAlign w:val="center"/>
          </w:tcPr>
          <w:p w14:paraId="37DC9A77">
            <w:pPr>
              <w:spacing w:line="560" w:lineRule="exact"/>
              <w:jc w:val="center"/>
              <w:rPr>
                <w:spacing w:val="-4"/>
                <w:szCs w:val="32"/>
              </w:rPr>
            </w:pPr>
            <w:r>
              <w:rPr>
                <w:rFonts w:hint="eastAsia"/>
                <w:spacing w:val="-4"/>
                <w:szCs w:val="32"/>
              </w:rPr>
              <w:t>深圳市光明国际马术中心</w:t>
            </w:r>
          </w:p>
        </w:tc>
        <w:tc>
          <w:tcPr>
            <w:tcW w:w="1080" w:type="dxa"/>
            <w:noWrap w:val="0"/>
            <w:vAlign w:val="center"/>
          </w:tcPr>
          <w:p w14:paraId="47DF3826">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702A4369">
            <w:pPr>
              <w:spacing w:line="560" w:lineRule="exact"/>
              <w:jc w:val="center"/>
              <w:rPr>
                <w:spacing w:val="-4"/>
                <w:szCs w:val="32"/>
              </w:rPr>
            </w:pPr>
            <w:r>
              <w:rPr>
                <w:spacing w:val="-4"/>
                <w:szCs w:val="32"/>
              </w:rPr>
              <w:t>场馆及周边区域</w:t>
            </w:r>
          </w:p>
        </w:tc>
      </w:tr>
      <w:tr w14:paraId="0D9D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B0981DD">
            <w:pPr>
              <w:spacing w:line="560" w:lineRule="exact"/>
              <w:jc w:val="center"/>
              <w:rPr>
                <w:spacing w:val="-4"/>
                <w:szCs w:val="32"/>
              </w:rPr>
            </w:pPr>
            <w:r>
              <w:rPr>
                <w:rFonts w:hint="eastAsia"/>
                <w:spacing w:val="-4"/>
                <w:szCs w:val="32"/>
              </w:rPr>
              <w:t>23</w:t>
            </w:r>
          </w:p>
        </w:tc>
        <w:tc>
          <w:tcPr>
            <w:tcW w:w="4592" w:type="dxa"/>
            <w:noWrap w:val="0"/>
            <w:vAlign w:val="center"/>
          </w:tcPr>
          <w:p w14:paraId="7FA7B2F7">
            <w:pPr>
              <w:spacing w:line="560" w:lineRule="exact"/>
              <w:jc w:val="center"/>
              <w:rPr>
                <w:spacing w:val="-4"/>
                <w:szCs w:val="32"/>
              </w:rPr>
            </w:pPr>
            <w:r>
              <w:rPr>
                <w:rFonts w:hint="eastAsia"/>
                <w:spacing w:val="-4"/>
                <w:szCs w:val="32"/>
              </w:rPr>
              <w:t>深圳市光明区竞速式小轮车场</w:t>
            </w:r>
          </w:p>
        </w:tc>
        <w:tc>
          <w:tcPr>
            <w:tcW w:w="1080" w:type="dxa"/>
            <w:noWrap w:val="0"/>
            <w:vAlign w:val="center"/>
          </w:tcPr>
          <w:p w14:paraId="3BF1D82E">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15818FB7">
            <w:pPr>
              <w:spacing w:line="560" w:lineRule="exact"/>
              <w:jc w:val="center"/>
              <w:rPr>
                <w:spacing w:val="-4"/>
                <w:szCs w:val="32"/>
              </w:rPr>
            </w:pPr>
            <w:r>
              <w:rPr>
                <w:spacing w:val="-4"/>
                <w:szCs w:val="32"/>
              </w:rPr>
              <w:t>场馆及周边区域</w:t>
            </w:r>
          </w:p>
        </w:tc>
      </w:tr>
      <w:tr w14:paraId="43FB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472F7EE9">
            <w:pPr>
              <w:spacing w:line="560" w:lineRule="exact"/>
              <w:jc w:val="center"/>
              <w:rPr>
                <w:spacing w:val="-4"/>
                <w:szCs w:val="32"/>
              </w:rPr>
            </w:pPr>
            <w:r>
              <w:rPr>
                <w:spacing w:val="-4"/>
                <w:szCs w:val="32"/>
              </w:rPr>
              <w:t>2</w:t>
            </w:r>
            <w:r>
              <w:rPr>
                <w:rFonts w:hint="eastAsia"/>
                <w:spacing w:val="-4"/>
                <w:szCs w:val="32"/>
              </w:rPr>
              <w:t>4</w:t>
            </w:r>
          </w:p>
        </w:tc>
        <w:tc>
          <w:tcPr>
            <w:tcW w:w="4592" w:type="dxa"/>
            <w:noWrap w:val="0"/>
            <w:vAlign w:val="center"/>
          </w:tcPr>
          <w:p w14:paraId="3DE030B3">
            <w:pPr>
              <w:spacing w:line="560" w:lineRule="exact"/>
              <w:jc w:val="center"/>
              <w:rPr>
                <w:spacing w:val="-4"/>
                <w:szCs w:val="32"/>
              </w:rPr>
            </w:pPr>
            <w:r>
              <w:rPr>
                <w:rFonts w:hint="eastAsia"/>
                <w:spacing w:val="-4"/>
                <w:szCs w:val="32"/>
              </w:rPr>
              <w:t>深圳市光明区虹桥公园自由式小轮车场</w:t>
            </w:r>
          </w:p>
        </w:tc>
        <w:tc>
          <w:tcPr>
            <w:tcW w:w="1080" w:type="dxa"/>
            <w:noWrap w:val="0"/>
            <w:vAlign w:val="center"/>
          </w:tcPr>
          <w:p w14:paraId="3C3EDABE">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0D58F3A0">
            <w:pPr>
              <w:spacing w:line="560" w:lineRule="exact"/>
              <w:jc w:val="center"/>
              <w:rPr>
                <w:spacing w:val="-4"/>
                <w:szCs w:val="32"/>
              </w:rPr>
            </w:pPr>
            <w:r>
              <w:rPr>
                <w:spacing w:val="-4"/>
                <w:szCs w:val="32"/>
              </w:rPr>
              <w:t>场馆及周边区域</w:t>
            </w:r>
          </w:p>
        </w:tc>
      </w:tr>
      <w:tr w14:paraId="1343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8B0A2FF">
            <w:pPr>
              <w:spacing w:line="560" w:lineRule="exact"/>
              <w:jc w:val="center"/>
              <w:rPr>
                <w:spacing w:val="-4"/>
                <w:szCs w:val="32"/>
              </w:rPr>
            </w:pPr>
            <w:r>
              <w:rPr>
                <w:spacing w:val="-4"/>
                <w:szCs w:val="32"/>
              </w:rPr>
              <w:t>2</w:t>
            </w:r>
            <w:r>
              <w:rPr>
                <w:rFonts w:hint="eastAsia"/>
                <w:spacing w:val="-4"/>
                <w:szCs w:val="32"/>
              </w:rPr>
              <w:t>5</w:t>
            </w:r>
          </w:p>
        </w:tc>
        <w:tc>
          <w:tcPr>
            <w:tcW w:w="4592" w:type="dxa"/>
            <w:noWrap w:val="0"/>
            <w:vAlign w:val="center"/>
          </w:tcPr>
          <w:p w14:paraId="7FE57818">
            <w:pPr>
              <w:spacing w:line="560" w:lineRule="exact"/>
              <w:jc w:val="center"/>
              <w:rPr>
                <w:spacing w:val="-4"/>
                <w:szCs w:val="32"/>
              </w:rPr>
            </w:pPr>
            <w:r>
              <w:rPr>
                <w:rFonts w:hint="eastAsia"/>
                <w:spacing w:val="-4"/>
                <w:szCs w:val="32"/>
              </w:rPr>
              <w:t>深圳市南山文体中心体育馆</w:t>
            </w:r>
          </w:p>
        </w:tc>
        <w:tc>
          <w:tcPr>
            <w:tcW w:w="1080" w:type="dxa"/>
            <w:noWrap w:val="0"/>
            <w:vAlign w:val="center"/>
          </w:tcPr>
          <w:p w14:paraId="3E689A5C">
            <w:pPr>
              <w:spacing w:line="560" w:lineRule="exact"/>
              <w:jc w:val="center"/>
              <w:rPr>
                <w:spacing w:val="-4"/>
                <w:szCs w:val="32"/>
              </w:rPr>
            </w:pPr>
            <w:r>
              <w:rPr>
                <w:rFonts w:hint="eastAsia"/>
                <w:spacing w:val="-4"/>
                <w:szCs w:val="32"/>
              </w:rPr>
              <w:t>深圳</w:t>
            </w:r>
          </w:p>
        </w:tc>
        <w:tc>
          <w:tcPr>
            <w:tcW w:w="2527" w:type="dxa"/>
            <w:noWrap w:val="0"/>
            <w:vAlign w:val="center"/>
          </w:tcPr>
          <w:p w14:paraId="5ED11C83">
            <w:pPr>
              <w:spacing w:line="560" w:lineRule="exact"/>
              <w:jc w:val="center"/>
              <w:rPr>
                <w:spacing w:val="-4"/>
                <w:szCs w:val="32"/>
              </w:rPr>
            </w:pPr>
            <w:r>
              <w:rPr>
                <w:spacing w:val="-4"/>
                <w:szCs w:val="32"/>
              </w:rPr>
              <w:t>场馆及周边区域</w:t>
            </w:r>
          </w:p>
        </w:tc>
      </w:tr>
      <w:tr w14:paraId="1ABA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2447958">
            <w:pPr>
              <w:spacing w:line="560" w:lineRule="exact"/>
              <w:jc w:val="center"/>
              <w:rPr>
                <w:spacing w:val="-4"/>
                <w:szCs w:val="32"/>
              </w:rPr>
            </w:pPr>
            <w:r>
              <w:rPr>
                <w:rFonts w:hint="eastAsia"/>
                <w:spacing w:val="-4"/>
                <w:szCs w:val="32"/>
              </w:rPr>
              <w:t>26</w:t>
            </w:r>
          </w:p>
        </w:tc>
        <w:tc>
          <w:tcPr>
            <w:tcW w:w="4592" w:type="dxa"/>
            <w:noWrap w:val="0"/>
            <w:vAlign w:val="center"/>
          </w:tcPr>
          <w:p w14:paraId="4193A6EB">
            <w:pPr>
              <w:spacing w:line="560" w:lineRule="exact"/>
              <w:jc w:val="center"/>
              <w:rPr>
                <w:spacing w:val="-4"/>
                <w:szCs w:val="32"/>
              </w:rPr>
            </w:pPr>
            <w:r>
              <w:rPr>
                <w:rFonts w:hint="eastAsia"/>
                <w:spacing w:val="-4"/>
                <w:szCs w:val="32"/>
              </w:rPr>
              <w:t>深圳市宝安体育中心（体育场、体育馆）</w:t>
            </w:r>
          </w:p>
        </w:tc>
        <w:tc>
          <w:tcPr>
            <w:tcW w:w="1080" w:type="dxa"/>
            <w:noWrap w:val="0"/>
            <w:vAlign w:val="center"/>
          </w:tcPr>
          <w:p w14:paraId="02ACFFDE">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6F0303A1">
            <w:pPr>
              <w:spacing w:line="560" w:lineRule="exact"/>
              <w:jc w:val="center"/>
              <w:rPr>
                <w:spacing w:val="-4"/>
                <w:szCs w:val="32"/>
              </w:rPr>
            </w:pPr>
            <w:r>
              <w:rPr>
                <w:spacing w:val="-4"/>
                <w:szCs w:val="32"/>
              </w:rPr>
              <w:t>场馆及周边区域</w:t>
            </w:r>
          </w:p>
        </w:tc>
      </w:tr>
      <w:tr w14:paraId="6259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9DACEA6">
            <w:pPr>
              <w:spacing w:line="560" w:lineRule="exact"/>
              <w:jc w:val="center"/>
              <w:rPr>
                <w:spacing w:val="-4"/>
                <w:szCs w:val="32"/>
              </w:rPr>
            </w:pPr>
            <w:r>
              <w:rPr>
                <w:spacing w:val="-4"/>
                <w:szCs w:val="32"/>
              </w:rPr>
              <w:t>2</w:t>
            </w:r>
            <w:r>
              <w:rPr>
                <w:rFonts w:hint="eastAsia"/>
                <w:spacing w:val="-4"/>
                <w:szCs w:val="32"/>
              </w:rPr>
              <w:t>7</w:t>
            </w:r>
          </w:p>
        </w:tc>
        <w:tc>
          <w:tcPr>
            <w:tcW w:w="4592" w:type="dxa"/>
            <w:noWrap w:val="0"/>
            <w:vAlign w:val="center"/>
          </w:tcPr>
          <w:p w14:paraId="53AF6FBE">
            <w:pPr>
              <w:spacing w:line="560" w:lineRule="exact"/>
              <w:jc w:val="center"/>
              <w:rPr>
                <w:spacing w:val="-4"/>
                <w:szCs w:val="32"/>
              </w:rPr>
            </w:pPr>
            <w:r>
              <w:rPr>
                <w:rFonts w:hint="eastAsia"/>
                <w:spacing w:val="-4"/>
                <w:szCs w:val="32"/>
              </w:rPr>
              <w:t>深圳大运中心（体育馆、体育场、游泳馆）</w:t>
            </w:r>
          </w:p>
        </w:tc>
        <w:tc>
          <w:tcPr>
            <w:tcW w:w="1080" w:type="dxa"/>
            <w:noWrap w:val="0"/>
            <w:vAlign w:val="center"/>
          </w:tcPr>
          <w:p w14:paraId="08723F4B">
            <w:pPr>
              <w:spacing w:line="560" w:lineRule="exact"/>
              <w:jc w:val="center"/>
              <w:rPr>
                <w:spacing w:val="-4"/>
                <w:szCs w:val="32"/>
              </w:rPr>
            </w:pPr>
            <w:r>
              <w:rPr>
                <w:rFonts w:hint="eastAsia"/>
                <w:spacing w:val="-4"/>
                <w:szCs w:val="32"/>
              </w:rPr>
              <w:t>深圳</w:t>
            </w:r>
          </w:p>
        </w:tc>
        <w:tc>
          <w:tcPr>
            <w:tcW w:w="2527" w:type="dxa"/>
            <w:noWrap w:val="0"/>
            <w:vAlign w:val="center"/>
          </w:tcPr>
          <w:p w14:paraId="580A0606">
            <w:pPr>
              <w:spacing w:line="560" w:lineRule="exact"/>
              <w:jc w:val="center"/>
              <w:rPr>
                <w:spacing w:val="-4"/>
                <w:szCs w:val="32"/>
              </w:rPr>
            </w:pPr>
            <w:r>
              <w:rPr>
                <w:spacing w:val="-4"/>
                <w:szCs w:val="32"/>
              </w:rPr>
              <w:t>场馆及周边区域</w:t>
            </w:r>
          </w:p>
        </w:tc>
      </w:tr>
      <w:tr w14:paraId="5FEE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7649C96">
            <w:pPr>
              <w:spacing w:line="560" w:lineRule="exact"/>
              <w:jc w:val="center"/>
              <w:rPr>
                <w:spacing w:val="-4"/>
                <w:szCs w:val="32"/>
              </w:rPr>
            </w:pPr>
            <w:r>
              <w:rPr>
                <w:spacing w:val="-4"/>
                <w:szCs w:val="32"/>
              </w:rPr>
              <w:t>2</w:t>
            </w:r>
            <w:r>
              <w:rPr>
                <w:rFonts w:hint="eastAsia"/>
                <w:spacing w:val="-4"/>
                <w:szCs w:val="32"/>
              </w:rPr>
              <w:t>8</w:t>
            </w:r>
          </w:p>
        </w:tc>
        <w:tc>
          <w:tcPr>
            <w:tcW w:w="4592" w:type="dxa"/>
            <w:noWrap w:val="0"/>
            <w:vAlign w:val="center"/>
          </w:tcPr>
          <w:p w14:paraId="33B7C363">
            <w:pPr>
              <w:spacing w:line="560" w:lineRule="exact"/>
              <w:jc w:val="center"/>
              <w:rPr>
                <w:spacing w:val="-4"/>
                <w:szCs w:val="32"/>
              </w:rPr>
            </w:pPr>
            <w:r>
              <w:rPr>
                <w:rFonts w:hint="eastAsia"/>
                <w:spacing w:val="-4"/>
                <w:szCs w:val="32"/>
              </w:rPr>
              <w:t>深圳市龙华文体中心体育馆</w:t>
            </w:r>
          </w:p>
        </w:tc>
        <w:tc>
          <w:tcPr>
            <w:tcW w:w="1080" w:type="dxa"/>
            <w:noWrap w:val="0"/>
            <w:vAlign w:val="center"/>
          </w:tcPr>
          <w:p w14:paraId="373AE8C5">
            <w:pPr>
              <w:spacing w:line="560" w:lineRule="exact"/>
              <w:jc w:val="center"/>
              <w:rPr>
                <w:spacing w:val="-4"/>
                <w:szCs w:val="32"/>
              </w:rPr>
            </w:pPr>
            <w:r>
              <w:rPr>
                <w:rFonts w:hint="eastAsia"/>
                <w:spacing w:val="-4"/>
                <w:szCs w:val="32"/>
              </w:rPr>
              <w:t>深圳</w:t>
            </w:r>
          </w:p>
        </w:tc>
        <w:tc>
          <w:tcPr>
            <w:tcW w:w="2527" w:type="dxa"/>
            <w:noWrap w:val="0"/>
            <w:vAlign w:val="center"/>
          </w:tcPr>
          <w:p w14:paraId="366E2224">
            <w:pPr>
              <w:spacing w:line="560" w:lineRule="exact"/>
              <w:jc w:val="center"/>
              <w:rPr>
                <w:spacing w:val="-4"/>
                <w:szCs w:val="32"/>
              </w:rPr>
            </w:pPr>
            <w:r>
              <w:rPr>
                <w:spacing w:val="-4"/>
                <w:szCs w:val="32"/>
              </w:rPr>
              <w:t>场馆及周边区域</w:t>
            </w:r>
          </w:p>
        </w:tc>
      </w:tr>
      <w:tr w14:paraId="36F2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B9BD620">
            <w:pPr>
              <w:spacing w:line="560" w:lineRule="exact"/>
              <w:jc w:val="center"/>
              <w:rPr>
                <w:spacing w:val="-4"/>
                <w:szCs w:val="32"/>
              </w:rPr>
            </w:pPr>
            <w:r>
              <w:rPr>
                <w:rFonts w:hint="eastAsia"/>
                <w:spacing w:val="-4"/>
                <w:szCs w:val="32"/>
              </w:rPr>
              <w:t>29</w:t>
            </w:r>
          </w:p>
        </w:tc>
        <w:tc>
          <w:tcPr>
            <w:tcW w:w="4592" w:type="dxa"/>
            <w:noWrap w:val="0"/>
            <w:vAlign w:val="center"/>
          </w:tcPr>
          <w:p w14:paraId="6FC5717A">
            <w:pPr>
              <w:spacing w:line="560" w:lineRule="exact"/>
              <w:jc w:val="center"/>
              <w:rPr>
                <w:spacing w:val="-4"/>
                <w:szCs w:val="32"/>
              </w:rPr>
            </w:pPr>
            <w:r>
              <w:rPr>
                <w:rFonts w:hint="eastAsia"/>
                <w:spacing w:val="-4"/>
                <w:szCs w:val="32"/>
              </w:rPr>
              <w:t>深圳市坪山体育中心体育馆</w:t>
            </w:r>
          </w:p>
        </w:tc>
        <w:tc>
          <w:tcPr>
            <w:tcW w:w="1080" w:type="dxa"/>
            <w:noWrap w:val="0"/>
            <w:vAlign w:val="center"/>
          </w:tcPr>
          <w:p w14:paraId="11479A1A">
            <w:pPr>
              <w:spacing w:line="560" w:lineRule="exact"/>
              <w:jc w:val="center"/>
              <w:rPr>
                <w:spacing w:val="-4"/>
                <w:szCs w:val="32"/>
              </w:rPr>
            </w:pPr>
            <w:r>
              <w:rPr>
                <w:rFonts w:hint="eastAsia"/>
                <w:spacing w:val="-4"/>
                <w:szCs w:val="32"/>
              </w:rPr>
              <w:t>深圳</w:t>
            </w:r>
          </w:p>
        </w:tc>
        <w:tc>
          <w:tcPr>
            <w:tcW w:w="2527" w:type="dxa"/>
            <w:noWrap w:val="0"/>
            <w:vAlign w:val="center"/>
          </w:tcPr>
          <w:p w14:paraId="0C40495B">
            <w:pPr>
              <w:spacing w:line="560" w:lineRule="exact"/>
              <w:jc w:val="center"/>
              <w:rPr>
                <w:spacing w:val="-4"/>
                <w:szCs w:val="32"/>
              </w:rPr>
            </w:pPr>
            <w:r>
              <w:rPr>
                <w:spacing w:val="-4"/>
                <w:szCs w:val="32"/>
              </w:rPr>
              <w:t>场馆及周边区域</w:t>
            </w:r>
          </w:p>
        </w:tc>
      </w:tr>
      <w:tr w14:paraId="209C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6E15721">
            <w:pPr>
              <w:spacing w:line="560" w:lineRule="exact"/>
              <w:jc w:val="center"/>
              <w:rPr>
                <w:spacing w:val="-4"/>
                <w:szCs w:val="32"/>
              </w:rPr>
            </w:pPr>
            <w:r>
              <w:rPr>
                <w:rFonts w:hint="eastAsia"/>
                <w:spacing w:val="-4"/>
                <w:szCs w:val="32"/>
              </w:rPr>
              <w:t>30</w:t>
            </w:r>
          </w:p>
        </w:tc>
        <w:tc>
          <w:tcPr>
            <w:tcW w:w="4592" w:type="dxa"/>
            <w:noWrap w:val="0"/>
            <w:vAlign w:val="center"/>
          </w:tcPr>
          <w:p w14:paraId="478CEEF2">
            <w:pPr>
              <w:spacing w:line="560" w:lineRule="exact"/>
              <w:jc w:val="center"/>
              <w:rPr>
                <w:spacing w:val="-4"/>
                <w:szCs w:val="32"/>
              </w:rPr>
            </w:pPr>
            <w:r>
              <w:rPr>
                <w:rFonts w:hint="eastAsia"/>
                <w:spacing w:val="-4"/>
                <w:szCs w:val="32"/>
              </w:rPr>
              <w:t>深圳市青少年足球训练基地</w:t>
            </w:r>
          </w:p>
        </w:tc>
        <w:tc>
          <w:tcPr>
            <w:tcW w:w="1080" w:type="dxa"/>
            <w:noWrap w:val="0"/>
            <w:vAlign w:val="center"/>
          </w:tcPr>
          <w:p w14:paraId="26AE0452">
            <w:pPr>
              <w:spacing w:line="560" w:lineRule="exact"/>
              <w:jc w:val="center"/>
              <w:rPr>
                <w:spacing w:val="-4"/>
                <w:szCs w:val="32"/>
              </w:rPr>
            </w:pPr>
            <w:r>
              <w:rPr>
                <w:rFonts w:hint="eastAsia"/>
                <w:spacing w:val="-4"/>
                <w:szCs w:val="32"/>
              </w:rPr>
              <w:t>深圳</w:t>
            </w:r>
          </w:p>
        </w:tc>
        <w:tc>
          <w:tcPr>
            <w:tcW w:w="2527" w:type="dxa"/>
            <w:noWrap w:val="0"/>
            <w:vAlign w:val="center"/>
          </w:tcPr>
          <w:p w14:paraId="1CE3A82E">
            <w:pPr>
              <w:spacing w:line="560" w:lineRule="exact"/>
              <w:jc w:val="center"/>
              <w:rPr>
                <w:spacing w:val="-4"/>
                <w:szCs w:val="32"/>
              </w:rPr>
            </w:pPr>
            <w:r>
              <w:rPr>
                <w:spacing w:val="-4"/>
                <w:szCs w:val="32"/>
              </w:rPr>
              <w:t>场馆及周边区域</w:t>
            </w:r>
          </w:p>
        </w:tc>
      </w:tr>
      <w:tr w14:paraId="7475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AE80540">
            <w:pPr>
              <w:spacing w:line="560" w:lineRule="exact"/>
              <w:jc w:val="center"/>
              <w:rPr>
                <w:spacing w:val="-4"/>
                <w:szCs w:val="32"/>
              </w:rPr>
            </w:pPr>
            <w:r>
              <w:rPr>
                <w:rFonts w:hint="eastAsia"/>
                <w:spacing w:val="-4"/>
                <w:szCs w:val="32"/>
              </w:rPr>
              <w:t>31</w:t>
            </w:r>
          </w:p>
        </w:tc>
        <w:tc>
          <w:tcPr>
            <w:tcW w:w="4592" w:type="dxa"/>
            <w:noWrap w:val="0"/>
            <w:vAlign w:val="center"/>
          </w:tcPr>
          <w:p w14:paraId="13888E08">
            <w:pPr>
              <w:spacing w:line="560" w:lineRule="exact"/>
              <w:jc w:val="center"/>
              <w:rPr>
                <w:spacing w:val="-4"/>
                <w:szCs w:val="32"/>
              </w:rPr>
            </w:pPr>
            <w:r>
              <w:rPr>
                <w:rFonts w:hint="eastAsia"/>
                <w:spacing w:val="-4"/>
                <w:szCs w:val="32"/>
              </w:rPr>
              <w:t>深圳市龙岗国际自行车赛场</w:t>
            </w:r>
          </w:p>
        </w:tc>
        <w:tc>
          <w:tcPr>
            <w:tcW w:w="1080" w:type="dxa"/>
            <w:noWrap w:val="0"/>
            <w:vAlign w:val="center"/>
          </w:tcPr>
          <w:p w14:paraId="1CEF240D">
            <w:pPr>
              <w:spacing w:line="560" w:lineRule="exact"/>
              <w:jc w:val="center"/>
              <w:rPr>
                <w:spacing w:val="-4"/>
                <w:szCs w:val="32"/>
              </w:rPr>
            </w:pPr>
            <w:r>
              <w:rPr>
                <w:rFonts w:hint="eastAsia"/>
                <w:spacing w:val="-4"/>
                <w:szCs w:val="32"/>
              </w:rPr>
              <w:t>深圳</w:t>
            </w:r>
          </w:p>
        </w:tc>
        <w:tc>
          <w:tcPr>
            <w:tcW w:w="2527" w:type="dxa"/>
            <w:noWrap w:val="0"/>
            <w:vAlign w:val="center"/>
          </w:tcPr>
          <w:p w14:paraId="06CA580D">
            <w:pPr>
              <w:spacing w:line="560" w:lineRule="exact"/>
              <w:jc w:val="center"/>
              <w:rPr>
                <w:spacing w:val="-4"/>
                <w:szCs w:val="32"/>
              </w:rPr>
            </w:pPr>
            <w:r>
              <w:rPr>
                <w:spacing w:val="-4"/>
                <w:szCs w:val="32"/>
              </w:rPr>
              <w:t>场馆及周边区域</w:t>
            </w:r>
          </w:p>
        </w:tc>
      </w:tr>
      <w:tr w14:paraId="6509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1C3A295">
            <w:pPr>
              <w:spacing w:line="560" w:lineRule="exact"/>
              <w:jc w:val="center"/>
              <w:rPr>
                <w:spacing w:val="-4"/>
                <w:szCs w:val="32"/>
              </w:rPr>
            </w:pPr>
            <w:r>
              <w:rPr>
                <w:rFonts w:hint="eastAsia"/>
                <w:spacing w:val="-4"/>
                <w:szCs w:val="32"/>
              </w:rPr>
              <w:t>32</w:t>
            </w:r>
          </w:p>
        </w:tc>
        <w:tc>
          <w:tcPr>
            <w:tcW w:w="4592" w:type="dxa"/>
            <w:noWrap w:val="0"/>
            <w:vAlign w:val="center"/>
          </w:tcPr>
          <w:p w14:paraId="32B279E5">
            <w:pPr>
              <w:spacing w:line="560" w:lineRule="exact"/>
              <w:jc w:val="center"/>
              <w:rPr>
                <w:rFonts w:hint="eastAsia"/>
                <w:spacing w:val="-4"/>
                <w:szCs w:val="32"/>
              </w:rPr>
            </w:pPr>
            <w:r>
              <w:rPr>
                <w:rFonts w:hint="eastAsia"/>
                <w:spacing w:val="-4"/>
                <w:szCs w:val="32"/>
              </w:rPr>
              <w:t>深圳七星湾帆船中心</w:t>
            </w:r>
          </w:p>
        </w:tc>
        <w:tc>
          <w:tcPr>
            <w:tcW w:w="1080" w:type="dxa"/>
            <w:noWrap w:val="0"/>
            <w:vAlign w:val="center"/>
          </w:tcPr>
          <w:p w14:paraId="672BF336">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1B34E25D">
            <w:pPr>
              <w:spacing w:line="560" w:lineRule="exact"/>
              <w:jc w:val="center"/>
              <w:rPr>
                <w:spacing w:val="-4"/>
                <w:szCs w:val="32"/>
              </w:rPr>
            </w:pPr>
            <w:r>
              <w:rPr>
                <w:spacing w:val="-4"/>
                <w:szCs w:val="32"/>
              </w:rPr>
              <w:t>场馆及周边区域</w:t>
            </w:r>
          </w:p>
        </w:tc>
      </w:tr>
      <w:tr w14:paraId="7384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2638011">
            <w:pPr>
              <w:spacing w:line="560" w:lineRule="exact"/>
              <w:jc w:val="center"/>
              <w:rPr>
                <w:spacing w:val="-4"/>
                <w:szCs w:val="32"/>
              </w:rPr>
            </w:pPr>
            <w:r>
              <w:rPr>
                <w:rFonts w:hint="eastAsia"/>
                <w:spacing w:val="-4"/>
                <w:szCs w:val="32"/>
              </w:rPr>
              <w:t>33</w:t>
            </w:r>
          </w:p>
        </w:tc>
        <w:tc>
          <w:tcPr>
            <w:tcW w:w="4592" w:type="dxa"/>
            <w:noWrap w:val="0"/>
            <w:vAlign w:val="center"/>
          </w:tcPr>
          <w:p w14:paraId="4F138923">
            <w:pPr>
              <w:spacing w:line="560" w:lineRule="exact"/>
              <w:jc w:val="center"/>
              <w:rPr>
                <w:rFonts w:hint="eastAsia"/>
                <w:spacing w:val="-4"/>
                <w:szCs w:val="32"/>
              </w:rPr>
            </w:pPr>
            <w:r>
              <w:rPr>
                <w:rFonts w:hint="eastAsia"/>
                <w:spacing w:val="-4"/>
                <w:szCs w:val="32"/>
              </w:rPr>
              <w:t>深圳市龙口水库</w:t>
            </w:r>
          </w:p>
        </w:tc>
        <w:tc>
          <w:tcPr>
            <w:tcW w:w="1080" w:type="dxa"/>
            <w:noWrap w:val="0"/>
            <w:vAlign w:val="center"/>
          </w:tcPr>
          <w:p w14:paraId="044E9DD5">
            <w:pPr>
              <w:spacing w:line="560" w:lineRule="exact"/>
              <w:jc w:val="center"/>
              <w:rPr>
                <w:rFonts w:hint="eastAsia"/>
                <w:spacing w:val="-4"/>
                <w:szCs w:val="32"/>
              </w:rPr>
            </w:pPr>
            <w:r>
              <w:rPr>
                <w:rFonts w:hint="eastAsia"/>
                <w:spacing w:val="-4"/>
                <w:szCs w:val="32"/>
              </w:rPr>
              <w:t>深圳</w:t>
            </w:r>
          </w:p>
        </w:tc>
        <w:tc>
          <w:tcPr>
            <w:tcW w:w="2527" w:type="dxa"/>
            <w:noWrap w:val="0"/>
            <w:vAlign w:val="center"/>
          </w:tcPr>
          <w:p w14:paraId="60AA3F7A">
            <w:pPr>
              <w:spacing w:line="560" w:lineRule="exact"/>
              <w:jc w:val="center"/>
              <w:rPr>
                <w:spacing w:val="-4"/>
                <w:szCs w:val="32"/>
              </w:rPr>
            </w:pPr>
            <w:r>
              <w:rPr>
                <w:spacing w:val="-4"/>
                <w:szCs w:val="32"/>
              </w:rPr>
              <w:t>场馆及周边区域</w:t>
            </w:r>
          </w:p>
        </w:tc>
      </w:tr>
      <w:tr w14:paraId="59FF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A857102">
            <w:pPr>
              <w:spacing w:line="560" w:lineRule="exact"/>
              <w:jc w:val="center"/>
              <w:rPr>
                <w:spacing w:val="-4"/>
                <w:szCs w:val="32"/>
              </w:rPr>
            </w:pPr>
            <w:r>
              <w:rPr>
                <w:rFonts w:hint="eastAsia"/>
                <w:spacing w:val="-4"/>
                <w:szCs w:val="32"/>
              </w:rPr>
              <w:t>34</w:t>
            </w:r>
          </w:p>
        </w:tc>
        <w:tc>
          <w:tcPr>
            <w:tcW w:w="4592" w:type="dxa"/>
            <w:noWrap w:val="0"/>
            <w:vAlign w:val="center"/>
          </w:tcPr>
          <w:p w14:paraId="66A2B916">
            <w:pPr>
              <w:spacing w:line="560" w:lineRule="exact"/>
              <w:jc w:val="center"/>
              <w:rPr>
                <w:rFonts w:hint="eastAsia"/>
                <w:spacing w:val="-4"/>
                <w:szCs w:val="32"/>
              </w:rPr>
            </w:pPr>
            <w:r>
              <w:rPr>
                <w:rFonts w:hint="eastAsia"/>
                <w:spacing w:val="-4"/>
                <w:szCs w:val="32"/>
              </w:rPr>
              <w:t>横琴国际网球中心</w:t>
            </w:r>
          </w:p>
        </w:tc>
        <w:tc>
          <w:tcPr>
            <w:tcW w:w="1080" w:type="dxa"/>
            <w:noWrap w:val="0"/>
            <w:vAlign w:val="center"/>
          </w:tcPr>
          <w:p w14:paraId="0A0D4D5A">
            <w:pPr>
              <w:spacing w:line="560" w:lineRule="exact"/>
              <w:jc w:val="center"/>
              <w:rPr>
                <w:rFonts w:hint="eastAsia"/>
                <w:spacing w:val="-4"/>
                <w:szCs w:val="32"/>
              </w:rPr>
            </w:pPr>
            <w:r>
              <w:rPr>
                <w:rFonts w:hint="eastAsia"/>
                <w:spacing w:val="-4"/>
                <w:szCs w:val="32"/>
              </w:rPr>
              <w:t>珠海</w:t>
            </w:r>
          </w:p>
        </w:tc>
        <w:tc>
          <w:tcPr>
            <w:tcW w:w="2527" w:type="dxa"/>
            <w:noWrap w:val="0"/>
            <w:vAlign w:val="center"/>
          </w:tcPr>
          <w:p w14:paraId="29EF5364">
            <w:pPr>
              <w:spacing w:line="560" w:lineRule="exact"/>
              <w:jc w:val="center"/>
              <w:rPr>
                <w:spacing w:val="-4"/>
                <w:szCs w:val="32"/>
              </w:rPr>
            </w:pPr>
            <w:r>
              <w:rPr>
                <w:spacing w:val="-4"/>
                <w:szCs w:val="32"/>
              </w:rPr>
              <w:t>场馆及周边区域</w:t>
            </w:r>
          </w:p>
        </w:tc>
      </w:tr>
      <w:tr w14:paraId="435B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8CAA00A">
            <w:pPr>
              <w:spacing w:line="560" w:lineRule="exact"/>
              <w:jc w:val="center"/>
              <w:rPr>
                <w:spacing w:val="-4"/>
                <w:szCs w:val="32"/>
              </w:rPr>
            </w:pPr>
            <w:r>
              <w:rPr>
                <w:rFonts w:hint="eastAsia"/>
                <w:spacing w:val="-4"/>
                <w:szCs w:val="32"/>
              </w:rPr>
              <w:t>35</w:t>
            </w:r>
          </w:p>
        </w:tc>
        <w:tc>
          <w:tcPr>
            <w:tcW w:w="4592" w:type="dxa"/>
            <w:noWrap w:val="0"/>
            <w:vAlign w:val="center"/>
          </w:tcPr>
          <w:p w14:paraId="16243156">
            <w:pPr>
              <w:spacing w:line="560" w:lineRule="exact"/>
              <w:jc w:val="center"/>
              <w:rPr>
                <w:spacing w:val="-4"/>
                <w:szCs w:val="32"/>
              </w:rPr>
            </w:pPr>
            <w:r>
              <w:rPr>
                <w:rFonts w:hint="eastAsia"/>
                <w:spacing w:val="-4"/>
                <w:szCs w:val="32"/>
              </w:rPr>
              <w:t>珠海自行车公路线路</w:t>
            </w:r>
          </w:p>
        </w:tc>
        <w:tc>
          <w:tcPr>
            <w:tcW w:w="1080" w:type="dxa"/>
            <w:noWrap w:val="0"/>
            <w:vAlign w:val="center"/>
          </w:tcPr>
          <w:p w14:paraId="5EC0251E">
            <w:pPr>
              <w:spacing w:line="560" w:lineRule="exact"/>
              <w:jc w:val="center"/>
              <w:rPr>
                <w:spacing w:val="-4"/>
                <w:szCs w:val="32"/>
              </w:rPr>
            </w:pPr>
            <w:r>
              <w:rPr>
                <w:rFonts w:hint="eastAsia"/>
                <w:spacing w:val="-4"/>
                <w:szCs w:val="32"/>
              </w:rPr>
              <w:t>珠海</w:t>
            </w:r>
          </w:p>
        </w:tc>
        <w:tc>
          <w:tcPr>
            <w:tcW w:w="2527" w:type="dxa"/>
            <w:noWrap w:val="0"/>
            <w:vAlign w:val="center"/>
          </w:tcPr>
          <w:p w14:paraId="195D7B05">
            <w:pPr>
              <w:spacing w:line="560" w:lineRule="exact"/>
              <w:jc w:val="center"/>
              <w:rPr>
                <w:spacing w:val="-4"/>
                <w:szCs w:val="32"/>
              </w:rPr>
            </w:pPr>
            <w:r>
              <w:rPr>
                <w:spacing w:val="-4"/>
                <w:szCs w:val="32"/>
              </w:rPr>
              <w:t>场馆及周边区域</w:t>
            </w:r>
          </w:p>
        </w:tc>
      </w:tr>
      <w:tr w14:paraId="0EDE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28ECD87">
            <w:pPr>
              <w:spacing w:line="560" w:lineRule="exact"/>
              <w:jc w:val="center"/>
              <w:rPr>
                <w:spacing w:val="-4"/>
                <w:szCs w:val="32"/>
              </w:rPr>
            </w:pPr>
            <w:r>
              <w:rPr>
                <w:rFonts w:hint="eastAsia"/>
                <w:spacing w:val="-4"/>
                <w:szCs w:val="32"/>
              </w:rPr>
              <w:t>36</w:t>
            </w:r>
          </w:p>
        </w:tc>
        <w:tc>
          <w:tcPr>
            <w:tcW w:w="4592" w:type="dxa"/>
            <w:noWrap w:val="0"/>
            <w:vAlign w:val="center"/>
          </w:tcPr>
          <w:p w14:paraId="7A4BFB39">
            <w:pPr>
              <w:spacing w:line="560" w:lineRule="exact"/>
              <w:jc w:val="center"/>
              <w:rPr>
                <w:spacing w:val="-4"/>
                <w:szCs w:val="32"/>
              </w:rPr>
            </w:pPr>
            <w:r>
              <w:rPr>
                <w:rFonts w:hint="eastAsia"/>
                <w:spacing w:val="-4"/>
                <w:szCs w:val="32"/>
              </w:rPr>
              <w:t>珠海市金湾区公路</w:t>
            </w:r>
          </w:p>
        </w:tc>
        <w:tc>
          <w:tcPr>
            <w:tcW w:w="1080" w:type="dxa"/>
            <w:noWrap w:val="0"/>
            <w:vAlign w:val="center"/>
          </w:tcPr>
          <w:p w14:paraId="06DAB520">
            <w:pPr>
              <w:spacing w:line="560" w:lineRule="exact"/>
              <w:jc w:val="center"/>
              <w:rPr>
                <w:spacing w:val="-4"/>
                <w:szCs w:val="32"/>
              </w:rPr>
            </w:pPr>
            <w:r>
              <w:rPr>
                <w:rFonts w:hint="eastAsia"/>
                <w:spacing w:val="-4"/>
                <w:szCs w:val="32"/>
              </w:rPr>
              <w:t>珠海</w:t>
            </w:r>
          </w:p>
        </w:tc>
        <w:tc>
          <w:tcPr>
            <w:tcW w:w="2527" w:type="dxa"/>
            <w:noWrap w:val="0"/>
            <w:vAlign w:val="center"/>
          </w:tcPr>
          <w:p w14:paraId="0FA0BCFE">
            <w:pPr>
              <w:spacing w:line="560" w:lineRule="exact"/>
              <w:jc w:val="center"/>
              <w:rPr>
                <w:spacing w:val="-4"/>
                <w:szCs w:val="32"/>
              </w:rPr>
            </w:pPr>
            <w:r>
              <w:rPr>
                <w:spacing w:val="-4"/>
                <w:szCs w:val="32"/>
              </w:rPr>
              <w:t>场馆及周边区域</w:t>
            </w:r>
          </w:p>
        </w:tc>
      </w:tr>
      <w:tr w14:paraId="2F8D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3AD3554">
            <w:pPr>
              <w:spacing w:line="560" w:lineRule="exact"/>
              <w:jc w:val="center"/>
              <w:rPr>
                <w:spacing w:val="-4"/>
                <w:szCs w:val="32"/>
              </w:rPr>
            </w:pPr>
            <w:r>
              <w:rPr>
                <w:rFonts w:hint="eastAsia"/>
                <w:spacing w:val="-4"/>
                <w:szCs w:val="32"/>
              </w:rPr>
              <w:t>37</w:t>
            </w:r>
          </w:p>
        </w:tc>
        <w:tc>
          <w:tcPr>
            <w:tcW w:w="4592" w:type="dxa"/>
            <w:noWrap w:val="0"/>
            <w:vAlign w:val="center"/>
          </w:tcPr>
          <w:p w14:paraId="4D7DD957">
            <w:pPr>
              <w:spacing w:line="560" w:lineRule="exact"/>
              <w:jc w:val="center"/>
              <w:rPr>
                <w:spacing w:val="-4"/>
                <w:szCs w:val="32"/>
              </w:rPr>
            </w:pPr>
            <w:r>
              <w:rPr>
                <w:rFonts w:hint="eastAsia"/>
                <w:spacing w:val="-4"/>
                <w:szCs w:val="32"/>
              </w:rPr>
              <w:t>汕头南澳县青澳湾冲浪比赛场</w:t>
            </w:r>
          </w:p>
        </w:tc>
        <w:tc>
          <w:tcPr>
            <w:tcW w:w="1080" w:type="dxa"/>
            <w:noWrap w:val="0"/>
            <w:vAlign w:val="center"/>
          </w:tcPr>
          <w:p w14:paraId="5EE32AB9">
            <w:pPr>
              <w:spacing w:line="560" w:lineRule="exact"/>
              <w:jc w:val="center"/>
              <w:rPr>
                <w:spacing w:val="-4"/>
                <w:szCs w:val="32"/>
              </w:rPr>
            </w:pPr>
            <w:r>
              <w:rPr>
                <w:rFonts w:hint="eastAsia"/>
                <w:spacing w:val="-4"/>
                <w:szCs w:val="32"/>
              </w:rPr>
              <w:t>汕头</w:t>
            </w:r>
          </w:p>
        </w:tc>
        <w:tc>
          <w:tcPr>
            <w:tcW w:w="2527" w:type="dxa"/>
            <w:noWrap w:val="0"/>
            <w:vAlign w:val="center"/>
          </w:tcPr>
          <w:p w14:paraId="2702342A">
            <w:pPr>
              <w:spacing w:line="560" w:lineRule="exact"/>
              <w:jc w:val="center"/>
              <w:rPr>
                <w:spacing w:val="-4"/>
                <w:szCs w:val="32"/>
              </w:rPr>
            </w:pPr>
            <w:r>
              <w:rPr>
                <w:spacing w:val="-4"/>
                <w:szCs w:val="32"/>
              </w:rPr>
              <w:t>场馆及周边区域</w:t>
            </w:r>
          </w:p>
        </w:tc>
      </w:tr>
      <w:tr w14:paraId="54DD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92DBB58">
            <w:pPr>
              <w:spacing w:line="560" w:lineRule="exact"/>
              <w:jc w:val="center"/>
              <w:rPr>
                <w:spacing w:val="-4"/>
                <w:szCs w:val="32"/>
              </w:rPr>
            </w:pPr>
            <w:r>
              <w:rPr>
                <w:rFonts w:hint="eastAsia"/>
                <w:spacing w:val="-4"/>
                <w:szCs w:val="32"/>
              </w:rPr>
              <w:t>38</w:t>
            </w:r>
          </w:p>
        </w:tc>
        <w:tc>
          <w:tcPr>
            <w:tcW w:w="4592" w:type="dxa"/>
            <w:noWrap w:val="0"/>
            <w:vAlign w:val="center"/>
          </w:tcPr>
          <w:p w14:paraId="769B4AE5">
            <w:pPr>
              <w:spacing w:line="560" w:lineRule="exact"/>
              <w:jc w:val="center"/>
              <w:rPr>
                <w:spacing w:val="-4"/>
                <w:szCs w:val="32"/>
              </w:rPr>
            </w:pPr>
            <w:r>
              <w:rPr>
                <w:rFonts w:hint="eastAsia"/>
                <w:spacing w:val="-4"/>
                <w:szCs w:val="32"/>
              </w:rPr>
              <w:t>汕头体育中心体育馆</w:t>
            </w:r>
          </w:p>
        </w:tc>
        <w:tc>
          <w:tcPr>
            <w:tcW w:w="1080" w:type="dxa"/>
            <w:noWrap w:val="0"/>
            <w:vAlign w:val="center"/>
          </w:tcPr>
          <w:p w14:paraId="3A48DBC0">
            <w:pPr>
              <w:spacing w:line="560" w:lineRule="exact"/>
              <w:jc w:val="center"/>
              <w:rPr>
                <w:spacing w:val="-4"/>
                <w:szCs w:val="32"/>
              </w:rPr>
            </w:pPr>
            <w:r>
              <w:rPr>
                <w:rFonts w:hint="eastAsia"/>
                <w:spacing w:val="-4"/>
                <w:szCs w:val="32"/>
              </w:rPr>
              <w:t>汕头</w:t>
            </w:r>
          </w:p>
        </w:tc>
        <w:tc>
          <w:tcPr>
            <w:tcW w:w="2527" w:type="dxa"/>
            <w:noWrap w:val="0"/>
            <w:vAlign w:val="center"/>
          </w:tcPr>
          <w:p w14:paraId="02BDA1AE">
            <w:pPr>
              <w:spacing w:line="560" w:lineRule="exact"/>
              <w:jc w:val="center"/>
              <w:rPr>
                <w:spacing w:val="-4"/>
                <w:szCs w:val="32"/>
              </w:rPr>
            </w:pPr>
            <w:r>
              <w:rPr>
                <w:spacing w:val="-4"/>
                <w:szCs w:val="32"/>
              </w:rPr>
              <w:t>场馆及周边区域</w:t>
            </w:r>
          </w:p>
        </w:tc>
      </w:tr>
      <w:tr w14:paraId="5E91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47221D0">
            <w:pPr>
              <w:spacing w:line="560" w:lineRule="exact"/>
              <w:jc w:val="center"/>
              <w:rPr>
                <w:spacing w:val="-4"/>
                <w:szCs w:val="32"/>
              </w:rPr>
            </w:pPr>
            <w:r>
              <w:rPr>
                <w:rFonts w:hint="eastAsia"/>
                <w:spacing w:val="-4"/>
                <w:szCs w:val="32"/>
              </w:rPr>
              <w:t>39</w:t>
            </w:r>
          </w:p>
        </w:tc>
        <w:tc>
          <w:tcPr>
            <w:tcW w:w="4592" w:type="dxa"/>
            <w:noWrap w:val="0"/>
            <w:vAlign w:val="center"/>
          </w:tcPr>
          <w:p w14:paraId="09737B16">
            <w:pPr>
              <w:spacing w:line="560" w:lineRule="exact"/>
              <w:jc w:val="center"/>
              <w:rPr>
                <w:spacing w:val="-4"/>
                <w:szCs w:val="32"/>
              </w:rPr>
            </w:pPr>
            <w:r>
              <w:rPr>
                <w:rFonts w:hint="eastAsia"/>
                <w:spacing w:val="-4"/>
                <w:szCs w:val="32"/>
              </w:rPr>
              <w:t>佛山市顺德德胜体育中心（体育馆、体育场）</w:t>
            </w:r>
          </w:p>
        </w:tc>
        <w:tc>
          <w:tcPr>
            <w:tcW w:w="1080" w:type="dxa"/>
            <w:noWrap w:val="0"/>
            <w:vAlign w:val="center"/>
          </w:tcPr>
          <w:p w14:paraId="0911738F">
            <w:pPr>
              <w:spacing w:line="560" w:lineRule="exact"/>
              <w:jc w:val="center"/>
              <w:rPr>
                <w:spacing w:val="-4"/>
                <w:szCs w:val="32"/>
              </w:rPr>
            </w:pPr>
            <w:r>
              <w:rPr>
                <w:rFonts w:hint="eastAsia"/>
                <w:spacing w:val="-4"/>
                <w:szCs w:val="32"/>
              </w:rPr>
              <w:t>佛山</w:t>
            </w:r>
          </w:p>
        </w:tc>
        <w:tc>
          <w:tcPr>
            <w:tcW w:w="2527" w:type="dxa"/>
            <w:noWrap w:val="0"/>
            <w:vAlign w:val="center"/>
          </w:tcPr>
          <w:p w14:paraId="7EF239B7">
            <w:pPr>
              <w:spacing w:line="560" w:lineRule="exact"/>
              <w:jc w:val="center"/>
              <w:rPr>
                <w:spacing w:val="-4"/>
                <w:szCs w:val="32"/>
              </w:rPr>
            </w:pPr>
            <w:r>
              <w:rPr>
                <w:spacing w:val="-4"/>
                <w:szCs w:val="32"/>
              </w:rPr>
              <w:t>场馆及周边区域</w:t>
            </w:r>
          </w:p>
        </w:tc>
      </w:tr>
      <w:tr w14:paraId="5324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434EDAE">
            <w:pPr>
              <w:spacing w:line="560" w:lineRule="exact"/>
              <w:jc w:val="center"/>
              <w:rPr>
                <w:spacing w:val="-4"/>
                <w:szCs w:val="32"/>
              </w:rPr>
            </w:pPr>
            <w:r>
              <w:rPr>
                <w:rFonts w:hint="eastAsia"/>
                <w:spacing w:val="-4"/>
                <w:szCs w:val="32"/>
              </w:rPr>
              <w:t>40</w:t>
            </w:r>
          </w:p>
        </w:tc>
        <w:tc>
          <w:tcPr>
            <w:tcW w:w="4592" w:type="dxa"/>
            <w:noWrap w:val="0"/>
            <w:vAlign w:val="center"/>
          </w:tcPr>
          <w:p w14:paraId="04452435">
            <w:pPr>
              <w:spacing w:line="560" w:lineRule="exact"/>
              <w:jc w:val="center"/>
              <w:rPr>
                <w:spacing w:val="-4"/>
                <w:szCs w:val="32"/>
              </w:rPr>
            </w:pPr>
            <w:r>
              <w:rPr>
                <w:rFonts w:hint="eastAsia"/>
                <w:spacing w:val="-4"/>
                <w:szCs w:val="32"/>
              </w:rPr>
              <w:t>佛山市顺德体育中心</w:t>
            </w:r>
          </w:p>
        </w:tc>
        <w:tc>
          <w:tcPr>
            <w:tcW w:w="1080" w:type="dxa"/>
            <w:noWrap w:val="0"/>
            <w:vAlign w:val="center"/>
          </w:tcPr>
          <w:p w14:paraId="394243D4">
            <w:pPr>
              <w:spacing w:line="560" w:lineRule="exact"/>
              <w:jc w:val="center"/>
              <w:rPr>
                <w:spacing w:val="-4"/>
                <w:szCs w:val="32"/>
              </w:rPr>
            </w:pPr>
            <w:r>
              <w:rPr>
                <w:rFonts w:hint="eastAsia"/>
                <w:spacing w:val="-4"/>
                <w:szCs w:val="32"/>
              </w:rPr>
              <w:t>佛山</w:t>
            </w:r>
          </w:p>
        </w:tc>
        <w:tc>
          <w:tcPr>
            <w:tcW w:w="2527" w:type="dxa"/>
            <w:noWrap w:val="0"/>
            <w:vAlign w:val="center"/>
          </w:tcPr>
          <w:p w14:paraId="025EABF3">
            <w:pPr>
              <w:spacing w:line="560" w:lineRule="exact"/>
              <w:jc w:val="center"/>
              <w:rPr>
                <w:spacing w:val="-4"/>
                <w:szCs w:val="32"/>
              </w:rPr>
            </w:pPr>
            <w:r>
              <w:rPr>
                <w:spacing w:val="-4"/>
                <w:szCs w:val="32"/>
              </w:rPr>
              <w:t>场馆及周边区域</w:t>
            </w:r>
          </w:p>
        </w:tc>
      </w:tr>
      <w:tr w14:paraId="2252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14C8CF0">
            <w:pPr>
              <w:spacing w:line="560" w:lineRule="exact"/>
              <w:jc w:val="center"/>
              <w:rPr>
                <w:spacing w:val="-4"/>
                <w:szCs w:val="32"/>
              </w:rPr>
            </w:pPr>
            <w:r>
              <w:rPr>
                <w:rFonts w:hint="eastAsia"/>
                <w:spacing w:val="-4"/>
                <w:szCs w:val="32"/>
              </w:rPr>
              <w:t>41</w:t>
            </w:r>
          </w:p>
        </w:tc>
        <w:tc>
          <w:tcPr>
            <w:tcW w:w="4592" w:type="dxa"/>
            <w:noWrap w:val="0"/>
            <w:vAlign w:val="center"/>
          </w:tcPr>
          <w:p w14:paraId="1081F9C6">
            <w:pPr>
              <w:spacing w:line="560" w:lineRule="exact"/>
              <w:jc w:val="center"/>
              <w:rPr>
                <w:spacing w:val="-4"/>
                <w:szCs w:val="32"/>
              </w:rPr>
            </w:pPr>
            <w:r>
              <w:rPr>
                <w:rFonts w:hint="eastAsia"/>
                <w:spacing w:val="-4"/>
                <w:szCs w:val="32"/>
              </w:rPr>
              <w:t>佛山市世纪莲体育中心体育场</w:t>
            </w:r>
          </w:p>
        </w:tc>
        <w:tc>
          <w:tcPr>
            <w:tcW w:w="1080" w:type="dxa"/>
            <w:noWrap w:val="0"/>
            <w:vAlign w:val="center"/>
          </w:tcPr>
          <w:p w14:paraId="146C820F">
            <w:pPr>
              <w:spacing w:line="560" w:lineRule="exact"/>
              <w:jc w:val="center"/>
              <w:rPr>
                <w:spacing w:val="-4"/>
                <w:szCs w:val="32"/>
              </w:rPr>
            </w:pPr>
            <w:r>
              <w:rPr>
                <w:rFonts w:hint="eastAsia"/>
                <w:spacing w:val="-4"/>
                <w:szCs w:val="32"/>
              </w:rPr>
              <w:t>佛山</w:t>
            </w:r>
          </w:p>
        </w:tc>
        <w:tc>
          <w:tcPr>
            <w:tcW w:w="2527" w:type="dxa"/>
            <w:noWrap w:val="0"/>
            <w:vAlign w:val="center"/>
          </w:tcPr>
          <w:p w14:paraId="6937C6EA">
            <w:pPr>
              <w:spacing w:line="560" w:lineRule="exact"/>
              <w:jc w:val="center"/>
              <w:rPr>
                <w:spacing w:val="-4"/>
                <w:szCs w:val="32"/>
              </w:rPr>
            </w:pPr>
            <w:r>
              <w:rPr>
                <w:spacing w:val="-4"/>
                <w:szCs w:val="32"/>
              </w:rPr>
              <w:t>场馆及周边区域</w:t>
            </w:r>
          </w:p>
        </w:tc>
      </w:tr>
      <w:tr w14:paraId="5212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7D24802">
            <w:pPr>
              <w:spacing w:line="560" w:lineRule="exact"/>
              <w:jc w:val="center"/>
              <w:rPr>
                <w:spacing w:val="-4"/>
                <w:szCs w:val="32"/>
              </w:rPr>
            </w:pPr>
            <w:r>
              <w:rPr>
                <w:rFonts w:hint="eastAsia"/>
                <w:spacing w:val="-4"/>
                <w:szCs w:val="32"/>
              </w:rPr>
              <w:t>42</w:t>
            </w:r>
          </w:p>
        </w:tc>
        <w:tc>
          <w:tcPr>
            <w:tcW w:w="4592" w:type="dxa"/>
            <w:noWrap w:val="0"/>
            <w:vAlign w:val="center"/>
          </w:tcPr>
          <w:p w14:paraId="5CC49F36">
            <w:pPr>
              <w:spacing w:line="560" w:lineRule="exact"/>
              <w:jc w:val="center"/>
              <w:rPr>
                <w:spacing w:val="-4"/>
                <w:szCs w:val="32"/>
              </w:rPr>
            </w:pPr>
            <w:r>
              <w:rPr>
                <w:rFonts w:hint="eastAsia"/>
                <w:spacing w:val="-4"/>
                <w:szCs w:val="32"/>
              </w:rPr>
              <w:t>佛山市高明体育中心体育场</w:t>
            </w:r>
          </w:p>
        </w:tc>
        <w:tc>
          <w:tcPr>
            <w:tcW w:w="1080" w:type="dxa"/>
            <w:noWrap w:val="0"/>
            <w:vAlign w:val="center"/>
          </w:tcPr>
          <w:p w14:paraId="09F53FDF">
            <w:pPr>
              <w:spacing w:line="560" w:lineRule="exact"/>
              <w:jc w:val="center"/>
              <w:rPr>
                <w:spacing w:val="-4"/>
                <w:szCs w:val="32"/>
              </w:rPr>
            </w:pPr>
            <w:r>
              <w:rPr>
                <w:rFonts w:hint="eastAsia"/>
                <w:spacing w:val="-4"/>
                <w:szCs w:val="32"/>
              </w:rPr>
              <w:t>佛山</w:t>
            </w:r>
          </w:p>
        </w:tc>
        <w:tc>
          <w:tcPr>
            <w:tcW w:w="2527" w:type="dxa"/>
            <w:noWrap w:val="0"/>
            <w:vAlign w:val="center"/>
          </w:tcPr>
          <w:p w14:paraId="03E9F580">
            <w:pPr>
              <w:spacing w:line="560" w:lineRule="exact"/>
              <w:jc w:val="center"/>
              <w:rPr>
                <w:spacing w:val="-4"/>
                <w:szCs w:val="32"/>
              </w:rPr>
            </w:pPr>
            <w:r>
              <w:rPr>
                <w:spacing w:val="-4"/>
                <w:szCs w:val="32"/>
              </w:rPr>
              <w:t>场馆及周边区域</w:t>
            </w:r>
          </w:p>
        </w:tc>
      </w:tr>
      <w:tr w14:paraId="4CEE6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588213F">
            <w:pPr>
              <w:spacing w:line="560" w:lineRule="exact"/>
              <w:jc w:val="center"/>
              <w:rPr>
                <w:spacing w:val="-4"/>
                <w:szCs w:val="32"/>
              </w:rPr>
            </w:pPr>
            <w:r>
              <w:rPr>
                <w:rFonts w:hint="eastAsia"/>
                <w:spacing w:val="-4"/>
                <w:szCs w:val="32"/>
              </w:rPr>
              <w:t>43</w:t>
            </w:r>
          </w:p>
        </w:tc>
        <w:tc>
          <w:tcPr>
            <w:tcW w:w="4592" w:type="dxa"/>
            <w:noWrap w:val="0"/>
            <w:vAlign w:val="center"/>
          </w:tcPr>
          <w:p w14:paraId="2C8A745B">
            <w:pPr>
              <w:spacing w:line="560" w:lineRule="exact"/>
              <w:jc w:val="center"/>
              <w:rPr>
                <w:spacing w:val="-4"/>
                <w:szCs w:val="32"/>
              </w:rPr>
            </w:pPr>
            <w:r>
              <w:rPr>
                <w:rFonts w:hint="eastAsia"/>
                <w:spacing w:val="-4"/>
                <w:szCs w:val="32"/>
              </w:rPr>
              <w:t>佛山南海体育中心体育场</w:t>
            </w:r>
          </w:p>
        </w:tc>
        <w:tc>
          <w:tcPr>
            <w:tcW w:w="1080" w:type="dxa"/>
            <w:noWrap w:val="0"/>
            <w:vAlign w:val="center"/>
          </w:tcPr>
          <w:p w14:paraId="360EB020">
            <w:pPr>
              <w:spacing w:line="560" w:lineRule="exact"/>
              <w:jc w:val="center"/>
              <w:rPr>
                <w:spacing w:val="-4"/>
                <w:szCs w:val="32"/>
              </w:rPr>
            </w:pPr>
            <w:r>
              <w:rPr>
                <w:rFonts w:hint="eastAsia"/>
                <w:spacing w:val="-4"/>
                <w:szCs w:val="32"/>
              </w:rPr>
              <w:t>佛山</w:t>
            </w:r>
          </w:p>
        </w:tc>
        <w:tc>
          <w:tcPr>
            <w:tcW w:w="2527" w:type="dxa"/>
            <w:noWrap w:val="0"/>
            <w:vAlign w:val="center"/>
          </w:tcPr>
          <w:p w14:paraId="0418F0EA">
            <w:pPr>
              <w:spacing w:line="560" w:lineRule="exact"/>
              <w:jc w:val="center"/>
              <w:rPr>
                <w:spacing w:val="-4"/>
                <w:szCs w:val="32"/>
              </w:rPr>
            </w:pPr>
            <w:r>
              <w:rPr>
                <w:spacing w:val="-4"/>
                <w:szCs w:val="32"/>
              </w:rPr>
              <w:t>场馆及周边区域</w:t>
            </w:r>
          </w:p>
        </w:tc>
      </w:tr>
      <w:tr w14:paraId="210F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4F38745D">
            <w:pPr>
              <w:spacing w:line="560" w:lineRule="exact"/>
              <w:jc w:val="center"/>
              <w:rPr>
                <w:spacing w:val="-4"/>
                <w:szCs w:val="32"/>
              </w:rPr>
            </w:pPr>
            <w:r>
              <w:rPr>
                <w:rFonts w:hint="eastAsia"/>
                <w:spacing w:val="-4"/>
                <w:szCs w:val="32"/>
              </w:rPr>
              <w:t>44</w:t>
            </w:r>
          </w:p>
        </w:tc>
        <w:tc>
          <w:tcPr>
            <w:tcW w:w="4592" w:type="dxa"/>
            <w:noWrap w:val="0"/>
            <w:vAlign w:val="center"/>
          </w:tcPr>
          <w:p w14:paraId="151C68F9">
            <w:pPr>
              <w:spacing w:line="560" w:lineRule="exact"/>
              <w:jc w:val="center"/>
              <w:rPr>
                <w:spacing w:val="-4"/>
                <w:szCs w:val="32"/>
              </w:rPr>
            </w:pPr>
            <w:r>
              <w:rPr>
                <w:rFonts w:hint="eastAsia"/>
                <w:spacing w:val="-4"/>
                <w:szCs w:val="32"/>
              </w:rPr>
              <w:t>梅州市五华奥体中心惠堂体育场</w:t>
            </w:r>
          </w:p>
        </w:tc>
        <w:tc>
          <w:tcPr>
            <w:tcW w:w="1080" w:type="dxa"/>
            <w:noWrap w:val="0"/>
            <w:vAlign w:val="center"/>
          </w:tcPr>
          <w:p w14:paraId="2ECE7B33">
            <w:pPr>
              <w:spacing w:line="560" w:lineRule="exact"/>
              <w:jc w:val="center"/>
              <w:rPr>
                <w:rFonts w:hint="eastAsia"/>
                <w:spacing w:val="-4"/>
                <w:szCs w:val="32"/>
              </w:rPr>
            </w:pPr>
            <w:r>
              <w:rPr>
                <w:rFonts w:hint="eastAsia"/>
                <w:spacing w:val="-4"/>
                <w:szCs w:val="32"/>
              </w:rPr>
              <w:t>梅州</w:t>
            </w:r>
          </w:p>
        </w:tc>
        <w:tc>
          <w:tcPr>
            <w:tcW w:w="2527" w:type="dxa"/>
            <w:noWrap w:val="0"/>
            <w:vAlign w:val="center"/>
          </w:tcPr>
          <w:p w14:paraId="6919968A">
            <w:pPr>
              <w:spacing w:line="560" w:lineRule="exact"/>
              <w:jc w:val="center"/>
              <w:rPr>
                <w:spacing w:val="-4"/>
                <w:szCs w:val="32"/>
              </w:rPr>
            </w:pPr>
            <w:r>
              <w:rPr>
                <w:spacing w:val="-4"/>
                <w:szCs w:val="32"/>
              </w:rPr>
              <w:t>场馆及周边区域</w:t>
            </w:r>
          </w:p>
        </w:tc>
      </w:tr>
      <w:tr w14:paraId="250F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7868950">
            <w:pPr>
              <w:spacing w:line="560" w:lineRule="exact"/>
              <w:jc w:val="center"/>
              <w:rPr>
                <w:rFonts w:hint="eastAsia"/>
                <w:spacing w:val="-4"/>
                <w:szCs w:val="32"/>
              </w:rPr>
            </w:pPr>
            <w:r>
              <w:rPr>
                <w:rFonts w:hint="eastAsia"/>
                <w:spacing w:val="-4"/>
                <w:szCs w:val="32"/>
              </w:rPr>
              <w:t>45</w:t>
            </w:r>
          </w:p>
        </w:tc>
        <w:tc>
          <w:tcPr>
            <w:tcW w:w="4592" w:type="dxa"/>
            <w:noWrap w:val="0"/>
            <w:vAlign w:val="center"/>
          </w:tcPr>
          <w:p w14:paraId="0ED914C8">
            <w:pPr>
              <w:spacing w:line="560" w:lineRule="exact"/>
              <w:jc w:val="center"/>
              <w:rPr>
                <w:spacing w:val="-4"/>
                <w:szCs w:val="32"/>
              </w:rPr>
            </w:pPr>
            <w:r>
              <w:rPr>
                <w:rFonts w:hint="eastAsia"/>
                <w:spacing w:val="-4"/>
                <w:szCs w:val="32"/>
              </w:rPr>
              <w:t>梅州市五华横陂足球特色小镇</w:t>
            </w:r>
          </w:p>
        </w:tc>
        <w:tc>
          <w:tcPr>
            <w:tcW w:w="1080" w:type="dxa"/>
            <w:noWrap w:val="0"/>
            <w:vAlign w:val="center"/>
          </w:tcPr>
          <w:p w14:paraId="03C59781">
            <w:pPr>
              <w:spacing w:line="560" w:lineRule="exact"/>
              <w:jc w:val="center"/>
              <w:rPr>
                <w:spacing w:val="-4"/>
                <w:szCs w:val="32"/>
              </w:rPr>
            </w:pPr>
            <w:r>
              <w:rPr>
                <w:rFonts w:hint="eastAsia"/>
                <w:spacing w:val="-4"/>
                <w:szCs w:val="32"/>
              </w:rPr>
              <w:t>梅州</w:t>
            </w:r>
          </w:p>
        </w:tc>
        <w:tc>
          <w:tcPr>
            <w:tcW w:w="2527" w:type="dxa"/>
            <w:noWrap w:val="0"/>
            <w:vAlign w:val="center"/>
          </w:tcPr>
          <w:p w14:paraId="40726034">
            <w:pPr>
              <w:spacing w:line="560" w:lineRule="exact"/>
              <w:jc w:val="center"/>
              <w:rPr>
                <w:spacing w:val="-4"/>
                <w:szCs w:val="32"/>
              </w:rPr>
            </w:pPr>
            <w:r>
              <w:rPr>
                <w:spacing w:val="-4"/>
                <w:szCs w:val="32"/>
              </w:rPr>
              <w:t>场馆及周边区域</w:t>
            </w:r>
          </w:p>
        </w:tc>
      </w:tr>
      <w:tr w14:paraId="1994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57459DE">
            <w:pPr>
              <w:spacing w:line="560" w:lineRule="exact"/>
              <w:jc w:val="center"/>
              <w:rPr>
                <w:rFonts w:hint="eastAsia"/>
                <w:spacing w:val="-4"/>
                <w:szCs w:val="32"/>
              </w:rPr>
            </w:pPr>
            <w:r>
              <w:rPr>
                <w:rFonts w:hint="eastAsia"/>
                <w:spacing w:val="-4"/>
                <w:szCs w:val="32"/>
              </w:rPr>
              <w:t>46</w:t>
            </w:r>
          </w:p>
        </w:tc>
        <w:tc>
          <w:tcPr>
            <w:tcW w:w="4592" w:type="dxa"/>
            <w:noWrap w:val="0"/>
            <w:vAlign w:val="center"/>
          </w:tcPr>
          <w:p w14:paraId="3FA5BCF5">
            <w:pPr>
              <w:spacing w:line="560" w:lineRule="exact"/>
              <w:jc w:val="center"/>
              <w:rPr>
                <w:spacing w:val="-4"/>
                <w:szCs w:val="32"/>
              </w:rPr>
            </w:pPr>
            <w:r>
              <w:rPr>
                <w:rFonts w:hint="eastAsia"/>
                <w:spacing w:val="-4"/>
                <w:szCs w:val="32"/>
              </w:rPr>
              <w:t>惠州市体育馆</w:t>
            </w:r>
          </w:p>
        </w:tc>
        <w:tc>
          <w:tcPr>
            <w:tcW w:w="1080" w:type="dxa"/>
            <w:noWrap w:val="0"/>
            <w:vAlign w:val="center"/>
          </w:tcPr>
          <w:p w14:paraId="4AEFC86C">
            <w:pPr>
              <w:spacing w:line="560" w:lineRule="exact"/>
              <w:jc w:val="center"/>
              <w:rPr>
                <w:spacing w:val="-4"/>
                <w:szCs w:val="32"/>
              </w:rPr>
            </w:pPr>
            <w:r>
              <w:rPr>
                <w:rFonts w:hint="eastAsia"/>
                <w:spacing w:val="-4"/>
                <w:szCs w:val="32"/>
              </w:rPr>
              <w:t>惠州</w:t>
            </w:r>
          </w:p>
        </w:tc>
        <w:tc>
          <w:tcPr>
            <w:tcW w:w="2527" w:type="dxa"/>
            <w:noWrap w:val="0"/>
            <w:vAlign w:val="center"/>
          </w:tcPr>
          <w:p w14:paraId="1D0B677B">
            <w:pPr>
              <w:spacing w:line="560" w:lineRule="exact"/>
              <w:jc w:val="center"/>
              <w:rPr>
                <w:spacing w:val="-4"/>
                <w:szCs w:val="32"/>
              </w:rPr>
            </w:pPr>
            <w:r>
              <w:rPr>
                <w:spacing w:val="-4"/>
                <w:szCs w:val="32"/>
              </w:rPr>
              <w:t>场馆及周边区域</w:t>
            </w:r>
          </w:p>
        </w:tc>
      </w:tr>
      <w:tr w14:paraId="14A2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C49AF8F">
            <w:pPr>
              <w:spacing w:line="560" w:lineRule="exact"/>
              <w:jc w:val="center"/>
              <w:rPr>
                <w:rFonts w:hint="eastAsia"/>
                <w:spacing w:val="-4"/>
                <w:szCs w:val="32"/>
              </w:rPr>
            </w:pPr>
            <w:r>
              <w:rPr>
                <w:rFonts w:hint="eastAsia"/>
                <w:spacing w:val="-4"/>
                <w:szCs w:val="32"/>
              </w:rPr>
              <w:t>47</w:t>
            </w:r>
          </w:p>
        </w:tc>
        <w:tc>
          <w:tcPr>
            <w:tcW w:w="4592" w:type="dxa"/>
            <w:noWrap w:val="0"/>
            <w:vAlign w:val="center"/>
          </w:tcPr>
          <w:p w14:paraId="4FDD307A">
            <w:pPr>
              <w:spacing w:line="560" w:lineRule="exact"/>
              <w:jc w:val="center"/>
              <w:rPr>
                <w:spacing w:val="-4"/>
                <w:szCs w:val="32"/>
              </w:rPr>
            </w:pPr>
            <w:r>
              <w:rPr>
                <w:rFonts w:hint="eastAsia"/>
                <w:spacing w:val="-4"/>
                <w:szCs w:val="32"/>
              </w:rPr>
              <w:t>惠州市体育运动学校</w:t>
            </w:r>
          </w:p>
        </w:tc>
        <w:tc>
          <w:tcPr>
            <w:tcW w:w="1080" w:type="dxa"/>
            <w:noWrap w:val="0"/>
            <w:vAlign w:val="center"/>
          </w:tcPr>
          <w:p w14:paraId="4BE464AD">
            <w:pPr>
              <w:spacing w:line="560" w:lineRule="exact"/>
              <w:jc w:val="center"/>
              <w:rPr>
                <w:spacing w:val="-4"/>
                <w:szCs w:val="32"/>
              </w:rPr>
            </w:pPr>
            <w:r>
              <w:rPr>
                <w:rFonts w:hint="eastAsia"/>
                <w:spacing w:val="-4"/>
                <w:szCs w:val="32"/>
              </w:rPr>
              <w:t>惠州</w:t>
            </w:r>
          </w:p>
        </w:tc>
        <w:tc>
          <w:tcPr>
            <w:tcW w:w="2527" w:type="dxa"/>
            <w:noWrap w:val="0"/>
            <w:vAlign w:val="center"/>
          </w:tcPr>
          <w:p w14:paraId="00DCF2CB">
            <w:pPr>
              <w:spacing w:line="560" w:lineRule="exact"/>
              <w:jc w:val="center"/>
              <w:rPr>
                <w:spacing w:val="-4"/>
                <w:szCs w:val="32"/>
              </w:rPr>
            </w:pPr>
            <w:r>
              <w:rPr>
                <w:spacing w:val="-4"/>
                <w:szCs w:val="32"/>
              </w:rPr>
              <w:t>场馆及周边区域</w:t>
            </w:r>
          </w:p>
        </w:tc>
      </w:tr>
      <w:tr w14:paraId="2C66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5E209D3">
            <w:pPr>
              <w:spacing w:line="560" w:lineRule="exact"/>
              <w:jc w:val="center"/>
              <w:rPr>
                <w:rFonts w:hint="eastAsia"/>
                <w:spacing w:val="-4"/>
                <w:szCs w:val="32"/>
              </w:rPr>
            </w:pPr>
            <w:r>
              <w:rPr>
                <w:rFonts w:hint="eastAsia"/>
                <w:spacing w:val="-4"/>
                <w:szCs w:val="32"/>
              </w:rPr>
              <w:t>48</w:t>
            </w:r>
          </w:p>
        </w:tc>
        <w:tc>
          <w:tcPr>
            <w:tcW w:w="4592" w:type="dxa"/>
            <w:noWrap w:val="0"/>
            <w:vAlign w:val="center"/>
          </w:tcPr>
          <w:p w14:paraId="2FE05EF5">
            <w:pPr>
              <w:spacing w:line="560" w:lineRule="exact"/>
              <w:jc w:val="center"/>
              <w:rPr>
                <w:rFonts w:hint="eastAsia"/>
                <w:spacing w:val="-4"/>
                <w:szCs w:val="32"/>
              </w:rPr>
            </w:pPr>
            <w:r>
              <w:rPr>
                <w:rFonts w:hint="eastAsia"/>
                <w:spacing w:val="-4"/>
                <w:szCs w:val="32"/>
              </w:rPr>
              <w:t>东莞市体育中心体育馆</w:t>
            </w:r>
          </w:p>
        </w:tc>
        <w:tc>
          <w:tcPr>
            <w:tcW w:w="1080" w:type="dxa"/>
            <w:noWrap w:val="0"/>
            <w:vAlign w:val="center"/>
          </w:tcPr>
          <w:p w14:paraId="026AA326">
            <w:pPr>
              <w:spacing w:line="560" w:lineRule="exact"/>
              <w:jc w:val="center"/>
              <w:rPr>
                <w:rFonts w:hint="eastAsia"/>
                <w:spacing w:val="-4"/>
                <w:szCs w:val="32"/>
              </w:rPr>
            </w:pPr>
            <w:r>
              <w:rPr>
                <w:rFonts w:hint="eastAsia"/>
                <w:spacing w:val="-4"/>
                <w:szCs w:val="32"/>
              </w:rPr>
              <w:t>东莞</w:t>
            </w:r>
          </w:p>
        </w:tc>
        <w:tc>
          <w:tcPr>
            <w:tcW w:w="2527" w:type="dxa"/>
            <w:noWrap w:val="0"/>
            <w:vAlign w:val="center"/>
          </w:tcPr>
          <w:p w14:paraId="4AB471F0">
            <w:pPr>
              <w:spacing w:line="560" w:lineRule="exact"/>
              <w:jc w:val="center"/>
              <w:rPr>
                <w:spacing w:val="-4"/>
                <w:szCs w:val="32"/>
              </w:rPr>
            </w:pPr>
            <w:r>
              <w:rPr>
                <w:spacing w:val="-4"/>
                <w:szCs w:val="32"/>
              </w:rPr>
              <w:t>场馆及周边区域</w:t>
            </w:r>
          </w:p>
        </w:tc>
      </w:tr>
      <w:tr w14:paraId="4D94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ED52C2E">
            <w:pPr>
              <w:spacing w:line="560" w:lineRule="exact"/>
              <w:jc w:val="center"/>
              <w:rPr>
                <w:rFonts w:hint="eastAsia"/>
                <w:spacing w:val="-4"/>
                <w:szCs w:val="32"/>
              </w:rPr>
            </w:pPr>
            <w:r>
              <w:rPr>
                <w:rFonts w:hint="eastAsia"/>
                <w:spacing w:val="-4"/>
                <w:szCs w:val="32"/>
              </w:rPr>
              <w:t>49</w:t>
            </w:r>
          </w:p>
        </w:tc>
        <w:tc>
          <w:tcPr>
            <w:tcW w:w="4592" w:type="dxa"/>
            <w:noWrap w:val="0"/>
            <w:vAlign w:val="center"/>
          </w:tcPr>
          <w:p w14:paraId="66B29831">
            <w:pPr>
              <w:spacing w:line="560" w:lineRule="exact"/>
              <w:jc w:val="center"/>
              <w:rPr>
                <w:rFonts w:hint="eastAsia"/>
                <w:spacing w:val="-4"/>
                <w:szCs w:val="32"/>
              </w:rPr>
            </w:pPr>
            <w:r>
              <w:rPr>
                <w:rFonts w:hint="eastAsia"/>
                <w:spacing w:val="-4"/>
                <w:szCs w:val="32"/>
              </w:rPr>
              <w:t>东莞市石龙中学体育馆</w:t>
            </w:r>
          </w:p>
        </w:tc>
        <w:tc>
          <w:tcPr>
            <w:tcW w:w="1080" w:type="dxa"/>
            <w:noWrap w:val="0"/>
            <w:vAlign w:val="center"/>
          </w:tcPr>
          <w:p w14:paraId="0F921295">
            <w:pPr>
              <w:spacing w:line="560" w:lineRule="exact"/>
              <w:jc w:val="center"/>
              <w:rPr>
                <w:rFonts w:hint="eastAsia"/>
                <w:spacing w:val="-4"/>
                <w:szCs w:val="32"/>
              </w:rPr>
            </w:pPr>
            <w:r>
              <w:rPr>
                <w:rFonts w:hint="eastAsia"/>
                <w:spacing w:val="-4"/>
                <w:szCs w:val="32"/>
              </w:rPr>
              <w:t>东莞</w:t>
            </w:r>
          </w:p>
        </w:tc>
        <w:tc>
          <w:tcPr>
            <w:tcW w:w="2527" w:type="dxa"/>
            <w:noWrap w:val="0"/>
            <w:vAlign w:val="center"/>
          </w:tcPr>
          <w:p w14:paraId="6AC39BBC">
            <w:pPr>
              <w:spacing w:line="560" w:lineRule="exact"/>
              <w:jc w:val="center"/>
              <w:rPr>
                <w:spacing w:val="-4"/>
                <w:szCs w:val="32"/>
              </w:rPr>
            </w:pPr>
            <w:r>
              <w:rPr>
                <w:spacing w:val="-4"/>
                <w:szCs w:val="32"/>
              </w:rPr>
              <w:t>场馆及周边区域</w:t>
            </w:r>
          </w:p>
        </w:tc>
      </w:tr>
      <w:tr w14:paraId="5E43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4F122C30">
            <w:pPr>
              <w:spacing w:line="560" w:lineRule="exact"/>
              <w:jc w:val="center"/>
              <w:rPr>
                <w:rFonts w:hint="eastAsia"/>
                <w:spacing w:val="-4"/>
                <w:szCs w:val="32"/>
              </w:rPr>
            </w:pPr>
            <w:r>
              <w:rPr>
                <w:rFonts w:hint="eastAsia"/>
                <w:spacing w:val="-4"/>
                <w:szCs w:val="32"/>
              </w:rPr>
              <w:t>50</w:t>
            </w:r>
          </w:p>
        </w:tc>
        <w:tc>
          <w:tcPr>
            <w:tcW w:w="4592" w:type="dxa"/>
            <w:noWrap w:val="0"/>
            <w:vAlign w:val="center"/>
          </w:tcPr>
          <w:p w14:paraId="4A733F0A">
            <w:pPr>
              <w:spacing w:line="560" w:lineRule="exact"/>
              <w:jc w:val="center"/>
              <w:rPr>
                <w:rFonts w:hint="eastAsia"/>
                <w:spacing w:val="-4"/>
                <w:szCs w:val="32"/>
              </w:rPr>
            </w:pPr>
            <w:r>
              <w:rPr>
                <w:rFonts w:hint="eastAsia"/>
                <w:spacing w:val="-4"/>
                <w:szCs w:val="32"/>
              </w:rPr>
              <w:t>东莞篮球中心</w:t>
            </w:r>
          </w:p>
        </w:tc>
        <w:tc>
          <w:tcPr>
            <w:tcW w:w="1080" w:type="dxa"/>
            <w:noWrap w:val="0"/>
            <w:vAlign w:val="center"/>
          </w:tcPr>
          <w:p w14:paraId="38C9E612">
            <w:pPr>
              <w:spacing w:line="560" w:lineRule="exact"/>
              <w:jc w:val="center"/>
              <w:rPr>
                <w:rFonts w:hint="eastAsia"/>
                <w:spacing w:val="-4"/>
                <w:szCs w:val="32"/>
              </w:rPr>
            </w:pPr>
            <w:r>
              <w:rPr>
                <w:rFonts w:hint="eastAsia"/>
                <w:spacing w:val="-4"/>
                <w:szCs w:val="32"/>
              </w:rPr>
              <w:t>东莞</w:t>
            </w:r>
          </w:p>
        </w:tc>
        <w:tc>
          <w:tcPr>
            <w:tcW w:w="2527" w:type="dxa"/>
            <w:noWrap w:val="0"/>
            <w:vAlign w:val="center"/>
          </w:tcPr>
          <w:p w14:paraId="380511B0">
            <w:pPr>
              <w:spacing w:line="560" w:lineRule="exact"/>
              <w:jc w:val="center"/>
              <w:rPr>
                <w:spacing w:val="-4"/>
                <w:szCs w:val="32"/>
              </w:rPr>
            </w:pPr>
            <w:r>
              <w:rPr>
                <w:spacing w:val="-4"/>
                <w:szCs w:val="32"/>
              </w:rPr>
              <w:t>场馆及周边区域</w:t>
            </w:r>
          </w:p>
        </w:tc>
      </w:tr>
      <w:tr w14:paraId="7A25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EAF0911">
            <w:pPr>
              <w:spacing w:line="560" w:lineRule="exact"/>
              <w:jc w:val="center"/>
              <w:rPr>
                <w:rFonts w:hint="eastAsia"/>
                <w:spacing w:val="-4"/>
                <w:szCs w:val="32"/>
              </w:rPr>
            </w:pPr>
            <w:r>
              <w:rPr>
                <w:rFonts w:hint="eastAsia"/>
                <w:spacing w:val="-4"/>
                <w:szCs w:val="32"/>
              </w:rPr>
              <w:t>51</w:t>
            </w:r>
          </w:p>
        </w:tc>
        <w:tc>
          <w:tcPr>
            <w:tcW w:w="4592" w:type="dxa"/>
            <w:noWrap w:val="0"/>
            <w:vAlign w:val="center"/>
          </w:tcPr>
          <w:p w14:paraId="0C4F5FA3">
            <w:pPr>
              <w:spacing w:line="560" w:lineRule="exact"/>
              <w:jc w:val="center"/>
              <w:rPr>
                <w:rFonts w:hint="eastAsia"/>
                <w:spacing w:val="-4"/>
                <w:szCs w:val="32"/>
              </w:rPr>
            </w:pPr>
            <w:r>
              <w:rPr>
                <w:rFonts w:hint="eastAsia"/>
                <w:spacing w:val="-4"/>
                <w:szCs w:val="32"/>
              </w:rPr>
              <w:t>中山国际棒垒球中心（棒球馆、垒球馆）</w:t>
            </w:r>
          </w:p>
        </w:tc>
        <w:tc>
          <w:tcPr>
            <w:tcW w:w="1080" w:type="dxa"/>
            <w:noWrap w:val="0"/>
            <w:vAlign w:val="center"/>
          </w:tcPr>
          <w:p w14:paraId="7E36FDAE">
            <w:pPr>
              <w:spacing w:line="560" w:lineRule="exact"/>
              <w:jc w:val="center"/>
              <w:rPr>
                <w:rFonts w:hint="eastAsia"/>
                <w:spacing w:val="-4"/>
                <w:szCs w:val="32"/>
              </w:rPr>
            </w:pPr>
            <w:r>
              <w:rPr>
                <w:rFonts w:hint="eastAsia"/>
                <w:spacing w:val="-4"/>
                <w:szCs w:val="32"/>
              </w:rPr>
              <w:t>中山</w:t>
            </w:r>
          </w:p>
        </w:tc>
        <w:tc>
          <w:tcPr>
            <w:tcW w:w="2527" w:type="dxa"/>
            <w:noWrap w:val="0"/>
            <w:vAlign w:val="center"/>
          </w:tcPr>
          <w:p w14:paraId="5A63FFF6">
            <w:pPr>
              <w:spacing w:line="560" w:lineRule="exact"/>
              <w:jc w:val="center"/>
              <w:rPr>
                <w:spacing w:val="-4"/>
                <w:szCs w:val="32"/>
              </w:rPr>
            </w:pPr>
            <w:r>
              <w:rPr>
                <w:spacing w:val="-4"/>
                <w:szCs w:val="32"/>
              </w:rPr>
              <w:t>场馆及周边区域</w:t>
            </w:r>
          </w:p>
        </w:tc>
      </w:tr>
      <w:tr w14:paraId="0B06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4CEDCED">
            <w:pPr>
              <w:spacing w:line="560" w:lineRule="exact"/>
              <w:jc w:val="center"/>
              <w:rPr>
                <w:rFonts w:hint="eastAsia"/>
                <w:spacing w:val="-4"/>
                <w:szCs w:val="32"/>
              </w:rPr>
            </w:pPr>
            <w:r>
              <w:rPr>
                <w:rFonts w:hint="eastAsia"/>
                <w:spacing w:val="-4"/>
                <w:szCs w:val="32"/>
              </w:rPr>
              <w:t>52</w:t>
            </w:r>
          </w:p>
        </w:tc>
        <w:tc>
          <w:tcPr>
            <w:tcW w:w="4592" w:type="dxa"/>
            <w:noWrap w:val="0"/>
            <w:vAlign w:val="center"/>
          </w:tcPr>
          <w:p w14:paraId="4A514DA4">
            <w:pPr>
              <w:spacing w:line="560" w:lineRule="exact"/>
              <w:jc w:val="center"/>
              <w:rPr>
                <w:rFonts w:hint="eastAsia"/>
                <w:spacing w:val="-4"/>
                <w:szCs w:val="32"/>
              </w:rPr>
            </w:pPr>
            <w:r>
              <w:rPr>
                <w:rFonts w:hint="eastAsia"/>
                <w:spacing w:val="-4"/>
                <w:szCs w:val="32"/>
              </w:rPr>
              <w:t>沙溪体育馆</w:t>
            </w:r>
          </w:p>
        </w:tc>
        <w:tc>
          <w:tcPr>
            <w:tcW w:w="1080" w:type="dxa"/>
            <w:noWrap w:val="0"/>
            <w:vAlign w:val="center"/>
          </w:tcPr>
          <w:p w14:paraId="06CF8782">
            <w:pPr>
              <w:spacing w:line="560" w:lineRule="exact"/>
              <w:jc w:val="center"/>
              <w:rPr>
                <w:rFonts w:hint="eastAsia"/>
                <w:spacing w:val="-4"/>
                <w:szCs w:val="32"/>
              </w:rPr>
            </w:pPr>
            <w:r>
              <w:rPr>
                <w:rFonts w:hint="eastAsia"/>
                <w:spacing w:val="-4"/>
                <w:szCs w:val="32"/>
              </w:rPr>
              <w:t>中山</w:t>
            </w:r>
          </w:p>
        </w:tc>
        <w:tc>
          <w:tcPr>
            <w:tcW w:w="2527" w:type="dxa"/>
            <w:noWrap w:val="0"/>
            <w:vAlign w:val="center"/>
          </w:tcPr>
          <w:p w14:paraId="69E14393">
            <w:pPr>
              <w:spacing w:line="560" w:lineRule="exact"/>
              <w:jc w:val="center"/>
              <w:rPr>
                <w:spacing w:val="-4"/>
                <w:szCs w:val="32"/>
              </w:rPr>
            </w:pPr>
            <w:r>
              <w:rPr>
                <w:spacing w:val="-4"/>
                <w:szCs w:val="32"/>
              </w:rPr>
              <w:t>场馆及周边区域</w:t>
            </w:r>
          </w:p>
        </w:tc>
      </w:tr>
      <w:tr w14:paraId="40E1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6E268201">
            <w:pPr>
              <w:spacing w:line="560" w:lineRule="exact"/>
              <w:jc w:val="center"/>
              <w:rPr>
                <w:rFonts w:hint="eastAsia"/>
                <w:spacing w:val="-4"/>
                <w:szCs w:val="32"/>
              </w:rPr>
            </w:pPr>
            <w:r>
              <w:rPr>
                <w:rFonts w:hint="eastAsia"/>
                <w:spacing w:val="-4"/>
                <w:szCs w:val="32"/>
              </w:rPr>
              <w:t>53</w:t>
            </w:r>
          </w:p>
        </w:tc>
        <w:tc>
          <w:tcPr>
            <w:tcW w:w="4592" w:type="dxa"/>
            <w:noWrap w:val="0"/>
            <w:vAlign w:val="center"/>
          </w:tcPr>
          <w:p w14:paraId="76DC4D92">
            <w:pPr>
              <w:spacing w:line="560" w:lineRule="exact"/>
              <w:jc w:val="center"/>
              <w:rPr>
                <w:rFonts w:hint="eastAsia"/>
                <w:spacing w:val="-4"/>
                <w:szCs w:val="32"/>
              </w:rPr>
            </w:pPr>
            <w:r>
              <w:rPr>
                <w:rFonts w:hint="eastAsia"/>
                <w:spacing w:val="-4"/>
                <w:szCs w:val="32"/>
              </w:rPr>
              <w:t>中山体育馆</w:t>
            </w:r>
          </w:p>
        </w:tc>
        <w:tc>
          <w:tcPr>
            <w:tcW w:w="1080" w:type="dxa"/>
            <w:noWrap w:val="0"/>
            <w:vAlign w:val="center"/>
          </w:tcPr>
          <w:p w14:paraId="3B9797DD">
            <w:pPr>
              <w:spacing w:line="560" w:lineRule="exact"/>
              <w:jc w:val="center"/>
              <w:rPr>
                <w:rFonts w:hint="eastAsia"/>
                <w:spacing w:val="-4"/>
                <w:szCs w:val="32"/>
              </w:rPr>
            </w:pPr>
            <w:r>
              <w:rPr>
                <w:rFonts w:hint="eastAsia"/>
                <w:spacing w:val="-4"/>
                <w:szCs w:val="32"/>
              </w:rPr>
              <w:t>中山</w:t>
            </w:r>
          </w:p>
        </w:tc>
        <w:tc>
          <w:tcPr>
            <w:tcW w:w="2527" w:type="dxa"/>
            <w:noWrap w:val="0"/>
            <w:vAlign w:val="center"/>
          </w:tcPr>
          <w:p w14:paraId="3888738E">
            <w:pPr>
              <w:spacing w:line="560" w:lineRule="exact"/>
              <w:jc w:val="center"/>
              <w:rPr>
                <w:spacing w:val="-4"/>
                <w:szCs w:val="32"/>
              </w:rPr>
            </w:pPr>
            <w:r>
              <w:rPr>
                <w:spacing w:val="-4"/>
                <w:szCs w:val="32"/>
              </w:rPr>
              <w:t>场馆及周边区域</w:t>
            </w:r>
          </w:p>
        </w:tc>
      </w:tr>
      <w:tr w14:paraId="52BC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4DECBDE">
            <w:pPr>
              <w:spacing w:line="560" w:lineRule="exact"/>
              <w:jc w:val="center"/>
              <w:rPr>
                <w:rFonts w:hint="eastAsia"/>
                <w:spacing w:val="-4"/>
                <w:szCs w:val="32"/>
              </w:rPr>
            </w:pPr>
            <w:r>
              <w:rPr>
                <w:rFonts w:hint="eastAsia"/>
                <w:spacing w:val="-4"/>
                <w:szCs w:val="32"/>
              </w:rPr>
              <w:t>54</w:t>
            </w:r>
          </w:p>
        </w:tc>
        <w:tc>
          <w:tcPr>
            <w:tcW w:w="4592" w:type="dxa"/>
            <w:noWrap w:val="0"/>
            <w:vAlign w:val="center"/>
          </w:tcPr>
          <w:p w14:paraId="39615AFC">
            <w:pPr>
              <w:spacing w:line="560" w:lineRule="exact"/>
              <w:jc w:val="center"/>
              <w:rPr>
                <w:rFonts w:hint="eastAsia"/>
                <w:spacing w:val="-4"/>
                <w:szCs w:val="32"/>
              </w:rPr>
            </w:pPr>
            <w:r>
              <w:rPr>
                <w:rFonts w:hint="eastAsia"/>
                <w:spacing w:val="-4"/>
                <w:szCs w:val="32"/>
              </w:rPr>
              <w:t>中山火炬开发区第一中学体育馆</w:t>
            </w:r>
          </w:p>
        </w:tc>
        <w:tc>
          <w:tcPr>
            <w:tcW w:w="1080" w:type="dxa"/>
            <w:noWrap w:val="0"/>
            <w:vAlign w:val="center"/>
          </w:tcPr>
          <w:p w14:paraId="64ADD819">
            <w:pPr>
              <w:spacing w:line="560" w:lineRule="exact"/>
              <w:jc w:val="center"/>
              <w:rPr>
                <w:rFonts w:hint="eastAsia"/>
                <w:spacing w:val="-4"/>
                <w:szCs w:val="32"/>
              </w:rPr>
            </w:pPr>
            <w:r>
              <w:rPr>
                <w:rFonts w:hint="eastAsia"/>
                <w:spacing w:val="-4"/>
                <w:szCs w:val="32"/>
              </w:rPr>
              <w:t>中山</w:t>
            </w:r>
          </w:p>
        </w:tc>
        <w:tc>
          <w:tcPr>
            <w:tcW w:w="2527" w:type="dxa"/>
            <w:noWrap w:val="0"/>
            <w:vAlign w:val="center"/>
          </w:tcPr>
          <w:p w14:paraId="1AD65A87">
            <w:pPr>
              <w:spacing w:line="560" w:lineRule="exact"/>
              <w:jc w:val="center"/>
              <w:rPr>
                <w:spacing w:val="-4"/>
                <w:szCs w:val="32"/>
              </w:rPr>
            </w:pPr>
            <w:r>
              <w:rPr>
                <w:spacing w:val="-4"/>
                <w:szCs w:val="32"/>
              </w:rPr>
              <w:t>场馆及周边区域</w:t>
            </w:r>
          </w:p>
        </w:tc>
      </w:tr>
      <w:tr w14:paraId="0411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A26168D">
            <w:pPr>
              <w:spacing w:line="560" w:lineRule="exact"/>
              <w:jc w:val="center"/>
              <w:rPr>
                <w:rFonts w:hint="eastAsia"/>
                <w:spacing w:val="-4"/>
                <w:szCs w:val="32"/>
              </w:rPr>
            </w:pPr>
            <w:r>
              <w:rPr>
                <w:rFonts w:hint="eastAsia"/>
                <w:spacing w:val="-4"/>
                <w:szCs w:val="32"/>
              </w:rPr>
              <w:t>55</w:t>
            </w:r>
          </w:p>
        </w:tc>
        <w:tc>
          <w:tcPr>
            <w:tcW w:w="4592" w:type="dxa"/>
            <w:noWrap w:val="0"/>
            <w:vAlign w:val="center"/>
          </w:tcPr>
          <w:p w14:paraId="67A12686">
            <w:pPr>
              <w:spacing w:line="560" w:lineRule="exact"/>
              <w:jc w:val="center"/>
              <w:rPr>
                <w:rFonts w:hint="eastAsia"/>
                <w:spacing w:val="-4"/>
                <w:szCs w:val="32"/>
              </w:rPr>
            </w:pPr>
            <w:r>
              <w:rPr>
                <w:rFonts w:hint="eastAsia"/>
                <w:spacing w:val="-4"/>
                <w:szCs w:val="32"/>
              </w:rPr>
              <w:t>中山市体育场主场</w:t>
            </w:r>
          </w:p>
        </w:tc>
        <w:tc>
          <w:tcPr>
            <w:tcW w:w="1080" w:type="dxa"/>
            <w:noWrap w:val="0"/>
            <w:vAlign w:val="center"/>
          </w:tcPr>
          <w:p w14:paraId="45F9010F">
            <w:pPr>
              <w:spacing w:line="560" w:lineRule="exact"/>
              <w:jc w:val="center"/>
              <w:rPr>
                <w:rFonts w:hint="eastAsia"/>
                <w:spacing w:val="-4"/>
                <w:szCs w:val="32"/>
              </w:rPr>
            </w:pPr>
            <w:r>
              <w:rPr>
                <w:rFonts w:hint="eastAsia"/>
                <w:spacing w:val="-4"/>
                <w:szCs w:val="32"/>
              </w:rPr>
              <w:t>中山</w:t>
            </w:r>
          </w:p>
        </w:tc>
        <w:tc>
          <w:tcPr>
            <w:tcW w:w="2527" w:type="dxa"/>
            <w:noWrap w:val="0"/>
            <w:vAlign w:val="center"/>
          </w:tcPr>
          <w:p w14:paraId="3F227D61">
            <w:pPr>
              <w:spacing w:line="560" w:lineRule="exact"/>
              <w:jc w:val="center"/>
              <w:rPr>
                <w:spacing w:val="-4"/>
                <w:szCs w:val="32"/>
              </w:rPr>
            </w:pPr>
            <w:r>
              <w:rPr>
                <w:spacing w:val="-4"/>
                <w:szCs w:val="32"/>
              </w:rPr>
              <w:t>场馆及周边区域</w:t>
            </w:r>
          </w:p>
        </w:tc>
      </w:tr>
      <w:tr w14:paraId="55E4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91B4514">
            <w:pPr>
              <w:spacing w:line="560" w:lineRule="exact"/>
              <w:jc w:val="center"/>
              <w:rPr>
                <w:rFonts w:hint="eastAsia"/>
                <w:spacing w:val="-4"/>
                <w:szCs w:val="32"/>
              </w:rPr>
            </w:pPr>
            <w:r>
              <w:rPr>
                <w:rFonts w:hint="eastAsia"/>
                <w:spacing w:val="-4"/>
                <w:szCs w:val="32"/>
              </w:rPr>
              <w:t>56</w:t>
            </w:r>
          </w:p>
        </w:tc>
        <w:tc>
          <w:tcPr>
            <w:tcW w:w="4592" w:type="dxa"/>
            <w:noWrap w:val="0"/>
            <w:vAlign w:val="center"/>
          </w:tcPr>
          <w:p w14:paraId="72C156A6">
            <w:pPr>
              <w:spacing w:line="560" w:lineRule="exact"/>
              <w:jc w:val="center"/>
              <w:rPr>
                <w:rFonts w:hint="eastAsia"/>
                <w:spacing w:val="-4"/>
                <w:szCs w:val="32"/>
              </w:rPr>
            </w:pPr>
            <w:r>
              <w:rPr>
                <w:rFonts w:hint="eastAsia"/>
                <w:spacing w:val="-4"/>
                <w:szCs w:val="32"/>
              </w:rPr>
              <w:t>中山火炬开发区体育中心2馆</w:t>
            </w:r>
          </w:p>
        </w:tc>
        <w:tc>
          <w:tcPr>
            <w:tcW w:w="1080" w:type="dxa"/>
            <w:noWrap w:val="0"/>
            <w:vAlign w:val="center"/>
          </w:tcPr>
          <w:p w14:paraId="09696DD7">
            <w:pPr>
              <w:spacing w:line="560" w:lineRule="exact"/>
              <w:jc w:val="center"/>
              <w:rPr>
                <w:rFonts w:hint="eastAsia"/>
                <w:spacing w:val="-4"/>
                <w:szCs w:val="32"/>
              </w:rPr>
            </w:pPr>
            <w:r>
              <w:rPr>
                <w:rFonts w:hint="eastAsia"/>
                <w:spacing w:val="-4"/>
                <w:szCs w:val="32"/>
              </w:rPr>
              <w:t>中山</w:t>
            </w:r>
          </w:p>
        </w:tc>
        <w:tc>
          <w:tcPr>
            <w:tcW w:w="2527" w:type="dxa"/>
            <w:noWrap w:val="0"/>
            <w:vAlign w:val="center"/>
          </w:tcPr>
          <w:p w14:paraId="5617E7E0">
            <w:pPr>
              <w:spacing w:line="560" w:lineRule="exact"/>
              <w:jc w:val="center"/>
              <w:rPr>
                <w:spacing w:val="-4"/>
                <w:szCs w:val="32"/>
              </w:rPr>
            </w:pPr>
            <w:r>
              <w:rPr>
                <w:spacing w:val="-4"/>
                <w:szCs w:val="32"/>
              </w:rPr>
              <w:t>场馆及周边区域</w:t>
            </w:r>
          </w:p>
        </w:tc>
      </w:tr>
      <w:tr w14:paraId="555A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93D8CE7">
            <w:pPr>
              <w:spacing w:line="560" w:lineRule="exact"/>
              <w:jc w:val="center"/>
              <w:rPr>
                <w:rFonts w:hint="eastAsia"/>
                <w:spacing w:val="-4"/>
                <w:szCs w:val="32"/>
              </w:rPr>
            </w:pPr>
            <w:r>
              <w:rPr>
                <w:rFonts w:hint="eastAsia"/>
                <w:spacing w:val="-4"/>
                <w:szCs w:val="32"/>
              </w:rPr>
              <w:t>57</w:t>
            </w:r>
          </w:p>
        </w:tc>
        <w:tc>
          <w:tcPr>
            <w:tcW w:w="4592" w:type="dxa"/>
            <w:noWrap w:val="0"/>
            <w:vAlign w:val="center"/>
          </w:tcPr>
          <w:p w14:paraId="156A2E33">
            <w:pPr>
              <w:spacing w:line="560" w:lineRule="exact"/>
              <w:jc w:val="center"/>
              <w:rPr>
                <w:rFonts w:hint="eastAsia"/>
                <w:spacing w:val="-4"/>
                <w:szCs w:val="32"/>
              </w:rPr>
            </w:pPr>
            <w:r>
              <w:rPr>
                <w:rFonts w:hint="eastAsia"/>
                <w:spacing w:val="-4"/>
                <w:szCs w:val="32"/>
              </w:rPr>
              <w:t>江门体育中心（体育馆、游泳馆）</w:t>
            </w:r>
          </w:p>
        </w:tc>
        <w:tc>
          <w:tcPr>
            <w:tcW w:w="1080" w:type="dxa"/>
            <w:noWrap w:val="0"/>
            <w:vAlign w:val="center"/>
          </w:tcPr>
          <w:p w14:paraId="58E2F650">
            <w:pPr>
              <w:spacing w:line="560" w:lineRule="exact"/>
              <w:jc w:val="center"/>
              <w:rPr>
                <w:rFonts w:hint="eastAsia"/>
                <w:spacing w:val="-4"/>
                <w:szCs w:val="32"/>
              </w:rPr>
            </w:pPr>
            <w:r>
              <w:rPr>
                <w:rFonts w:hint="eastAsia"/>
                <w:spacing w:val="-4"/>
                <w:szCs w:val="32"/>
              </w:rPr>
              <w:t>江门</w:t>
            </w:r>
          </w:p>
        </w:tc>
        <w:tc>
          <w:tcPr>
            <w:tcW w:w="2527" w:type="dxa"/>
            <w:noWrap w:val="0"/>
            <w:vAlign w:val="center"/>
          </w:tcPr>
          <w:p w14:paraId="2E083783">
            <w:pPr>
              <w:spacing w:line="560" w:lineRule="exact"/>
              <w:jc w:val="center"/>
              <w:rPr>
                <w:spacing w:val="-4"/>
                <w:szCs w:val="32"/>
              </w:rPr>
            </w:pPr>
            <w:r>
              <w:rPr>
                <w:spacing w:val="-4"/>
                <w:szCs w:val="32"/>
              </w:rPr>
              <w:t>场馆及周边区域</w:t>
            </w:r>
          </w:p>
        </w:tc>
      </w:tr>
      <w:tr w14:paraId="333A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960603B">
            <w:pPr>
              <w:spacing w:line="560" w:lineRule="exact"/>
              <w:jc w:val="center"/>
              <w:rPr>
                <w:rFonts w:hint="eastAsia"/>
                <w:spacing w:val="-4"/>
                <w:szCs w:val="32"/>
              </w:rPr>
            </w:pPr>
            <w:r>
              <w:rPr>
                <w:rFonts w:hint="eastAsia"/>
                <w:spacing w:val="-4"/>
                <w:szCs w:val="32"/>
              </w:rPr>
              <w:t>58</w:t>
            </w:r>
          </w:p>
        </w:tc>
        <w:tc>
          <w:tcPr>
            <w:tcW w:w="4592" w:type="dxa"/>
            <w:noWrap w:val="0"/>
            <w:vAlign w:val="center"/>
          </w:tcPr>
          <w:p w14:paraId="06447208">
            <w:pPr>
              <w:spacing w:line="560" w:lineRule="exact"/>
              <w:jc w:val="center"/>
              <w:rPr>
                <w:rFonts w:hint="eastAsia"/>
                <w:spacing w:val="-4"/>
                <w:szCs w:val="32"/>
              </w:rPr>
            </w:pPr>
            <w:r>
              <w:rPr>
                <w:rFonts w:hint="eastAsia"/>
                <w:spacing w:val="-4"/>
                <w:szCs w:val="32"/>
              </w:rPr>
              <w:t>江门市台山新宁体育馆</w:t>
            </w:r>
          </w:p>
        </w:tc>
        <w:tc>
          <w:tcPr>
            <w:tcW w:w="1080" w:type="dxa"/>
            <w:noWrap w:val="0"/>
            <w:vAlign w:val="center"/>
          </w:tcPr>
          <w:p w14:paraId="183A28CF">
            <w:pPr>
              <w:spacing w:line="560" w:lineRule="exact"/>
              <w:jc w:val="center"/>
              <w:rPr>
                <w:rFonts w:hint="eastAsia"/>
                <w:spacing w:val="-4"/>
                <w:szCs w:val="32"/>
              </w:rPr>
            </w:pPr>
            <w:r>
              <w:rPr>
                <w:rFonts w:hint="eastAsia"/>
                <w:spacing w:val="-4"/>
                <w:szCs w:val="32"/>
              </w:rPr>
              <w:t>江门</w:t>
            </w:r>
          </w:p>
        </w:tc>
        <w:tc>
          <w:tcPr>
            <w:tcW w:w="2527" w:type="dxa"/>
            <w:noWrap w:val="0"/>
            <w:vAlign w:val="center"/>
          </w:tcPr>
          <w:p w14:paraId="26A904E4">
            <w:pPr>
              <w:spacing w:line="560" w:lineRule="exact"/>
              <w:jc w:val="center"/>
              <w:rPr>
                <w:spacing w:val="-4"/>
                <w:szCs w:val="32"/>
              </w:rPr>
            </w:pPr>
            <w:r>
              <w:rPr>
                <w:spacing w:val="-4"/>
                <w:szCs w:val="32"/>
              </w:rPr>
              <w:t>场馆及周边区域</w:t>
            </w:r>
          </w:p>
        </w:tc>
      </w:tr>
      <w:tr w14:paraId="6EF0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02280B5">
            <w:pPr>
              <w:spacing w:line="560" w:lineRule="exact"/>
              <w:jc w:val="center"/>
              <w:rPr>
                <w:rFonts w:hint="eastAsia"/>
                <w:spacing w:val="-4"/>
                <w:szCs w:val="32"/>
              </w:rPr>
            </w:pPr>
            <w:r>
              <w:rPr>
                <w:rFonts w:hint="eastAsia"/>
                <w:spacing w:val="-4"/>
                <w:szCs w:val="32"/>
              </w:rPr>
              <w:t>59</w:t>
            </w:r>
          </w:p>
        </w:tc>
        <w:tc>
          <w:tcPr>
            <w:tcW w:w="4592" w:type="dxa"/>
            <w:noWrap w:val="0"/>
            <w:vAlign w:val="center"/>
          </w:tcPr>
          <w:p w14:paraId="32CCC082">
            <w:pPr>
              <w:spacing w:line="560" w:lineRule="exact"/>
              <w:jc w:val="center"/>
              <w:rPr>
                <w:rFonts w:hint="eastAsia"/>
                <w:spacing w:val="-4"/>
                <w:szCs w:val="32"/>
              </w:rPr>
            </w:pPr>
            <w:r>
              <w:rPr>
                <w:rFonts w:hint="eastAsia"/>
                <w:spacing w:val="-4"/>
                <w:szCs w:val="32"/>
              </w:rPr>
              <w:t>江门市台山体育馆</w:t>
            </w:r>
          </w:p>
        </w:tc>
        <w:tc>
          <w:tcPr>
            <w:tcW w:w="1080" w:type="dxa"/>
            <w:noWrap w:val="0"/>
            <w:vAlign w:val="center"/>
          </w:tcPr>
          <w:p w14:paraId="08B5307C">
            <w:pPr>
              <w:spacing w:line="560" w:lineRule="exact"/>
              <w:jc w:val="center"/>
              <w:rPr>
                <w:rFonts w:hint="eastAsia"/>
                <w:spacing w:val="-4"/>
                <w:szCs w:val="32"/>
              </w:rPr>
            </w:pPr>
            <w:r>
              <w:rPr>
                <w:rFonts w:hint="eastAsia"/>
                <w:spacing w:val="-4"/>
                <w:szCs w:val="32"/>
              </w:rPr>
              <w:t>江门</w:t>
            </w:r>
          </w:p>
        </w:tc>
        <w:tc>
          <w:tcPr>
            <w:tcW w:w="2527" w:type="dxa"/>
            <w:noWrap w:val="0"/>
            <w:vAlign w:val="center"/>
          </w:tcPr>
          <w:p w14:paraId="273F494B">
            <w:pPr>
              <w:spacing w:line="560" w:lineRule="exact"/>
              <w:jc w:val="center"/>
              <w:rPr>
                <w:spacing w:val="-4"/>
                <w:szCs w:val="32"/>
              </w:rPr>
            </w:pPr>
            <w:r>
              <w:rPr>
                <w:spacing w:val="-4"/>
                <w:szCs w:val="32"/>
              </w:rPr>
              <w:t>场馆及周边区域</w:t>
            </w:r>
          </w:p>
        </w:tc>
      </w:tr>
      <w:tr w14:paraId="1FB3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C4530F0">
            <w:pPr>
              <w:spacing w:line="560" w:lineRule="exact"/>
              <w:jc w:val="center"/>
              <w:rPr>
                <w:rFonts w:hint="eastAsia"/>
                <w:spacing w:val="-4"/>
                <w:szCs w:val="32"/>
              </w:rPr>
            </w:pPr>
            <w:r>
              <w:rPr>
                <w:rFonts w:hint="eastAsia"/>
                <w:spacing w:val="-4"/>
                <w:szCs w:val="32"/>
              </w:rPr>
              <w:t>60</w:t>
            </w:r>
          </w:p>
        </w:tc>
        <w:tc>
          <w:tcPr>
            <w:tcW w:w="4592" w:type="dxa"/>
            <w:noWrap w:val="0"/>
            <w:vAlign w:val="center"/>
          </w:tcPr>
          <w:p w14:paraId="21DC8503">
            <w:pPr>
              <w:jc w:val="center"/>
              <w:rPr>
                <w:rFonts w:hint="eastAsia"/>
                <w:spacing w:val="-4"/>
                <w:szCs w:val="32"/>
              </w:rPr>
            </w:pPr>
            <w:r>
              <w:rPr>
                <w:rFonts w:hint="eastAsia"/>
                <w:spacing w:val="-4"/>
                <w:szCs w:val="32"/>
              </w:rPr>
              <w:t>江门恩平市泉林黄金小镇</w:t>
            </w:r>
          </w:p>
        </w:tc>
        <w:tc>
          <w:tcPr>
            <w:tcW w:w="1080" w:type="dxa"/>
            <w:noWrap w:val="0"/>
            <w:vAlign w:val="center"/>
          </w:tcPr>
          <w:p w14:paraId="6AB8426E">
            <w:pPr>
              <w:spacing w:line="560" w:lineRule="exact"/>
              <w:jc w:val="center"/>
              <w:rPr>
                <w:rFonts w:hint="eastAsia"/>
                <w:spacing w:val="-4"/>
                <w:szCs w:val="32"/>
              </w:rPr>
            </w:pPr>
            <w:r>
              <w:rPr>
                <w:rFonts w:hint="eastAsia"/>
                <w:spacing w:val="-4"/>
                <w:szCs w:val="32"/>
              </w:rPr>
              <w:t>江门</w:t>
            </w:r>
          </w:p>
        </w:tc>
        <w:tc>
          <w:tcPr>
            <w:tcW w:w="2527" w:type="dxa"/>
            <w:noWrap w:val="0"/>
            <w:vAlign w:val="center"/>
          </w:tcPr>
          <w:p w14:paraId="45E2822A">
            <w:pPr>
              <w:spacing w:line="560" w:lineRule="exact"/>
              <w:jc w:val="center"/>
              <w:rPr>
                <w:spacing w:val="-4"/>
                <w:szCs w:val="32"/>
              </w:rPr>
            </w:pPr>
            <w:r>
              <w:rPr>
                <w:spacing w:val="-4"/>
                <w:szCs w:val="32"/>
              </w:rPr>
              <w:t>场馆及周边区域</w:t>
            </w:r>
          </w:p>
        </w:tc>
      </w:tr>
      <w:tr w14:paraId="04FE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34C1CDCB">
            <w:pPr>
              <w:spacing w:line="560" w:lineRule="exact"/>
              <w:jc w:val="center"/>
              <w:rPr>
                <w:rFonts w:hint="eastAsia"/>
                <w:spacing w:val="-4"/>
                <w:szCs w:val="32"/>
              </w:rPr>
            </w:pPr>
            <w:r>
              <w:rPr>
                <w:rFonts w:hint="eastAsia"/>
                <w:spacing w:val="-4"/>
                <w:szCs w:val="32"/>
              </w:rPr>
              <w:t>61</w:t>
            </w:r>
          </w:p>
        </w:tc>
        <w:tc>
          <w:tcPr>
            <w:tcW w:w="4592" w:type="dxa"/>
            <w:noWrap w:val="0"/>
            <w:vAlign w:val="center"/>
          </w:tcPr>
          <w:p w14:paraId="1B23683C">
            <w:pPr>
              <w:jc w:val="center"/>
              <w:rPr>
                <w:rFonts w:hint="eastAsia"/>
                <w:spacing w:val="-4"/>
                <w:szCs w:val="32"/>
              </w:rPr>
            </w:pPr>
            <w:r>
              <w:rPr>
                <w:rFonts w:hint="eastAsia"/>
                <w:spacing w:val="-4"/>
                <w:szCs w:val="32"/>
              </w:rPr>
              <w:t>江门体育中心足球场副场</w:t>
            </w:r>
          </w:p>
        </w:tc>
        <w:tc>
          <w:tcPr>
            <w:tcW w:w="1080" w:type="dxa"/>
            <w:noWrap w:val="0"/>
            <w:vAlign w:val="center"/>
          </w:tcPr>
          <w:p w14:paraId="1C7949D9">
            <w:pPr>
              <w:spacing w:line="560" w:lineRule="exact"/>
              <w:jc w:val="center"/>
              <w:rPr>
                <w:rFonts w:hint="eastAsia"/>
                <w:spacing w:val="-4"/>
                <w:szCs w:val="32"/>
              </w:rPr>
            </w:pPr>
            <w:r>
              <w:rPr>
                <w:rFonts w:hint="eastAsia"/>
                <w:spacing w:val="-4"/>
                <w:szCs w:val="32"/>
              </w:rPr>
              <w:t>江门</w:t>
            </w:r>
          </w:p>
        </w:tc>
        <w:tc>
          <w:tcPr>
            <w:tcW w:w="2527" w:type="dxa"/>
            <w:noWrap w:val="0"/>
            <w:vAlign w:val="center"/>
          </w:tcPr>
          <w:p w14:paraId="33E7CDD9">
            <w:pPr>
              <w:spacing w:line="560" w:lineRule="exact"/>
              <w:jc w:val="center"/>
              <w:rPr>
                <w:spacing w:val="-4"/>
                <w:szCs w:val="32"/>
              </w:rPr>
            </w:pPr>
            <w:r>
              <w:rPr>
                <w:spacing w:val="-4"/>
                <w:szCs w:val="32"/>
              </w:rPr>
              <w:t>场馆及周边区域</w:t>
            </w:r>
          </w:p>
        </w:tc>
      </w:tr>
      <w:tr w14:paraId="5B1E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B474E56">
            <w:pPr>
              <w:spacing w:line="560" w:lineRule="exact"/>
              <w:jc w:val="center"/>
              <w:rPr>
                <w:rFonts w:hint="eastAsia"/>
                <w:spacing w:val="-4"/>
                <w:szCs w:val="32"/>
              </w:rPr>
            </w:pPr>
            <w:r>
              <w:rPr>
                <w:rFonts w:hint="eastAsia"/>
                <w:spacing w:val="-4"/>
                <w:szCs w:val="32"/>
              </w:rPr>
              <w:t>62</w:t>
            </w:r>
          </w:p>
        </w:tc>
        <w:tc>
          <w:tcPr>
            <w:tcW w:w="4592" w:type="dxa"/>
            <w:noWrap w:val="0"/>
            <w:vAlign w:val="center"/>
          </w:tcPr>
          <w:p w14:paraId="65F6DECD">
            <w:pPr>
              <w:jc w:val="center"/>
              <w:rPr>
                <w:rFonts w:hint="eastAsia"/>
                <w:spacing w:val="-4"/>
                <w:szCs w:val="32"/>
              </w:rPr>
            </w:pPr>
            <w:r>
              <w:rPr>
                <w:rFonts w:hint="eastAsia"/>
                <w:spacing w:val="-4"/>
                <w:szCs w:val="32"/>
              </w:rPr>
              <w:t>湛江奥林匹克体育中心体育馆</w:t>
            </w:r>
          </w:p>
        </w:tc>
        <w:tc>
          <w:tcPr>
            <w:tcW w:w="1080" w:type="dxa"/>
            <w:noWrap w:val="0"/>
            <w:vAlign w:val="center"/>
          </w:tcPr>
          <w:p w14:paraId="302179DA">
            <w:pPr>
              <w:spacing w:line="560" w:lineRule="exact"/>
              <w:jc w:val="center"/>
              <w:rPr>
                <w:rFonts w:hint="eastAsia"/>
                <w:spacing w:val="-4"/>
                <w:szCs w:val="32"/>
              </w:rPr>
            </w:pPr>
            <w:r>
              <w:rPr>
                <w:rFonts w:hint="eastAsia"/>
                <w:spacing w:val="-4"/>
                <w:szCs w:val="32"/>
              </w:rPr>
              <w:t>湛江</w:t>
            </w:r>
          </w:p>
        </w:tc>
        <w:tc>
          <w:tcPr>
            <w:tcW w:w="2527" w:type="dxa"/>
            <w:noWrap w:val="0"/>
            <w:vAlign w:val="center"/>
          </w:tcPr>
          <w:p w14:paraId="160844D8">
            <w:pPr>
              <w:spacing w:line="560" w:lineRule="exact"/>
              <w:jc w:val="center"/>
              <w:rPr>
                <w:spacing w:val="-4"/>
                <w:szCs w:val="32"/>
              </w:rPr>
            </w:pPr>
            <w:r>
              <w:rPr>
                <w:spacing w:val="-4"/>
                <w:szCs w:val="32"/>
              </w:rPr>
              <w:t>场馆及周边区域</w:t>
            </w:r>
          </w:p>
        </w:tc>
      </w:tr>
      <w:tr w14:paraId="0798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20FCB96B">
            <w:pPr>
              <w:spacing w:line="560" w:lineRule="exact"/>
              <w:jc w:val="center"/>
              <w:rPr>
                <w:rFonts w:hint="eastAsia"/>
                <w:spacing w:val="-4"/>
                <w:szCs w:val="32"/>
              </w:rPr>
            </w:pPr>
            <w:r>
              <w:rPr>
                <w:rFonts w:hint="eastAsia"/>
                <w:spacing w:val="-4"/>
                <w:szCs w:val="32"/>
              </w:rPr>
              <w:t>63</w:t>
            </w:r>
          </w:p>
        </w:tc>
        <w:tc>
          <w:tcPr>
            <w:tcW w:w="4592" w:type="dxa"/>
            <w:noWrap w:val="0"/>
            <w:vAlign w:val="center"/>
          </w:tcPr>
          <w:p w14:paraId="7798600B">
            <w:pPr>
              <w:jc w:val="center"/>
              <w:rPr>
                <w:rFonts w:hint="eastAsia"/>
                <w:spacing w:val="-4"/>
                <w:szCs w:val="32"/>
              </w:rPr>
            </w:pPr>
            <w:r>
              <w:rPr>
                <w:rFonts w:hint="eastAsia"/>
                <w:spacing w:val="-4"/>
                <w:szCs w:val="32"/>
              </w:rPr>
              <w:t>肇庆四会市体育中心体育馆</w:t>
            </w:r>
          </w:p>
        </w:tc>
        <w:tc>
          <w:tcPr>
            <w:tcW w:w="1080" w:type="dxa"/>
            <w:noWrap w:val="0"/>
            <w:vAlign w:val="center"/>
          </w:tcPr>
          <w:p w14:paraId="0C8B262F">
            <w:pPr>
              <w:spacing w:line="560" w:lineRule="exact"/>
              <w:jc w:val="center"/>
              <w:rPr>
                <w:rFonts w:hint="eastAsia"/>
                <w:spacing w:val="-4"/>
                <w:szCs w:val="32"/>
              </w:rPr>
            </w:pPr>
            <w:r>
              <w:rPr>
                <w:rFonts w:hint="eastAsia"/>
                <w:spacing w:val="-4"/>
                <w:szCs w:val="32"/>
              </w:rPr>
              <w:t>肇庆</w:t>
            </w:r>
          </w:p>
        </w:tc>
        <w:tc>
          <w:tcPr>
            <w:tcW w:w="2527" w:type="dxa"/>
            <w:noWrap w:val="0"/>
            <w:vAlign w:val="center"/>
          </w:tcPr>
          <w:p w14:paraId="714BE88B">
            <w:pPr>
              <w:spacing w:line="560" w:lineRule="exact"/>
              <w:jc w:val="center"/>
              <w:rPr>
                <w:spacing w:val="-4"/>
                <w:szCs w:val="32"/>
              </w:rPr>
            </w:pPr>
            <w:r>
              <w:rPr>
                <w:spacing w:val="-4"/>
                <w:szCs w:val="32"/>
              </w:rPr>
              <w:t>场馆及周边区域</w:t>
            </w:r>
          </w:p>
        </w:tc>
      </w:tr>
      <w:tr w14:paraId="5EAC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7FCEAFAD">
            <w:pPr>
              <w:spacing w:line="560" w:lineRule="exact"/>
              <w:jc w:val="center"/>
              <w:rPr>
                <w:rFonts w:hint="eastAsia"/>
                <w:spacing w:val="-4"/>
                <w:szCs w:val="32"/>
              </w:rPr>
            </w:pPr>
            <w:r>
              <w:rPr>
                <w:rFonts w:hint="eastAsia"/>
                <w:spacing w:val="-4"/>
                <w:szCs w:val="32"/>
              </w:rPr>
              <w:t>64</w:t>
            </w:r>
          </w:p>
        </w:tc>
        <w:tc>
          <w:tcPr>
            <w:tcW w:w="4592" w:type="dxa"/>
            <w:noWrap w:val="0"/>
            <w:vAlign w:val="center"/>
          </w:tcPr>
          <w:p w14:paraId="4FF22D62">
            <w:pPr>
              <w:jc w:val="center"/>
              <w:rPr>
                <w:rFonts w:hint="eastAsia"/>
                <w:spacing w:val="-4"/>
                <w:szCs w:val="32"/>
              </w:rPr>
            </w:pPr>
            <w:r>
              <w:rPr>
                <w:rFonts w:hint="eastAsia"/>
                <w:spacing w:val="-4"/>
                <w:szCs w:val="32"/>
              </w:rPr>
              <w:t>肇庆新区体育中心（体育馆、体育场、副场、足球训练场）</w:t>
            </w:r>
          </w:p>
        </w:tc>
        <w:tc>
          <w:tcPr>
            <w:tcW w:w="1080" w:type="dxa"/>
            <w:noWrap w:val="0"/>
            <w:vAlign w:val="center"/>
          </w:tcPr>
          <w:p w14:paraId="685C3B2B">
            <w:pPr>
              <w:spacing w:line="560" w:lineRule="exact"/>
              <w:jc w:val="center"/>
              <w:rPr>
                <w:rFonts w:hint="eastAsia"/>
                <w:spacing w:val="-4"/>
                <w:szCs w:val="32"/>
              </w:rPr>
            </w:pPr>
            <w:r>
              <w:rPr>
                <w:rFonts w:hint="eastAsia"/>
                <w:spacing w:val="-4"/>
                <w:szCs w:val="32"/>
              </w:rPr>
              <w:t>肇庆</w:t>
            </w:r>
          </w:p>
        </w:tc>
        <w:tc>
          <w:tcPr>
            <w:tcW w:w="2527" w:type="dxa"/>
            <w:noWrap w:val="0"/>
            <w:vAlign w:val="center"/>
          </w:tcPr>
          <w:p w14:paraId="25B78940">
            <w:pPr>
              <w:spacing w:line="560" w:lineRule="exact"/>
              <w:jc w:val="center"/>
              <w:rPr>
                <w:spacing w:val="-4"/>
                <w:szCs w:val="32"/>
              </w:rPr>
            </w:pPr>
            <w:r>
              <w:rPr>
                <w:spacing w:val="-4"/>
                <w:szCs w:val="32"/>
              </w:rPr>
              <w:t>场馆及周边区域</w:t>
            </w:r>
          </w:p>
        </w:tc>
      </w:tr>
      <w:tr w14:paraId="063B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E896BA4">
            <w:pPr>
              <w:spacing w:line="560" w:lineRule="exact"/>
              <w:jc w:val="center"/>
              <w:rPr>
                <w:rFonts w:hint="eastAsia"/>
                <w:spacing w:val="-4"/>
                <w:szCs w:val="32"/>
              </w:rPr>
            </w:pPr>
            <w:r>
              <w:rPr>
                <w:rFonts w:hint="eastAsia"/>
                <w:spacing w:val="-4"/>
                <w:szCs w:val="32"/>
              </w:rPr>
              <w:t>65</w:t>
            </w:r>
          </w:p>
        </w:tc>
        <w:tc>
          <w:tcPr>
            <w:tcW w:w="4592" w:type="dxa"/>
            <w:noWrap w:val="0"/>
            <w:vAlign w:val="center"/>
          </w:tcPr>
          <w:p w14:paraId="57022721">
            <w:pPr>
              <w:jc w:val="center"/>
              <w:rPr>
                <w:rFonts w:hint="eastAsia"/>
                <w:spacing w:val="-4"/>
                <w:szCs w:val="32"/>
              </w:rPr>
            </w:pPr>
            <w:r>
              <w:rPr>
                <w:rFonts w:hint="eastAsia"/>
                <w:spacing w:val="-4"/>
                <w:szCs w:val="32"/>
              </w:rPr>
              <w:t>肇庆市体育中心体育场</w:t>
            </w:r>
          </w:p>
        </w:tc>
        <w:tc>
          <w:tcPr>
            <w:tcW w:w="1080" w:type="dxa"/>
            <w:noWrap w:val="0"/>
            <w:vAlign w:val="center"/>
          </w:tcPr>
          <w:p w14:paraId="6307C69F">
            <w:pPr>
              <w:spacing w:line="560" w:lineRule="exact"/>
              <w:jc w:val="center"/>
              <w:rPr>
                <w:rFonts w:hint="eastAsia"/>
                <w:spacing w:val="-4"/>
                <w:szCs w:val="32"/>
              </w:rPr>
            </w:pPr>
            <w:r>
              <w:rPr>
                <w:rFonts w:hint="eastAsia"/>
                <w:spacing w:val="-4"/>
                <w:szCs w:val="32"/>
              </w:rPr>
              <w:t>肇庆</w:t>
            </w:r>
          </w:p>
        </w:tc>
        <w:tc>
          <w:tcPr>
            <w:tcW w:w="2527" w:type="dxa"/>
            <w:noWrap w:val="0"/>
            <w:vAlign w:val="center"/>
          </w:tcPr>
          <w:p w14:paraId="7A258E60">
            <w:pPr>
              <w:spacing w:line="560" w:lineRule="exact"/>
              <w:jc w:val="center"/>
              <w:rPr>
                <w:spacing w:val="-4"/>
                <w:szCs w:val="32"/>
              </w:rPr>
            </w:pPr>
            <w:r>
              <w:rPr>
                <w:spacing w:val="-4"/>
                <w:szCs w:val="32"/>
              </w:rPr>
              <w:t>场馆及周边区域</w:t>
            </w:r>
          </w:p>
        </w:tc>
      </w:tr>
      <w:tr w14:paraId="71D2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496A92DB">
            <w:pPr>
              <w:spacing w:line="560" w:lineRule="exact"/>
              <w:jc w:val="center"/>
              <w:rPr>
                <w:rFonts w:hint="eastAsia"/>
                <w:spacing w:val="-4"/>
                <w:szCs w:val="32"/>
              </w:rPr>
            </w:pPr>
            <w:r>
              <w:rPr>
                <w:rFonts w:hint="eastAsia"/>
                <w:spacing w:val="-4"/>
                <w:szCs w:val="32"/>
              </w:rPr>
              <w:t>66</w:t>
            </w:r>
          </w:p>
        </w:tc>
        <w:tc>
          <w:tcPr>
            <w:tcW w:w="4592" w:type="dxa"/>
            <w:noWrap w:val="0"/>
            <w:vAlign w:val="center"/>
          </w:tcPr>
          <w:p w14:paraId="3B9CBC44">
            <w:pPr>
              <w:jc w:val="center"/>
              <w:rPr>
                <w:rFonts w:hint="eastAsia"/>
                <w:spacing w:val="-4"/>
                <w:szCs w:val="32"/>
              </w:rPr>
            </w:pPr>
            <w:r>
              <w:rPr>
                <w:rFonts w:hint="eastAsia"/>
                <w:spacing w:val="-4"/>
                <w:szCs w:val="32"/>
              </w:rPr>
              <w:t>肇庆新区砚阳湖公园</w:t>
            </w:r>
          </w:p>
        </w:tc>
        <w:tc>
          <w:tcPr>
            <w:tcW w:w="1080" w:type="dxa"/>
            <w:noWrap w:val="0"/>
            <w:vAlign w:val="center"/>
          </w:tcPr>
          <w:p w14:paraId="407419B8">
            <w:pPr>
              <w:spacing w:line="560" w:lineRule="exact"/>
              <w:jc w:val="center"/>
              <w:rPr>
                <w:rFonts w:hint="eastAsia"/>
                <w:spacing w:val="-4"/>
                <w:szCs w:val="32"/>
              </w:rPr>
            </w:pPr>
            <w:r>
              <w:rPr>
                <w:rFonts w:hint="eastAsia"/>
                <w:spacing w:val="-4"/>
                <w:szCs w:val="32"/>
              </w:rPr>
              <w:t>肇庆</w:t>
            </w:r>
          </w:p>
        </w:tc>
        <w:tc>
          <w:tcPr>
            <w:tcW w:w="2527" w:type="dxa"/>
            <w:noWrap w:val="0"/>
            <w:vAlign w:val="center"/>
          </w:tcPr>
          <w:p w14:paraId="2A1AF992">
            <w:pPr>
              <w:spacing w:line="560" w:lineRule="exact"/>
              <w:jc w:val="center"/>
              <w:rPr>
                <w:spacing w:val="-4"/>
                <w:szCs w:val="32"/>
              </w:rPr>
            </w:pPr>
            <w:r>
              <w:rPr>
                <w:spacing w:val="-4"/>
                <w:szCs w:val="32"/>
              </w:rPr>
              <w:t>场馆及周边区域</w:t>
            </w:r>
          </w:p>
        </w:tc>
      </w:tr>
      <w:tr w14:paraId="3399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08CC784E">
            <w:pPr>
              <w:spacing w:line="560" w:lineRule="exact"/>
              <w:jc w:val="center"/>
              <w:rPr>
                <w:rFonts w:hint="eastAsia"/>
                <w:spacing w:val="-4"/>
                <w:szCs w:val="32"/>
              </w:rPr>
            </w:pPr>
            <w:r>
              <w:rPr>
                <w:rFonts w:hint="eastAsia"/>
                <w:spacing w:val="-4"/>
                <w:szCs w:val="32"/>
              </w:rPr>
              <w:t>67</w:t>
            </w:r>
          </w:p>
        </w:tc>
        <w:tc>
          <w:tcPr>
            <w:tcW w:w="4592" w:type="dxa"/>
            <w:noWrap w:val="0"/>
            <w:vAlign w:val="center"/>
          </w:tcPr>
          <w:p w14:paraId="0DDB8344">
            <w:pPr>
              <w:jc w:val="center"/>
              <w:rPr>
                <w:rFonts w:hint="eastAsia"/>
                <w:spacing w:val="-4"/>
                <w:szCs w:val="32"/>
              </w:rPr>
            </w:pPr>
            <w:r>
              <w:rPr>
                <w:rFonts w:hint="eastAsia"/>
                <w:spacing w:val="-4"/>
                <w:szCs w:val="32"/>
              </w:rPr>
              <w:t>清远体育中心体育馆</w:t>
            </w:r>
          </w:p>
        </w:tc>
        <w:tc>
          <w:tcPr>
            <w:tcW w:w="1080" w:type="dxa"/>
            <w:noWrap w:val="0"/>
            <w:vAlign w:val="center"/>
          </w:tcPr>
          <w:p w14:paraId="5E65A55F">
            <w:pPr>
              <w:spacing w:line="560" w:lineRule="exact"/>
              <w:jc w:val="center"/>
              <w:rPr>
                <w:rFonts w:hint="eastAsia"/>
                <w:spacing w:val="-4"/>
                <w:szCs w:val="32"/>
              </w:rPr>
            </w:pPr>
            <w:r>
              <w:rPr>
                <w:rFonts w:hint="eastAsia"/>
                <w:spacing w:val="-4"/>
                <w:szCs w:val="32"/>
              </w:rPr>
              <w:t>清远</w:t>
            </w:r>
          </w:p>
        </w:tc>
        <w:tc>
          <w:tcPr>
            <w:tcW w:w="2527" w:type="dxa"/>
            <w:noWrap w:val="0"/>
            <w:vAlign w:val="center"/>
          </w:tcPr>
          <w:p w14:paraId="15EF0270">
            <w:pPr>
              <w:spacing w:line="560" w:lineRule="exact"/>
              <w:jc w:val="center"/>
              <w:rPr>
                <w:spacing w:val="-4"/>
                <w:szCs w:val="32"/>
              </w:rPr>
            </w:pPr>
            <w:r>
              <w:rPr>
                <w:spacing w:val="-4"/>
                <w:szCs w:val="32"/>
              </w:rPr>
              <w:t>场馆及周边区域</w:t>
            </w:r>
          </w:p>
        </w:tc>
      </w:tr>
      <w:tr w14:paraId="107FA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0BD59D1">
            <w:pPr>
              <w:spacing w:line="560" w:lineRule="exact"/>
              <w:jc w:val="center"/>
              <w:rPr>
                <w:spacing w:val="-4"/>
                <w:szCs w:val="32"/>
              </w:rPr>
            </w:pPr>
            <w:r>
              <w:rPr>
                <w:rFonts w:hint="eastAsia"/>
                <w:spacing w:val="-4"/>
                <w:szCs w:val="32"/>
              </w:rPr>
              <w:t>68</w:t>
            </w:r>
          </w:p>
        </w:tc>
        <w:tc>
          <w:tcPr>
            <w:tcW w:w="4592" w:type="dxa"/>
            <w:noWrap w:val="0"/>
            <w:vAlign w:val="center"/>
          </w:tcPr>
          <w:p w14:paraId="0980D458">
            <w:pPr>
              <w:spacing w:line="560" w:lineRule="exact"/>
              <w:jc w:val="center"/>
              <w:rPr>
                <w:spacing w:val="-4"/>
                <w:szCs w:val="32"/>
              </w:rPr>
            </w:pPr>
            <w:r>
              <w:rPr>
                <w:rFonts w:hint="eastAsia"/>
                <w:spacing w:val="-4"/>
                <w:szCs w:val="32"/>
              </w:rPr>
              <w:t>广东海上项目中心（海上运动场）</w:t>
            </w:r>
          </w:p>
        </w:tc>
        <w:tc>
          <w:tcPr>
            <w:tcW w:w="1080" w:type="dxa"/>
            <w:noWrap w:val="0"/>
            <w:vAlign w:val="center"/>
          </w:tcPr>
          <w:p w14:paraId="48020CEA">
            <w:pPr>
              <w:spacing w:line="560" w:lineRule="exact"/>
              <w:jc w:val="center"/>
              <w:rPr>
                <w:spacing w:val="-4"/>
                <w:szCs w:val="32"/>
              </w:rPr>
            </w:pPr>
            <w:r>
              <w:rPr>
                <w:rFonts w:hint="eastAsia"/>
                <w:spacing w:val="-4"/>
                <w:szCs w:val="32"/>
              </w:rPr>
              <w:t>汕尾</w:t>
            </w:r>
          </w:p>
        </w:tc>
        <w:tc>
          <w:tcPr>
            <w:tcW w:w="2527" w:type="dxa"/>
            <w:noWrap w:val="0"/>
            <w:vAlign w:val="center"/>
          </w:tcPr>
          <w:p w14:paraId="011ADECC">
            <w:pPr>
              <w:spacing w:line="560" w:lineRule="exact"/>
              <w:jc w:val="center"/>
              <w:rPr>
                <w:spacing w:val="-4"/>
                <w:szCs w:val="32"/>
              </w:rPr>
            </w:pPr>
            <w:r>
              <w:rPr>
                <w:spacing w:val="-4"/>
                <w:szCs w:val="32"/>
              </w:rPr>
              <w:t>场馆及周边区域</w:t>
            </w:r>
          </w:p>
        </w:tc>
      </w:tr>
      <w:tr w14:paraId="0525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1212EDB0">
            <w:pPr>
              <w:spacing w:line="560" w:lineRule="exact"/>
              <w:jc w:val="center"/>
              <w:rPr>
                <w:spacing w:val="-4"/>
                <w:szCs w:val="32"/>
              </w:rPr>
            </w:pPr>
            <w:r>
              <w:rPr>
                <w:rFonts w:hint="eastAsia"/>
                <w:spacing w:val="-4"/>
                <w:szCs w:val="32"/>
              </w:rPr>
              <w:t>69</w:t>
            </w:r>
          </w:p>
        </w:tc>
        <w:tc>
          <w:tcPr>
            <w:tcW w:w="4592" w:type="dxa"/>
            <w:noWrap w:val="0"/>
            <w:vAlign w:val="center"/>
          </w:tcPr>
          <w:p w14:paraId="2D05DD67">
            <w:pPr>
              <w:spacing w:line="560" w:lineRule="exact"/>
              <w:jc w:val="center"/>
              <w:rPr>
                <w:rFonts w:hint="eastAsia"/>
                <w:spacing w:val="-4"/>
                <w:szCs w:val="32"/>
              </w:rPr>
            </w:pPr>
            <w:r>
              <w:rPr>
                <w:rFonts w:hint="eastAsia"/>
                <w:spacing w:val="-4"/>
                <w:szCs w:val="32"/>
              </w:rPr>
              <w:t>云浮市中等专业学校</w:t>
            </w:r>
          </w:p>
          <w:p w14:paraId="118AFC87">
            <w:pPr>
              <w:spacing w:line="560" w:lineRule="exact"/>
              <w:jc w:val="center"/>
              <w:rPr>
                <w:spacing w:val="-4"/>
                <w:szCs w:val="32"/>
              </w:rPr>
            </w:pPr>
            <w:r>
              <w:rPr>
                <w:rFonts w:hint="eastAsia"/>
                <w:spacing w:val="-4"/>
                <w:szCs w:val="32"/>
              </w:rPr>
              <w:t>曲棍球场</w:t>
            </w:r>
          </w:p>
        </w:tc>
        <w:tc>
          <w:tcPr>
            <w:tcW w:w="1080" w:type="dxa"/>
            <w:noWrap w:val="0"/>
            <w:vAlign w:val="center"/>
          </w:tcPr>
          <w:p w14:paraId="4CCFA1AE">
            <w:pPr>
              <w:spacing w:line="560" w:lineRule="exact"/>
              <w:jc w:val="center"/>
              <w:rPr>
                <w:spacing w:val="-4"/>
                <w:szCs w:val="32"/>
              </w:rPr>
            </w:pPr>
            <w:r>
              <w:rPr>
                <w:rFonts w:hint="eastAsia"/>
                <w:spacing w:val="-4"/>
                <w:szCs w:val="32"/>
              </w:rPr>
              <w:t>云浮</w:t>
            </w:r>
          </w:p>
        </w:tc>
        <w:tc>
          <w:tcPr>
            <w:tcW w:w="2527" w:type="dxa"/>
            <w:noWrap w:val="0"/>
            <w:vAlign w:val="center"/>
          </w:tcPr>
          <w:p w14:paraId="34E013CA">
            <w:pPr>
              <w:spacing w:line="560" w:lineRule="exact"/>
              <w:jc w:val="center"/>
              <w:rPr>
                <w:spacing w:val="-4"/>
                <w:szCs w:val="32"/>
              </w:rPr>
            </w:pPr>
            <w:r>
              <w:rPr>
                <w:spacing w:val="-4"/>
                <w:szCs w:val="32"/>
              </w:rPr>
              <w:t>场馆及周边区域</w:t>
            </w:r>
          </w:p>
        </w:tc>
      </w:tr>
      <w:tr w14:paraId="77EE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36" w:type="dxa"/>
            <w:noWrap w:val="0"/>
            <w:vAlign w:val="center"/>
          </w:tcPr>
          <w:p w14:paraId="540ED919">
            <w:pPr>
              <w:spacing w:line="560" w:lineRule="exact"/>
              <w:jc w:val="center"/>
              <w:rPr>
                <w:rFonts w:hint="eastAsia"/>
                <w:spacing w:val="-4"/>
                <w:szCs w:val="32"/>
              </w:rPr>
            </w:pPr>
            <w:r>
              <w:rPr>
                <w:rFonts w:hint="eastAsia"/>
                <w:spacing w:val="-4"/>
                <w:szCs w:val="32"/>
              </w:rPr>
              <w:t>70</w:t>
            </w:r>
          </w:p>
        </w:tc>
        <w:tc>
          <w:tcPr>
            <w:tcW w:w="4592" w:type="dxa"/>
            <w:noWrap w:val="0"/>
            <w:vAlign w:val="center"/>
          </w:tcPr>
          <w:p w14:paraId="6F35A01E">
            <w:pPr>
              <w:spacing w:line="560" w:lineRule="exact"/>
              <w:jc w:val="center"/>
              <w:rPr>
                <w:rFonts w:hint="eastAsia"/>
                <w:spacing w:val="-4"/>
                <w:szCs w:val="32"/>
              </w:rPr>
            </w:pPr>
            <w:r>
              <w:rPr>
                <w:rFonts w:hint="eastAsia"/>
                <w:spacing w:val="-4"/>
                <w:szCs w:val="32"/>
              </w:rPr>
              <w:t>云浮市体育公园曲棍球场</w:t>
            </w:r>
          </w:p>
        </w:tc>
        <w:tc>
          <w:tcPr>
            <w:tcW w:w="1080" w:type="dxa"/>
            <w:noWrap w:val="0"/>
            <w:vAlign w:val="center"/>
          </w:tcPr>
          <w:p w14:paraId="361E893D">
            <w:pPr>
              <w:spacing w:line="560" w:lineRule="exact"/>
              <w:jc w:val="center"/>
              <w:rPr>
                <w:rFonts w:hint="eastAsia"/>
                <w:spacing w:val="-4"/>
                <w:szCs w:val="32"/>
              </w:rPr>
            </w:pPr>
            <w:r>
              <w:rPr>
                <w:rFonts w:hint="eastAsia"/>
                <w:spacing w:val="-4"/>
                <w:szCs w:val="32"/>
              </w:rPr>
              <w:t>云浮</w:t>
            </w:r>
          </w:p>
        </w:tc>
        <w:tc>
          <w:tcPr>
            <w:tcW w:w="2527" w:type="dxa"/>
            <w:noWrap w:val="0"/>
            <w:vAlign w:val="center"/>
          </w:tcPr>
          <w:p w14:paraId="658B0F89">
            <w:pPr>
              <w:spacing w:line="560" w:lineRule="exact"/>
              <w:jc w:val="center"/>
              <w:rPr>
                <w:spacing w:val="-4"/>
                <w:szCs w:val="32"/>
              </w:rPr>
            </w:pPr>
            <w:r>
              <w:rPr>
                <w:spacing w:val="-4"/>
                <w:szCs w:val="32"/>
              </w:rPr>
              <w:t>场馆及周边区域</w:t>
            </w:r>
          </w:p>
        </w:tc>
      </w:tr>
    </w:tbl>
    <w:p w14:paraId="10AFA84B">
      <w:pPr>
        <w:spacing w:line="560" w:lineRule="exact"/>
        <w:rPr>
          <w:rFonts w:hint="eastAsia" w:eastAsia="方正小标宋简体"/>
          <w:spacing w:val="-14"/>
          <w:sz w:val="44"/>
          <w:szCs w:val="44"/>
        </w:rPr>
      </w:pPr>
      <w:r>
        <w:rPr>
          <w:spacing w:val="-4"/>
          <w:szCs w:val="32"/>
        </w:rPr>
        <w:t>说明：场馆及特殊控制区域可能随赛事需求和工作需要发生调整，</w:t>
      </w:r>
      <w:r>
        <w:rPr>
          <w:rFonts w:hint="eastAsia"/>
          <w:spacing w:val="-4"/>
          <w:szCs w:val="32"/>
        </w:rPr>
        <w:t>以实际比赛场馆为准</w:t>
      </w:r>
      <w:r>
        <w:rPr>
          <w:spacing w:val="-4"/>
          <w:szCs w:val="32"/>
        </w:rPr>
        <w:t>。</w:t>
      </w:r>
    </w:p>
    <w:sectPr>
      <w:pgSz w:w="11906" w:h="16838"/>
      <w:pgMar w:top="1701" w:right="1474" w:bottom="1701" w:left="1588" w:header="851" w:footer="992" w:gutter="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61F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B8245">
    <w:pPr>
      <w:pStyle w:val="14"/>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A29E2">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34AB">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1FCEC">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ED97">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5E387"/>
    <w:multiLevelType w:val="singleLevel"/>
    <w:tmpl w:val="E915E3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4"/>
  <w:drawingGridVerticalSpacing w:val="435"/>
  <w:displayHorizontalDrawingGridEvery w:val="0"/>
  <w:displayVerticalDrawingGridEvery w:val="1"/>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E0"/>
    <w:rsid w:val="00014E5F"/>
    <w:rsid w:val="000761AA"/>
    <w:rsid w:val="00086A05"/>
    <w:rsid w:val="000878E6"/>
    <w:rsid w:val="00087D1D"/>
    <w:rsid w:val="000A212C"/>
    <w:rsid w:val="000A5187"/>
    <w:rsid w:val="000C4720"/>
    <w:rsid w:val="000D1F03"/>
    <w:rsid w:val="000E6CDD"/>
    <w:rsid w:val="000F6375"/>
    <w:rsid w:val="00110E2A"/>
    <w:rsid w:val="00114E66"/>
    <w:rsid w:val="001158B4"/>
    <w:rsid w:val="00124903"/>
    <w:rsid w:val="00131151"/>
    <w:rsid w:val="001501ED"/>
    <w:rsid w:val="00154963"/>
    <w:rsid w:val="00163D87"/>
    <w:rsid w:val="00164DB3"/>
    <w:rsid w:val="0017510F"/>
    <w:rsid w:val="00187606"/>
    <w:rsid w:val="001A7901"/>
    <w:rsid w:val="001B00B1"/>
    <w:rsid w:val="001C2E2C"/>
    <w:rsid w:val="001D235C"/>
    <w:rsid w:val="001E3679"/>
    <w:rsid w:val="001E53DD"/>
    <w:rsid w:val="001F36AF"/>
    <w:rsid w:val="001F48EC"/>
    <w:rsid w:val="001F5099"/>
    <w:rsid w:val="001F69E2"/>
    <w:rsid w:val="00206DA4"/>
    <w:rsid w:val="002114AB"/>
    <w:rsid w:val="0021222F"/>
    <w:rsid w:val="002336EB"/>
    <w:rsid w:val="00234DF4"/>
    <w:rsid w:val="00254D5A"/>
    <w:rsid w:val="002713EE"/>
    <w:rsid w:val="00293162"/>
    <w:rsid w:val="002955BE"/>
    <w:rsid w:val="002A13C9"/>
    <w:rsid w:val="002D1B4A"/>
    <w:rsid w:val="00303E1A"/>
    <w:rsid w:val="00320BC7"/>
    <w:rsid w:val="00330051"/>
    <w:rsid w:val="00332A45"/>
    <w:rsid w:val="00334537"/>
    <w:rsid w:val="003567EB"/>
    <w:rsid w:val="00360095"/>
    <w:rsid w:val="00360DF1"/>
    <w:rsid w:val="0036395B"/>
    <w:rsid w:val="0038148F"/>
    <w:rsid w:val="003A1107"/>
    <w:rsid w:val="003A2019"/>
    <w:rsid w:val="003A65C3"/>
    <w:rsid w:val="003A7FCA"/>
    <w:rsid w:val="003B5ADF"/>
    <w:rsid w:val="003C4D76"/>
    <w:rsid w:val="003C66B3"/>
    <w:rsid w:val="003D12FA"/>
    <w:rsid w:val="003D2F39"/>
    <w:rsid w:val="003D54D2"/>
    <w:rsid w:val="003E702F"/>
    <w:rsid w:val="003F0CEF"/>
    <w:rsid w:val="003F5CC9"/>
    <w:rsid w:val="00403F8C"/>
    <w:rsid w:val="00412E23"/>
    <w:rsid w:val="004262CC"/>
    <w:rsid w:val="00443E99"/>
    <w:rsid w:val="00454B80"/>
    <w:rsid w:val="00470200"/>
    <w:rsid w:val="004855FC"/>
    <w:rsid w:val="004F2520"/>
    <w:rsid w:val="00511A67"/>
    <w:rsid w:val="00515BEE"/>
    <w:rsid w:val="00544B7C"/>
    <w:rsid w:val="00552456"/>
    <w:rsid w:val="005560C2"/>
    <w:rsid w:val="00556A59"/>
    <w:rsid w:val="00564E62"/>
    <w:rsid w:val="00571E06"/>
    <w:rsid w:val="00591172"/>
    <w:rsid w:val="0059388E"/>
    <w:rsid w:val="005B029B"/>
    <w:rsid w:val="005B10C0"/>
    <w:rsid w:val="005E35FE"/>
    <w:rsid w:val="005E6D9F"/>
    <w:rsid w:val="005F1568"/>
    <w:rsid w:val="005F2EB5"/>
    <w:rsid w:val="00600196"/>
    <w:rsid w:val="0060497B"/>
    <w:rsid w:val="006136F3"/>
    <w:rsid w:val="00623999"/>
    <w:rsid w:val="00633DDA"/>
    <w:rsid w:val="00663928"/>
    <w:rsid w:val="00663996"/>
    <w:rsid w:val="0067623D"/>
    <w:rsid w:val="00677296"/>
    <w:rsid w:val="006908CC"/>
    <w:rsid w:val="006A37EB"/>
    <w:rsid w:val="0074248D"/>
    <w:rsid w:val="00761F92"/>
    <w:rsid w:val="00774F30"/>
    <w:rsid w:val="00781275"/>
    <w:rsid w:val="007B6BC9"/>
    <w:rsid w:val="007D351F"/>
    <w:rsid w:val="007E2BE2"/>
    <w:rsid w:val="00801110"/>
    <w:rsid w:val="00814551"/>
    <w:rsid w:val="0081782E"/>
    <w:rsid w:val="008235EF"/>
    <w:rsid w:val="008349ED"/>
    <w:rsid w:val="008526A4"/>
    <w:rsid w:val="008563F4"/>
    <w:rsid w:val="00856470"/>
    <w:rsid w:val="00863D19"/>
    <w:rsid w:val="00865449"/>
    <w:rsid w:val="00866A08"/>
    <w:rsid w:val="008812FF"/>
    <w:rsid w:val="00890FC7"/>
    <w:rsid w:val="0089409E"/>
    <w:rsid w:val="008A1BF2"/>
    <w:rsid w:val="008D0ADD"/>
    <w:rsid w:val="008E3B38"/>
    <w:rsid w:val="008F1FBC"/>
    <w:rsid w:val="008F37B3"/>
    <w:rsid w:val="00975033"/>
    <w:rsid w:val="009854A9"/>
    <w:rsid w:val="009A167B"/>
    <w:rsid w:val="009A51DC"/>
    <w:rsid w:val="009D0573"/>
    <w:rsid w:val="009D7F10"/>
    <w:rsid w:val="009E4ACE"/>
    <w:rsid w:val="00A20B77"/>
    <w:rsid w:val="00A239B3"/>
    <w:rsid w:val="00A43B27"/>
    <w:rsid w:val="00A77B4C"/>
    <w:rsid w:val="00A80005"/>
    <w:rsid w:val="00A80632"/>
    <w:rsid w:val="00A933EA"/>
    <w:rsid w:val="00AA48F1"/>
    <w:rsid w:val="00AE23CF"/>
    <w:rsid w:val="00AE7954"/>
    <w:rsid w:val="00B000AD"/>
    <w:rsid w:val="00B21D98"/>
    <w:rsid w:val="00B26610"/>
    <w:rsid w:val="00B45991"/>
    <w:rsid w:val="00BB2C76"/>
    <w:rsid w:val="00BC50C3"/>
    <w:rsid w:val="00C0615F"/>
    <w:rsid w:val="00C145AA"/>
    <w:rsid w:val="00C24EF4"/>
    <w:rsid w:val="00C441ED"/>
    <w:rsid w:val="00C568BE"/>
    <w:rsid w:val="00C8436E"/>
    <w:rsid w:val="00C85D42"/>
    <w:rsid w:val="00CA2D0A"/>
    <w:rsid w:val="00CA32B8"/>
    <w:rsid w:val="00CA60BF"/>
    <w:rsid w:val="00CA752F"/>
    <w:rsid w:val="00CB0D74"/>
    <w:rsid w:val="00CB6F30"/>
    <w:rsid w:val="00CD3ABC"/>
    <w:rsid w:val="00CD4E7B"/>
    <w:rsid w:val="00CE20A3"/>
    <w:rsid w:val="00CF0E8C"/>
    <w:rsid w:val="00D15B49"/>
    <w:rsid w:val="00D15B76"/>
    <w:rsid w:val="00D24525"/>
    <w:rsid w:val="00D40BBD"/>
    <w:rsid w:val="00D53290"/>
    <w:rsid w:val="00D56EF4"/>
    <w:rsid w:val="00D77453"/>
    <w:rsid w:val="00D959E9"/>
    <w:rsid w:val="00D9741C"/>
    <w:rsid w:val="00DA0CBB"/>
    <w:rsid w:val="00DB4486"/>
    <w:rsid w:val="00DC2DFB"/>
    <w:rsid w:val="00E07043"/>
    <w:rsid w:val="00E17C10"/>
    <w:rsid w:val="00E517A8"/>
    <w:rsid w:val="00E701F2"/>
    <w:rsid w:val="00E813A0"/>
    <w:rsid w:val="00E95C3E"/>
    <w:rsid w:val="00EA7A4F"/>
    <w:rsid w:val="00EB0461"/>
    <w:rsid w:val="00EC5044"/>
    <w:rsid w:val="00EC59B7"/>
    <w:rsid w:val="00ED62FA"/>
    <w:rsid w:val="00EE0400"/>
    <w:rsid w:val="00EE08C9"/>
    <w:rsid w:val="00EE2CB8"/>
    <w:rsid w:val="00F62633"/>
    <w:rsid w:val="00F83601"/>
    <w:rsid w:val="00F92460"/>
    <w:rsid w:val="00F9752D"/>
    <w:rsid w:val="00FA6231"/>
    <w:rsid w:val="00FB0E63"/>
    <w:rsid w:val="00FB3F38"/>
    <w:rsid w:val="00FB6F76"/>
    <w:rsid w:val="00FC3AE5"/>
    <w:rsid w:val="00FC3BAE"/>
    <w:rsid w:val="00FD2925"/>
    <w:rsid w:val="00FD3A5B"/>
    <w:rsid w:val="00FE23C7"/>
    <w:rsid w:val="00FE5BDE"/>
    <w:rsid w:val="20D1760D"/>
    <w:rsid w:val="3BF74F38"/>
    <w:rsid w:val="5FFF3BD5"/>
    <w:rsid w:val="6DDE3DD9"/>
    <w:rsid w:val="7FF7EDC0"/>
    <w:rsid w:val="E475BC93"/>
    <w:rsid w:val="E6B7973B"/>
    <w:rsid w:val="E766E648"/>
    <w:rsid w:val="E8D696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paragraph" w:styleId="2">
    <w:name w:val="heading 1"/>
    <w:basedOn w:val="1"/>
    <w:next w:val="1"/>
    <w:qFormat/>
    <w:uiPriority w:val="0"/>
    <w:pPr>
      <w:keepNext/>
      <w:keepLines/>
      <w:spacing w:line="560" w:lineRule="exact"/>
      <w:ind w:firstLine="880" w:firstLineChars="200"/>
      <w:outlineLvl w:val="0"/>
    </w:pPr>
    <w:rPr>
      <w:rFonts w:eastAsia="黑体"/>
      <w:bCs/>
      <w:kern w:val="44"/>
      <w:sz w:val="32"/>
      <w:szCs w:val="44"/>
    </w:rPr>
  </w:style>
  <w:style w:type="paragraph" w:styleId="3">
    <w:name w:val="heading 2"/>
    <w:basedOn w:val="1"/>
    <w:next w:val="1"/>
    <w:qFormat/>
    <w:uiPriority w:val="0"/>
    <w:pPr>
      <w:keepNext/>
      <w:keepLines/>
      <w:spacing w:line="560" w:lineRule="atLeast"/>
      <w:ind w:firstLine="643" w:firstLineChars="200"/>
      <w:outlineLvl w:val="1"/>
    </w:pPr>
    <w:rPr>
      <w:rFonts w:eastAsia="楷体"/>
      <w:b/>
      <w:bCs/>
      <w:sz w:val="32"/>
      <w:szCs w:val="32"/>
    </w:rPr>
  </w:style>
  <w:style w:type="paragraph" w:styleId="4">
    <w:name w:val="heading 3"/>
    <w:basedOn w:val="1"/>
    <w:next w:val="1"/>
    <w:qFormat/>
    <w:uiPriority w:val="0"/>
    <w:pPr>
      <w:overflowPunct w:val="0"/>
      <w:autoSpaceDE w:val="0"/>
      <w:autoSpaceDN w:val="0"/>
      <w:adjustRightInd w:val="0"/>
      <w:snapToGrid w:val="0"/>
      <w:spacing w:line="560" w:lineRule="exact"/>
      <w:ind w:firstLine="200" w:firstLineChars="200"/>
      <w:jc w:val="left"/>
      <w:textAlignment w:val="baseline"/>
      <w:outlineLvl w:val="2"/>
    </w:pPr>
    <w:rPr>
      <w:rFonts w:eastAsia="仿宋_GB2312" w:cs="Arial"/>
      <w:b/>
      <w:sz w:val="32"/>
      <w:szCs w:val="30"/>
    </w:rPr>
  </w:style>
  <w:style w:type="paragraph" w:styleId="5">
    <w:name w:val="heading 6"/>
    <w:basedOn w:val="1"/>
    <w:next w:val="1"/>
    <w:link w:val="30"/>
    <w:unhideWhenUsed/>
    <w:qFormat/>
    <w:uiPriority w:val="0"/>
    <w:pPr>
      <w:keepNext/>
      <w:keepLines/>
      <w:spacing w:before="240" w:after="64" w:line="320" w:lineRule="atLeast"/>
      <w:outlineLvl w:val="5"/>
    </w:pPr>
    <w:rPr>
      <w:rFonts w:ascii="Cambria" w:hAnsi="Cambria" w:eastAsia="宋体" w:cs="Times New Roman"/>
      <w:b/>
      <w:bCs/>
      <w:sz w:val="24"/>
      <w:szCs w:val="24"/>
    </w:rPr>
  </w:style>
  <w:style w:type="character" w:default="1" w:styleId="23">
    <w:name w:val="Default Paragraph Font"/>
    <w:unhideWhenUsed/>
    <w:uiPriority w:val="1"/>
  </w:style>
  <w:style w:type="table" w:default="1" w:styleId="21">
    <w:name w:val="Normal Table"/>
    <w:semiHidden/>
    <w:uiPriority w:val="0"/>
    <w:tblPr>
      <w:tblStyle w:val="21"/>
      <w:tblCellMar>
        <w:top w:w="0" w:type="dxa"/>
        <w:left w:w="108" w:type="dxa"/>
        <w:bottom w:w="0" w:type="dxa"/>
        <w:right w:w="108" w:type="dxa"/>
      </w:tblCellMar>
    </w:tblPr>
  </w:style>
  <w:style w:type="paragraph" w:styleId="6">
    <w:name w:val="Normal Indent"/>
    <w:basedOn w:val="1"/>
    <w:qFormat/>
    <w:uiPriority w:val="0"/>
    <w:pPr>
      <w:spacing w:line="240" w:lineRule="auto"/>
      <w:ind w:firstLine="420"/>
    </w:pPr>
    <w:rPr>
      <w:rFonts w:eastAsia="宋体"/>
      <w:spacing w:val="0"/>
      <w:sz w:val="21"/>
      <w:szCs w:val="24"/>
    </w:rPr>
  </w:style>
  <w:style w:type="paragraph" w:styleId="7">
    <w:name w:val="Document Map"/>
    <w:basedOn w:val="1"/>
    <w:link w:val="31"/>
    <w:uiPriority w:val="0"/>
    <w:pPr>
      <w:shd w:val="clear" w:color="auto" w:fill="000080"/>
    </w:pPr>
  </w:style>
  <w:style w:type="paragraph" w:styleId="8">
    <w:name w:val="annotation text"/>
    <w:basedOn w:val="1"/>
    <w:link w:val="32"/>
    <w:uiPriority w:val="0"/>
    <w:pPr>
      <w:jc w:val="left"/>
    </w:pPr>
  </w:style>
  <w:style w:type="paragraph" w:styleId="9">
    <w:name w:val="Body Text"/>
    <w:basedOn w:val="1"/>
    <w:link w:val="33"/>
    <w:uiPriority w:val="0"/>
    <w:pPr>
      <w:jc w:val="center"/>
    </w:pPr>
    <w:rPr>
      <w:b/>
      <w:bCs/>
      <w:sz w:val="44"/>
    </w:rPr>
  </w:style>
  <w:style w:type="paragraph" w:styleId="10">
    <w:name w:val="Body Text Indent"/>
    <w:basedOn w:val="1"/>
    <w:link w:val="34"/>
    <w:uiPriority w:val="0"/>
    <w:pPr>
      <w:spacing w:line="240" w:lineRule="auto"/>
      <w:ind w:firstLine="600" w:firstLineChars="200"/>
    </w:pPr>
    <w:rPr>
      <w:rFonts w:eastAsia="宋体"/>
      <w:spacing w:val="0"/>
      <w:sz w:val="30"/>
      <w:szCs w:val="24"/>
    </w:rPr>
  </w:style>
  <w:style w:type="paragraph" w:styleId="11">
    <w:name w:val="Date"/>
    <w:basedOn w:val="1"/>
    <w:next w:val="1"/>
    <w:link w:val="35"/>
    <w:uiPriority w:val="0"/>
    <w:pPr>
      <w:ind w:left="100" w:leftChars="2500"/>
    </w:pPr>
  </w:style>
  <w:style w:type="paragraph" w:styleId="12">
    <w:name w:val="endnote text"/>
    <w:basedOn w:val="1"/>
    <w:semiHidden/>
    <w:uiPriority w:val="0"/>
    <w:pPr>
      <w:snapToGrid w:val="0"/>
      <w:jc w:val="left"/>
    </w:pPr>
  </w:style>
  <w:style w:type="paragraph" w:styleId="13">
    <w:name w:val="Balloon Text"/>
    <w:basedOn w:val="1"/>
    <w:link w:val="36"/>
    <w:uiPriority w:val="0"/>
    <w:rPr>
      <w:sz w:val="18"/>
      <w:szCs w:val="18"/>
    </w:rPr>
  </w:style>
  <w:style w:type="paragraph" w:styleId="14">
    <w:name w:val="footer"/>
    <w:basedOn w:val="1"/>
    <w:link w:val="37"/>
    <w:uiPriority w:val="99"/>
    <w:pPr>
      <w:tabs>
        <w:tab w:val="center" w:pos="4153"/>
        <w:tab w:val="right" w:pos="8306"/>
      </w:tabs>
      <w:overflowPunct w:val="0"/>
      <w:autoSpaceDE w:val="0"/>
      <w:autoSpaceDN w:val="0"/>
      <w:adjustRightInd w:val="0"/>
      <w:textAlignment w:val="baseline"/>
    </w:pPr>
    <w:rPr>
      <w:sz w:val="20"/>
    </w:rPr>
  </w:style>
  <w:style w:type="paragraph" w:styleId="15">
    <w:name w:val="header"/>
    <w:basedOn w:val="1"/>
    <w:link w:val="38"/>
    <w:uiPriority w:val="0"/>
    <w:pPr>
      <w:tabs>
        <w:tab w:val="center" w:pos="4153"/>
        <w:tab w:val="right" w:pos="8306"/>
      </w:tabs>
      <w:overflowPunct w:val="0"/>
      <w:autoSpaceDE w:val="0"/>
      <w:autoSpaceDN w:val="0"/>
      <w:adjustRightInd w:val="0"/>
      <w:textAlignment w:val="baseline"/>
    </w:pPr>
    <w:rPr>
      <w:sz w:val="20"/>
    </w:rPr>
  </w:style>
  <w:style w:type="paragraph" w:styleId="16">
    <w:name w:val="footnote text"/>
    <w:basedOn w:val="1"/>
    <w:link w:val="39"/>
    <w:qFormat/>
    <w:uiPriority w:val="0"/>
    <w:pPr>
      <w:snapToGrid w:val="0"/>
      <w:spacing w:line="240" w:lineRule="auto"/>
      <w:jc w:val="left"/>
    </w:pPr>
    <w:rPr>
      <w:rFonts w:ascii="Calibri" w:hAnsi="Calibri" w:eastAsia="宋体"/>
      <w:spacing w:val="0"/>
      <w:sz w:val="18"/>
      <w:szCs w:val="24"/>
    </w:rPr>
  </w:style>
  <w:style w:type="paragraph" w:styleId="17">
    <w:name w:val="Body Text Indent 3"/>
    <w:basedOn w:val="1"/>
    <w:link w:val="40"/>
    <w:uiPriority w:val="0"/>
    <w:pPr>
      <w:spacing w:after="120" w:line="240" w:lineRule="auto"/>
      <w:ind w:left="420" w:leftChars="200"/>
    </w:pPr>
    <w:rPr>
      <w:rFonts w:eastAsia="宋体"/>
      <w:spacing w:val="0"/>
      <w:sz w:val="16"/>
      <w:szCs w:val="16"/>
    </w:rPr>
  </w:style>
  <w:style w:type="paragraph" w:styleId="18">
    <w:name w:val="Body Text 2"/>
    <w:basedOn w:val="1"/>
    <w:uiPriority w:val="0"/>
    <w:rPr>
      <w:rFonts w:ascii="仿宋_GB2312" w:eastAsia="仿宋_GB2312"/>
      <w:sz w:val="32"/>
    </w:rPr>
  </w:style>
  <w:style w:type="paragraph" w:styleId="19">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20">
    <w:name w:val="Title"/>
    <w:basedOn w:val="1"/>
    <w:next w:val="1"/>
    <w:link w:val="41"/>
    <w:qFormat/>
    <w:uiPriority w:val="0"/>
    <w:pPr>
      <w:spacing w:line="240" w:lineRule="auto"/>
      <w:jc w:val="center"/>
      <w:outlineLvl w:val="0"/>
    </w:pPr>
    <w:rPr>
      <w:rFonts w:ascii="方正小标宋_GBK" w:hAnsi="Calibri" w:eastAsia="方正小标宋_GBK"/>
      <w:spacing w:val="0"/>
      <w:sz w:val="44"/>
      <w:szCs w:val="44"/>
    </w:rPr>
  </w:style>
  <w:style w:type="table" w:styleId="22">
    <w:name w:val="Table Grid"/>
    <w:basedOn w:val="21"/>
    <w:unhideWhenUsed/>
    <w:qFormat/>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ndnote reference"/>
    <w:basedOn w:val="23"/>
    <w:uiPriority w:val="0"/>
    <w:rPr>
      <w:vertAlign w:val="superscript"/>
    </w:rPr>
  </w:style>
  <w:style w:type="character" w:styleId="25">
    <w:name w:val="page number"/>
    <w:basedOn w:val="23"/>
    <w:uiPriority w:val="0"/>
  </w:style>
  <w:style w:type="character" w:styleId="26">
    <w:name w:val="FollowedHyperlink"/>
    <w:basedOn w:val="23"/>
    <w:unhideWhenUsed/>
    <w:uiPriority w:val="99"/>
    <w:rPr>
      <w:color w:val="800080"/>
      <w:u w:val="single"/>
    </w:rPr>
  </w:style>
  <w:style w:type="character" w:styleId="27">
    <w:name w:val="line number"/>
    <w:basedOn w:val="23"/>
    <w:uiPriority w:val="0"/>
  </w:style>
  <w:style w:type="character" w:styleId="28">
    <w:name w:val="Hyperlink"/>
    <w:basedOn w:val="23"/>
    <w:uiPriority w:val="99"/>
    <w:rPr>
      <w:color w:val="0000FF"/>
      <w:u w:val="single"/>
    </w:rPr>
  </w:style>
  <w:style w:type="character" w:styleId="29">
    <w:name w:val="footnote reference"/>
    <w:basedOn w:val="23"/>
    <w:qFormat/>
    <w:uiPriority w:val="0"/>
    <w:rPr>
      <w:vertAlign w:val="superscript"/>
    </w:rPr>
  </w:style>
  <w:style w:type="character" w:customStyle="1" w:styleId="30">
    <w:name w:val="标题 6 Char"/>
    <w:basedOn w:val="23"/>
    <w:link w:val="5"/>
    <w:semiHidden/>
    <w:uiPriority w:val="0"/>
    <w:rPr>
      <w:rFonts w:ascii="Cambria" w:hAnsi="Cambria" w:eastAsia="宋体" w:cs="Times New Roman"/>
      <w:b/>
      <w:bCs/>
      <w:spacing w:val="-6"/>
      <w:kern w:val="2"/>
      <w:sz w:val="24"/>
      <w:szCs w:val="24"/>
    </w:rPr>
  </w:style>
  <w:style w:type="character" w:customStyle="1" w:styleId="31">
    <w:name w:val="文档结构图 Char"/>
    <w:basedOn w:val="23"/>
    <w:link w:val="7"/>
    <w:uiPriority w:val="0"/>
    <w:rPr>
      <w:rFonts w:eastAsia="仿宋_GB2312"/>
      <w:spacing w:val="-6"/>
      <w:kern w:val="2"/>
      <w:sz w:val="32"/>
      <w:shd w:val="clear" w:color="auto" w:fill="000080"/>
    </w:rPr>
  </w:style>
  <w:style w:type="character" w:customStyle="1" w:styleId="32">
    <w:name w:val="批注文字 Char"/>
    <w:basedOn w:val="23"/>
    <w:link w:val="8"/>
    <w:uiPriority w:val="0"/>
    <w:rPr>
      <w:rFonts w:eastAsia="仿宋_GB2312"/>
      <w:spacing w:val="-6"/>
      <w:kern w:val="2"/>
      <w:sz w:val="32"/>
    </w:rPr>
  </w:style>
  <w:style w:type="character" w:customStyle="1" w:styleId="33">
    <w:name w:val="正文文本 Char"/>
    <w:basedOn w:val="23"/>
    <w:link w:val="9"/>
    <w:uiPriority w:val="0"/>
    <w:rPr>
      <w:rFonts w:eastAsia="仿宋_GB2312"/>
      <w:b/>
      <w:bCs/>
      <w:spacing w:val="-6"/>
      <w:kern w:val="2"/>
      <w:sz w:val="44"/>
    </w:rPr>
  </w:style>
  <w:style w:type="character" w:customStyle="1" w:styleId="34">
    <w:name w:val="正文文本缩进 Char"/>
    <w:basedOn w:val="23"/>
    <w:link w:val="10"/>
    <w:uiPriority w:val="0"/>
    <w:rPr>
      <w:kern w:val="2"/>
      <w:sz w:val="30"/>
      <w:szCs w:val="24"/>
    </w:rPr>
  </w:style>
  <w:style w:type="character" w:customStyle="1" w:styleId="35">
    <w:name w:val="日期 Char"/>
    <w:basedOn w:val="23"/>
    <w:link w:val="11"/>
    <w:uiPriority w:val="0"/>
    <w:rPr>
      <w:rFonts w:eastAsia="仿宋_GB2312"/>
      <w:spacing w:val="-6"/>
      <w:kern w:val="2"/>
      <w:sz w:val="32"/>
    </w:rPr>
  </w:style>
  <w:style w:type="character" w:customStyle="1" w:styleId="36">
    <w:name w:val="批注框文本 Char"/>
    <w:basedOn w:val="23"/>
    <w:link w:val="13"/>
    <w:uiPriority w:val="0"/>
    <w:rPr>
      <w:rFonts w:eastAsia="仿宋_GB2312"/>
      <w:spacing w:val="-6"/>
      <w:kern w:val="2"/>
      <w:sz w:val="18"/>
      <w:szCs w:val="18"/>
    </w:rPr>
  </w:style>
  <w:style w:type="character" w:customStyle="1" w:styleId="37">
    <w:name w:val="页脚 Char"/>
    <w:basedOn w:val="23"/>
    <w:link w:val="14"/>
    <w:uiPriority w:val="99"/>
    <w:rPr>
      <w:rFonts w:eastAsia="仿宋_GB2312"/>
      <w:spacing w:val="-6"/>
      <w:kern w:val="2"/>
    </w:rPr>
  </w:style>
  <w:style w:type="character" w:customStyle="1" w:styleId="38">
    <w:name w:val="页眉 Char"/>
    <w:basedOn w:val="23"/>
    <w:link w:val="15"/>
    <w:uiPriority w:val="0"/>
    <w:rPr>
      <w:rFonts w:eastAsia="仿宋_GB2312"/>
      <w:spacing w:val="-6"/>
      <w:kern w:val="2"/>
    </w:rPr>
  </w:style>
  <w:style w:type="character" w:customStyle="1" w:styleId="39">
    <w:name w:val="脚注文本 Char"/>
    <w:basedOn w:val="23"/>
    <w:link w:val="16"/>
    <w:uiPriority w:val="0"/>
    <w:rPr>
      <w:rFonts w:ascii="Calibri" w:hAnsi="Calibri"/>
      <w:kern w:val="2"/>
      <w:sz w:val="18"/>
      <w:szCs w:val="24"/>
    </w:rPr>
  </w:style>
  <w:style w:type="character" w:customStyle="1" w:styleId="40">
    <w:name w:val="正文文本缩进 3 Char"/>
    <w:basedOn w:val="23"/>
    <w:link w:val="17"/>
    <w:uiPriority w:val="0"/>
    <w:rPr>
      <w:kern w:val="2"/>
      <w:sz w:val="16"/>
      <w:szCs w:val="16"/>
    </w:rPr>
  </w:style>
  <w:style w:type="character" w:customStyle="1" w:styleId="41">
    <w:name w:val="标题 Char"/>
    <w:basedOn w:val="23"/>
    <w:link w:val="20"/>
    <w:qFormat/>
    <w:uiPriority w:val="0"/>
    <w:rPr>
      <w:rFonts w:ascii="方正小标宋_GBK" w:hAnsi="Calibri" w:eastAsia="方正小标宋_GBK"/>
      <w:kern w:val="2"/>
      <w:sz w:val="44"/>
      <w:szCs w:val="44"/>
    </w:rPr>
  </w:style>
  <w:style w:type="paragraph" w:customStyle="1" w:styleId="42">
    <w:name w:val=" Char"/>
    <w:basedOn w:val="1"/>
    <w:uiPriority w:val="0"/>
    <w:rPr>
      <w:rFonts w:ascii="Arial" w:hAnsi="Arial" w:cs="Arial"/>
      <w:sz w:val="20"/>
      <w:szCs w:val="20"/>
    </w:rPr>
  </w:style>
  <w:style w:type="paragraph" w:customStyle="1" w:styleId="43">
    <w:name w:val="_Style 5"/>
    <w:basedOn w:val="1"/>
    <w:uiPriority w:val="0"/>
    <w:pPr>
      <w:widowControl/>
      <w:spacing w:before="156" w:beforeLines="50" w:after="160" w:afterLines="0" w:line="240" w:lineRule="exact"/>
      <w:jc w:val="left"/>
    </w:pPr>
    <w:rPr>
      <w:szCs w:val="20"/>
    </w:rPr>
  </w:style>
  <w:style w:type="paragraph" w:customStyle="1" w:styleId="44">
    <w:name w:val="Char Char Char Char"/>
    <w:basedOn w:val="7"/>
    <w:uiPriority w:val="0"/>
    <w:rPr>
      <w:szCs w:val="20"/>
    </w:rPr>
  </w:style>
  <w:style w:type="paragraph" w:customStyle="1" w:styleId="45">
    <w:name w:val="Char Char Char1 Char"/>
    <w:basedOn w:val="1"/>
    <w:uiPriority w:val="0"/>
    <w:pPr>
      <w:widowControl/>
      <w:spacing w:after="160" w:afterLines="0" w:line="240" w:lineRule="exact"/>
      <w:jc w:val="left"/>
    </w:pPr>
    <w:rPr>
      <w:szCs w:val="20"/>
    </w:rPr>
  </w:style>
  <w:style w:type="paragraph" w:customStyle="1" w:styleId="46">
    <w:name w:val=" Char1"/>
    <w:basedOn w:val="1"/>
    <w:uiPriority w:val="0"/>
    <w:rPr>
      <w:szCs w:val="20"/>
    </w:rPr>
  </w:style>
  <w:style w:type="paragraph" w:customStyle="1" w:styleId="47">
    <w:name w:val="Char Char1 Char Char Char Char"/>
    <w:basedOn w:val="1"/>
    <w:uiPriority w:val="0"/>
    <w:pPr>
      <w:widowControl/>
      <w:spacing w:after="160" w:afterLines="0" w:line="240" w:lineRule="exact"/>
      <w:jc w:val="left"/>
    </w:pPr>
  </w:style>
  <w:style w:type="paragraph" w:customStyle="1" w:styleId="48">
    <w:name w:val=" Char Char Char Char Char Char Char"/>
    <w:basedOn w:val="1"/>
    <w:uiPriority w:val="0"/>
    <w:pPr>
      <w:tabs>
        <w:tab w:val="left" w:pos="360"/>
      </w:tabs>
    </w:pPr>
    <w:rPr>
      <w:szCs w:val="20"/>
    </w:rPr>
  </w:style>
  <w:style w:type="paragraph" w:customStyle="1" w:styleId="49">
    <w:name w:val="Char"/>
    <w:basedOn w:val="1"/>
    <w:uiPriority w:val="0"/>
    <w:pPr>
      <w:spacing w:line="360" w:lineRule="auto"/>
      <w:ind w:firstLine="200" w:firstLineChars="200"/>
    </w:pPr>
  </w:style>
  <w:style w:type="paragraph" w:customStyle="1" w:styleId="50">
    <w:name w:val="p0"/>
    <w:basedOn w:val="1"/>
    <w:uiPriority w:val="0"/>
    <w:pPr>
      <w:widowControl/>
    </w:pPr>
    <w:rPr>
      <w:kern w:val="0"/>
      <w:szCs w:val="21"/>
    </w:rPr>
  </w:style>
  <w:style w:type="paragraph" w:customStyle="1" w:styleId="51">
    <w:name w:val="正文 New"/>
    <w:uiPriority w:val="0"/>
    <w:pPr>
      <w:widowControl w:val="0"/>
      <w:jc w:val="both"/>
    </w:pPr>
    <w:rPr>
      <w:kern w:val="2"/>
      <w:sz w:val="21"/>
      <w:lang w:val="en-US" w:eastAsia="zh-CN" w:bidi="ar-SA"/>
    </w:rPr>
  </w:style>
  <w:style w:type="paragraph" w:customStyle="1" w:styleId="52">
    <w:name w:val=" Char Char Char Char"/>
    <w:basedOn w:val="1"/>
    <w:uiPriority w:val="0"/>
    <w:pPr>
      <w:tabs>
        <w:tab w:val="left" w:pos="600"/>
      </w:tabs>
      <w:ind w:left="600" w:hanging="600"/>
    </w:pPr>
    <w:rPr>
      <w:szCs w:val="20"/>
    </w:rPr>
  </w:style>
  <w:style w:type="paragraph" w:customStyle="1" w:styleId="53">
    <w:name w:val="Char2"/>
    <w:basedOn w:val="7"/>
    <w:uiPriority w:val="0"/>
    <w:pPr>
      <w:widowControl/>
      <w:shd w:val="clear" w:color="auto" w:fill="auto"/>
      <w:spacing w:before="156" w:beforeLines="50" w:after="156" w:afterLines="50"/>
    </w:pPr>
  </w:style>
  <w:style w:type="paragraph" w:customStyle="1" w:styleId="54">
    <w:name w:val="_Style 21"/>
    <w:basedOn w:val="7"/>
    <w:uiPriority w:val="0"/>
    <w:pPr>
      <w:widowControl/>
      <w:shd w:val="clear" w:color="auto" w:fill="auto"/>
      <w:spacing w:before="156" w:beforeLines="50" w:after="156" w:afterLines="50"/>
    </w:pPr>
  </w:style>
  <w:style w:type="character" w:customStyle="1" w:styleId="55">
    <w:name w:val="font01"/>
    <w:basedOn w:val="23"/>
    <w:uiPriority w:val="0"/>
    <w:rPr>
      <w:rFonts w:ascii="Arial" w:hAnsi="Arial" w:cs="Arial"/>
      <w:color w:val="000000"/>
      <w:sz w:val="18"/>
      <w:szCs w:val="18"/>
      <w:u w:val="none"/>
    </w:rPr>
  </w:style>
  <w:style w:type="character" w:customStyle="1" w:styleId="56">
    <w:name w:val="font11"/>
    <w:basedOn w:val="23"/>
    <w:qFormat/>
    <w:uiPriority w:val="0"/>
    <w:rPr>
      <w:rFonts w:hint="eastAsia" w:ascii="宋体" w:hAnsi="宋体" w:eastAsia="宋体" w:cs="宋体"/>
      <w:color w:val="FF0000"/>
      <w:sz w:val="18"/>
      <w:szCs w:val="18"/>
      <w:u w:val="none"/>
    </w:rPr>
  </w:style>
  <w:style w:type="paragraph" w:customStyle="1" w:styleId="57">
    <w:name w:val="样式2"/>
    <w:basedOn w:val="1"/>
    <w:uiPriority w:val="0"/>
    <w:pPr>
      <w:spacing w:line="560" w:lineRule="exact"/>
      <w:jc w:val="center"/>
    </w:pPr>
    <w:rPr>
      <w:rFonts w:ascii="黑体" w:hAnsi="黑体" w:eastAsia="黑体"/>
      <w:sz w:val="32"/>
      <w:szCs w:val="20"/>
    </w:rPr>
  </w:style>
  <w:style w:type="paragraph" w:customStyle="1" w:styleId="58">
    <w:name w:val=" Char Char1 Char Char Char Char"/>
    <w:basedOn w:val="1"/>
    <w:uiPriority w:val="0"/>
    <w:pPr>
      <w:widowControl/>
      <w:spacing w:after="160" w:line="240" w:lineRule="exact"/>
      <w:jc w:val="left"/>
    </w:pPr>
  </w:style>
  <w:style w:type="paragraph" w:customStyle="1" w:styleId="59">
    <w:name w:val="List Paragraph"/>
    <w:basedOn w:val="1"/>
    <w:uiPriority w:val="0"/>
    <w:pPr>
      <w:ind w:firstLine="420" w:firstLineChars="200"/>
    </w:pPr>
    <w:rPr>
      <w:rFonts w:ascii="Calibri" w:hAnsi="Calibri"/>
      <w:szCs w:val="22"/>
    </w:rPr>
  </w:style>
  <w:style w:type="character" w:customStyle="1" w:styleId="60">
    <w:name w:val="font81"/>
    <w:basedOn w:val="23"/>
    <w:uiPriority w:val="0"/>
    <w:rPr>
      <w:rFonts w:hint="eastAsia" w:ascii="Times New Roman" w:hAnsi="Times New Roman" w:cs="Times New Roman"/>
      <w:color w:val="000000"/>
      <w:sz w:val="20"/>
      <w:szCs w:val="20"/>
      <w:u w:val="none"/>
    </w:rPr>
  </w:style>
  <w:style w:type="character" w:customStyle="1" w:styleId="61">
    <w:name w:val="font61"/>
    <w:basedOn w:val="23"/>
    <w:uiPriority w:val="0"/>
    <w:rPr>
      <w:rFonts w:hint="eastAsia" w:ascii="宋体" w:hAnsi="宋体" w:eastAsia="宋体" w:cs="宋体"/>
      <w:b/>
      <w:color w:val="000000"/>
      <w:sz w:val="32"/>
      <w:szCs w:val="32"/>
      <w:u w:val="none"/>
    </w:rPr>
  </w:style>
  <w:style w:type="character" w:customStyle="1" w:styleId="62">
    <w:name w:val="font121"/>
    <w:basedOn w:val="23"/>
    <w:uiPriority w:val="0"/>
    <w:rPr>
      <w:rFonts w:hint="eastAsia" w:ascii="Times New Roman" w:hAnsi="Times New Roman" w:cs="Times New Roman"/>
      <w:b/>
      <w:color w:val="000000"/>
      <w:sz w:val="32"/>
      <w:szCs w:val="32"/>
      <w:u w:val="none"/>
    </w:rPr>
  </w:style>
  <w:style w:type="paragraph" w:styleId="63">
    <w:name w:val="No Spacing"/>
    <w:qFormat/>
    <w:uiPriority w:val="1"/>
    <w:pPr>
      <w:widowControl w:val="0"/>
      <w:jc w:val="both"/>
    </w:pPr>
    <w:rPr>
      <w:rFonts w:ascii="Calibri" w:hAnsi="Calibri"/>
      <w:kern w:val="2"/>
      <w:sz w:val="21"/>
      <w:szCs w:val="22"/>
      <w:lang w:val="en-US" w:eastAsia="zh-CN" w:bidi="ar-SA"/>
    </w:rPr>
  </w:style>
  <w:style w:type="paragraph" w:customStyle="1" w:styleId="64">
    <w:name w:val="Normal_7"/>
    <w:uiPriority w:val="0"/>
    <w:pPr>
      <w:spacing w:before="120" w:after="240"/>
      <w:jc w:val="both"/>
    </w:pPr>
    <w:rPr>
      <w:rFonts w:ascii="Calibri" w:hAnsi="Calibri" w:eastAsia="Calibri" w:cs="宋体"/>
      <w:sz w:val="22"/>
      <w:szCs w:val="22"/>
      <w:lang w:val="en-US" w:eastAsia="en-US" w:bidi="ar-SA"/>
    </w:rPr>
  </w:style>
  <w:style w:type="paragraph" w:customStyle="1" w:styleId="65">
    <w:name w:val="Normal_2"/>
    <w:uiPriority w:val="0"/>
    <w:pPr>
      <w:spacing w:before="120" w:after="240"/>
      <w:jc w:val="both"/>
    </w:pPr>
    <w:rPr>
      <w:rFonts w:ascii="Calibri" w:hAnsi="Calibri" w:eastAsia="Calibri" w:cs="宋体"/>
      <w:sz w:val="22"/>
      <w:szCs w:val="22"/>
      <w:lang w:val="en-US" w:eastAsia="en-US" w:bidi="ar-SA"/>
    </w:rPr>
  </w:style>
  <w:style w:type="paragraph" w:customStyle="1" w:styleId="66">
    <w:name w:val="Normal_9"/>
    <w:uiPriority w:val="0"/>
    <w:pPr>
      <w:spacing w:before="120" w:after="240"/>
      <w:jc w:val="both"/>
    </w:pPr>
    <w:rPr>
      <w:rFonts w:ascii="Calibri" w:hAnsi="Calibri" w:eastAsia="Calibri" w:cs="宋体"/>
      <w:sz w:val="22"/>
      <w:szCs w:val="22"/>
      <w:lang w:val="en-US" w:eastAsia="en-US" w:bidi="ar-SA"/>
    </w:rPr>
  </w:style>
  <w:style w:type="paragraph" w:customStyle="1" w:styleId="67">
    <w:name w:val="Normal_4"/>
    <w:uiPriority w:val="0"/>
    <w:pPr>
      <w:spacing w:before="120" w:after="240"/>
      <w:jc w:val="both"/>
    </w:pPr>
    <w:rPr>
      <w:rFonts w:ascii="Calibri" w:hAnsi="Calibri" w:eastAsia="Calibri" w:cs="宋体"/>
      <w:sz w:val="22"/>
      <w:szCs w:val="22"/>
      <w:lang w:val="en-US" w:eastAsia="en-US" w:bidi="ar-SA"/>
    </w:rPr>
  </w:style>
  <w:style w:type="paragraph" w:customStyle="1" w:styleId="68">
    <w:name w:val="Normal_0"/>
    <w:uiPriority w:val="0"/>
    <w:pPr>
      <w:spacing w:before="120" w:after="240"/>
      <w:jc w:val="both"/>
    </w:pPr>
    <w:rPr>
      <w:rFonts w:ascii="Calibri" w:hAnsi="Calibri" w:eastAsia="Calibri" w:cs="宋体"/>
      <w:sz w:val="22"/>
      <w:szCs w:val="22"/>
      <w:lang w:val="en-US" w:eastAsia="en-US" w:bidi="ar-SA"/>
    </w:rPr>
  </w:style>
  <w:style w:type="paragraph" w:customStyle="1" w:styleId="69">
    <w:name w:val="Normal_6"/>
    <w:uiPriority w:val="0"/>
    <w:pPr>
      <w:spacing w:before="120" w:after="240"/>
      <w:jc w:val="both"/>
    </w:pPr>
    <w:rPr>
      <w:rFonts w:ascii="Calibri" w:hAnsi="Calibri" w:eastAsia="Calibri" w:cs="宋体"/>
      <w:sz w:val="22"/>
      <w:szCs w:val="22"/>
      <w:lang w:val="en-US" w:eastAsia="en-US" w:bidi="ar-SA"/>
    </w:rPr>
  </w:style>
  <w:style w:type="paragraph" w:customStyle="1" w:styleId="70">
    <w:name w:val="Normal_1"/>
    <w:uiPriority w:val="0"/>
    <w:pPr>
      <w:spacing w:before="120" w:after="240"/>
      <w:jc w:val="both"/>
    </w:pPr>
    <w:rPr>
      <w:rFonts w:ascii="Calibri" w:hAnsi="Calibri" w:eastAsia="Calibri" w:cs="宋体"/>
      <w:sz w:val="22"/>
      <w:szCs w:val="22"/>
      <w:lang w:val="en-US" w:eastAsia="en-US" w:bidi="ar-SA"/>
    </w:rPr>
  </w:style>
  <w:style w:type="paragraph" w:customStyle="1" w:styleId="71">
    <w:name w:val="Normal_5"/>
    <w:uiPriority w:val="0"/>
    <w:pPr>
      <w:spacing w:before="120" w:after="240"/>
      <w:jc w:val="both"/>
    </w:pPr>
    <w:rPr>
      <w:rFonts w:ascii="Calibri" w:hAnsi="Calibri" w:eastAsia="Calibri" w:cs="宋体"/>
      <w:sz w:val="22"/>
      <w:szCs w:val="22"/>
      <w:lang w:val="en-US" w:eastAsia="en-US" w:bidi="ar-SA"/>
    </w:rPr>
  </w:style>
  <w:style w:type="paragraph" w:customStyle="1" w:styleId="72">
    <w:name w:val="Normal_3"/>
    <w:uiPriority w:val="0"/>
    <w:pPr>
      <w:spacing w:before="120" w:after="240"/>
      <w:jc w:val="both"/>
    </w:pPr>
    <w:rPr>
      <w:rFonts w:ascii="Calibri" w:hAnsi="Calibri" w:eastAsia="Calibri" w:cs="宋体"/>
      <w:sz w:val="22"/>
      <w:szCs w:val="22"/>
      <w:lang w:val="en-US" w:eastAsia="en-US" w:bidi="ar-SA"/>
    </w:rPr>
  </w:style>
  <w:style w:type="character" w:customStyle="1" w:styleId="73">
    <w:name w:val="font31"/>
    <w:basedOn w:val="23"/>
    <w:uiPriority w:val="0"/>
    <w:rPr>
      <w:rFonts w:hint="default" w:ascii="Times New Roman" w:hAnsi="Times New Roman" w:cs="Times New Roman"/>
      <w:b/>
      <w:color w:val="000000"/>
      <w:sz w:val="22"/>
      <w:szCs w:val="22"/>
      <w:u w:val="none"/>
    </w:rPr>
  </w:style>
  <w:style w:type="character" w:customStyle="1" w:styleId="74">
    <w:name w:val="font21"/>
    <w:basedOn w:val="23"/>
    <w:uiPriority w:val="0"/>
    <w:rPr>
      <w:rFonts w:hint="eastAsia" w:ascii="宋体" w:hAnsi="宋体" w:eastAsia="宋体" w:cs="宋体"/>
      <w:b/>
      <w:color w:val="000000"/>
      <w:sz w:val="22"/>
      <w:szCs w:val="22"/>
      <w:u w:val="none"/>
    </w:rPr>
  </w:style>
  <w:style w:type="paragraph" w:customStyle="1" w:styleId="75">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76">
    <w:name w:val="p16"/>
    <w:basedOn w:val="1"/>
    <w:uiPriority w:val="0"/>
    <w:pPr>
      <w:widowControl/>
      <w:spacing w:line="240" w:lineRule="auto"/>
    </w:pPr>
    <w:rPr>
      <w:rFonts w:eastAsia="宋体"/>
      <w:spacing w:val="0"/>
      <w:kern w:val="0"/>
      <w:sz w:val="21"/>
      <w:szCs w:val="21"/>
    </w:rPr>
  </w:style>
  <w:style w:type="paragraph" w:customStyle="1" w:styleId="77">
    <w:name w:val="Char Char"/>
    <w:basedOn w:val="1"/>
    <w:uiPriority w:val="0"/>
    <w:pPr>
      <w:tabs>
        <w:tab w:val="left" w:pos="1245"/>
      </w:tabs>
      <w:spacing w:line="240" w:lineRule="auto"/>
    </w:pPr>
    <w:rPr>
      <w:rFonts w:eastAsia="宋体"/>
      <w:spacing w:val="0"/>
      <w:sz w:val="21"/>
    </w:rPr>
  </w:style>
  <w:style w:type="paragraph" w:customStyle="1" w:styleId="78">
    <w:name w:val="_Style 14"/>
    <w:basedOn w:val="1"/>
    <w:uiPriority w:val="0"/>
    <w:pPr>
      <w:widowControl/>
      <w:spacing w:after="160" w:line="240" w:lineRule="exact"/>
      <w:jc w:val="left"/>
    </w:pPr>
    <w:rPr>
      <w:rFonts w:eastAsia="宋体"/>
      <w:spacing w:val="0"/>
      <w:sz w:val="21"/>
    </w:rPr>
  </w:style>
  <w:style w:type="paragraph" w:customStyle="1" w:styleId="79">
    <w:name w:val="p17"/>
    <w:basedOn w:val="1"/>
    <w:uiPriority w:val="0"/>
    <w:pPr>
      <w:widowControl/>
      <w:spacing w:line="240" w:lineRule="auto"/>
      <w:ind w:firstLine="420"/>
    </w:pPr>
    <w:rPr>
      <w:rFonts w:ascii="Calibri" w:hAnsi="Calibri" w:eastAsia="宋体" w:cs="宋体"/>
      <w:spacing w:val="0"/>
      <w:kern w:val="0"/>
      <w:szCs w:val="32"/>
    </w:rPr>
  </w:style>
  <w:style w:type="paragraph" w:customStyle="1" w:styleId="80">
    <w:name w:val="正文 A"/>
    <w:uiPriority w:val="0"/>
    <w:pPr>
      <w:widowControl w:val="0"/>
      <w:jc w:val="both"/>
    </w:pPr>
    <w:rPr>
      <w:rFonts w:eastAsia="Calibri" w:cs="Calibri"/>
      <w:color w:val="000000"/>
      <w:kern w:val="2"/>
      <w:sz w:val="21"/>
      <w:szCs w:val="21"/>
      <w:lang w:val="en-US" w:eastAsia="zh-CN" w:bidi="ar-SA"/>
    </w:rPr>
  </w:style>
  <w:style w:type="paragraph" w:customStyle="1" w:styleId="81">
    <w:name w:val="Char Char Char Char Char Char Char"/>
    <w:basedOn w:val="1"/>
    <w:uiPriority w:val="0"/>
    <w:pPr>
      <w:widowControl/>
      <w:adjustRightInd w:val="0"/>
      <w:spacing w:after="160" w:line="240" w:lineRule="exact"/>
      <w:jc w:val="left"/>
    </w:pPr>
    <w:rPr>
      <w:rFonts w:ascii="Verdana" w:hAnsi="Verdana" w:eastAsia="宋体"/>
      <w:spacing w:val="0"/>
      <w:kern w:val="0"/>
      <w:sz w:val="20"/>
      <w:lang w:eastAsia="en-US"/>
    </w:rPr>
  </w:style>
  <w:style w:type="paragraph" w:customStyle="1" w:styleId="82">
    <w:name w:val=" Char Char Char Char Char Char1 Char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eastAsia="宋体"/>
      <w:spacing w:val="0"/>
      <w:sz w:val="21"/>
    </w:rPr>
  </w:style>
  <w:style w:type="paragraph" w:customStyle="1" w:styleId="83">
    <w:name w:val="表格头"/>
    <w:basedOn w:val="1"/>
    <w:uiPriority w:val="0"/>
    <w:pPr>
      <w:spacing w:line="360" w:lineRule="auto"/>
      <w:jc w:val="center"/>
    </w:pPr>
    <w:rPr>
      <w:spacing w:val="0"/>
      <w:sz w:val="24"/>
      <w:szCs w:val="24"/>
    </w:rPr>
  </w:style>
  <w:style w:type="paragraph" w:customStyle="1" w:styleId="84">
    <w:name w:val="p18"/>
    <w:basedOn w:val="1"/>
    <w:uiPriority w:val="0"/>
    <w:pPr>
      <w:widowControl/>
      <w:spacing w:line="240" w:lineRule="auto"/>
      <w:jc w:val="left"/>
    </w:pPr>
    <w:rPr>
      <w:rFonts w:ascii="宋体" w:hAnsi="宋体" w:eastAsia="宋体" w:cs="宋体"/>
      <w:spacing w:val="0"/>
      <w:kern w:val="0"/>
      <w:sz w:val="24"/>
      <w:szCs w:val="24"/>
    </w:rPr>
  </w:style>
  <w:style w:type="paragraph" w:customStyle="1" w:styleId="85">
    <w:name w:val="p15"/>
    <w:basedOn w:val="1"/>
    <w:uiPriority w:val="0"/>
    <w:pPr>
      <w:widowControl/>
      <w:spacing w:line="240" w:lineRule="auto"/>
    </w:pPr>
    <w:rPr>
      <w:rFonts w:eastAsia="宋体"/>
      <w:spacing w:val="0"/>
      <w:kern w:val="0"/>
      <w:sz w:val="21"/>
      <w:szCs w:val="21"/>
    </w:rPr>
  </w:style>
  <w:style w:type="character" w:customStyle="1" w:styleId="86">
    <w:name w:val="fontstyle01"/>
    <w:basedOn w:val="23"/>
    <w:qFormat/>
    <w:uiPriority w:val="0"/>
    <w:rPr>
      <w:rFonts w:ascii="仿宋_GB2312" w:hAnsi="仿宋_GB2312" w:eastAsia="仿宋_GB2312" w:cs="仿宋_GB2312"/>
      <w:color w:val="000000"/>
      <w:sz w:val="32"/>
      <w:szCs w:val="32"/>
    </w:rPr>
  </w:style>
  <w:style w:type="paragraph" w:customStyle="1" w:styleId="87">
    <w:name w:val="level 1 章节"/>
    <w:basedOn w:val="1"/>
    <w:qFormat/>
    <w:uiPriority w:val="0"/>
    <w:pPr>
      <w:spacing w:line="500" w:lineRule="exact"/>
      <w:jc w:val="center"/>
    </w:pPr>
    <w:rPr>
      <w:rFonts w:ascii="Calibri" w:hAnsi="Calibri" w:eastAsia="黑体"/>
      <w:spacing w:val="0"/>
      <w:szCs w:val="32"/>
    </w:rPr>
  </w:style>
  <w:style w:type="character" w:customStyle="1" w:styleId="88">
    <w:name w:val="NormalCharacter"/>
    <w:semiHidden/>
    <w:qFormat/>
    <w:uiPriority w:val="0"/>
  </w:style>
  <w:style w:type="paragraph" w:customStyle="1" w:styleId="89">
    <w:name w:val="公文正文"/>
    <w:link w:val="90"/>
    <w:qFormat/>
    <w:uiPriority w:val="0"/>
    <w:pPr>
      <w:spacing w:line="560" w:lineRule="exact"/>
      <w:ind w:firstLine="420" w:firstLineChars="200"/>
    </w:pPr>
    <w:rPr>
      <w:rFonts w:eastAsia="仿宋_GB2312"/>
      <w:sz w:val="32"/>
      <w:szCs w:val="32"/>
      <w:lang w:bidi="ar-SA"/>
    </w:rPr>
  </w:style>
  <w:style w:type="character" w:customStyle="1" w:styleId="90">
    <w:name w:val="公文正文 Char"/>
    <w:link w:val="89"/>
    <w:qFormat/>
    <w:uiPriority w:val="0"/>
    <w:rPr>
      <w:rFonts w:eastAsia="仿宋_GB2312"/>
      <w:sz w:val="32"/>
      <w:szCs w:val="32"/>
      <w:lang w:bidi="ar-SA"/>
    </w:rPr>
  </w:style>
  <w:style w:type="paragraph" w:customStyle="1" w:styleId="91">
    <w:name w:val="列出段落1"/>
    <w:basedOn w:val="1"/>
    <w:qFormat/>
    <w:uiPriority w:val="1"/>
    <w:pPr>
      <w:autoSpaceDE w:val="0"/>
      <w:autoSpaceDN w:val="0"/>
      <w:spacing w:before="195" w:line="240" w:lineRule="auto"/>
      <w:ind w:left="1392" w:hanging="402"/>
      <w:jc w:val="left"/>
    </w:pPr>
    <w:rPr>
      <w:rFonts w:ascii="宋体" w:hAnsi="宋体" w:eastAsia="宋体" w:cs="宋体"/>
      <w:spacing w:val="0"/>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8047;&#40483;&#25991;&#20214;\zm\2016&#24180;\&#20013;&#21326;&#20154;&#27665;&#20849;&#21644;&#22269;XX&#3709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中华人民共和国XX部.dotx</Template>
  <Company>OFFICE</Company>
  <Pages>16</Pages>
  <Words>7430</Words>
  <Characters>7839</Characters>
  <Lines>98</Lines>
  <Paragraphs>27</Paragraphs>
  <TotalTime>27.6666666666667</TotalTime>
  <ScaleCrop>false</ScaleCrop>
  <LinksUpToDate>false</LinksUpToDate>
  <CharactersWithSpaces>7921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2025-02-26T00:31:00Z</dcterms:created>
  <dc:creator>陈丹妮</dc:creator>
  <cp:lastModifiedBy>风</cp:lastModifiedBy>
  <cp:lastPrinted>2025-01-02T00:10:00Z</cp:lastPrinted>
  <dcterms:modified xsi:type="dcterms:W3CDTF">2025-03-10T02:21:01Z</dcterms:modified>
  <dc:title>广东省经济贸易委员会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eyJoZGlkIjoiYmY5MjFlZTA4YWQzODNhNjgxNGE3MWU0MWFjMmQ2MjEiLCJ1c2VySWQiOiI3MjU1MTU3NzIifQ==</vt:lpwstr>
  </property>
  <property fmtid="{D5CDD505-2E9C-101B-9397-08002B2CF9AE}" pid="4" name="ICV">
    <vt:lpwstr>37945B64C1A34C0083F7A7C10C1A0217_13</vt:lpwstr>
  </property>
</Properties>
</file>