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before="306" w:beforeLines="50" w:after="306" w:afterLines="50" w:line="600" w:lineRule="exact"/>
        <w:ind w:left="0" w:leftChars="0" w:right="0" w:rightChars="0" w:firstLine="0" w:firstLineChars="0"/>
        <w:jc w:val="center"/>
        <w:textAlignment w:val="top"/>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韶关市</w:t>
      </w:r>
      <w:r>
        <w:rPr>
          <w:rFonts w:hint="eastAsia" w:ascii="方正小标宋简体" w:hAnsi="方正小标宋简体" w:eastAsia="方正小标宋简体" w:cs="方正小标宋简体"/>
          <w:color w:val="auto"/>
          <w:sz w:val="44"/>
          <w:szCs w:val="44"/>
        </w:rPr>
        <w:t>就业困难人员认定申请表</w:t>
      </w:r>
    </w:p>
    <w:tbl>
      <w:tblPr>
        <w:tblStyle w:val="7"/>
        <w:tblW w:w="97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6"/>
        <w:gridCol w:w="1719"/>
        <w:gridCol w:w="668"/>
        <w:gridCol w:w="47"/>
        <w:gridCol w:w="314"/>
        <w:gridCol w:w="1116"/>
        <w:gridCol w:w="1010"/>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姓名</w:t>
            </w:r>
          </w:p>
        </w:tc>
        <w:tc>
          <w:tcPr>
            <w:tcW w:w="17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102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性别</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val="0"/>
                <w:bCs w:val="0"/>
                <w:color w:val="auto"/>
                <w:sz w:val="21"/>
                <w:szCs w:val="21"/>
                <w:u w:val="none"/>
                <w:lang w:eastAsia="zh-CN"/>
              </w:rPr>
              <w:t>籍贯</w:t>
            </w:r>
          </w:p>
        </w:tc>
        <w:tc>
          <w:tcPr>
            <w:tcW w:w="2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u w:val="none"/>
                <w:lang w:eastAsia="zh-CN"/>
              </w:rPr>
              <w:t>民族</w:t>
            </w:r>
          </w:p>
        </w:tc>
        <w:tc>
          <w:tcPr>
            <w:tcW w:w="24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24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u w:val="none"/>
                <w:lang w:eastAsia="zh-CN"/>
              </w:rPr>
              <w:t>婚姻状况</w:t>
            </w:r>
          </w:p>
        </w:tc>
        <w:tc>
          <w:tcPr>
            <w:tcW w:w="2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44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身份证号或社会保障卡号</w:t>
            </w:r>
          </w:p>
        </w:tc>
        <w:tc>
          <w:tcPr>
            <w:tcW w:w="3864"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出生日期</w:t>
            </w:r>
          </w:p>
        </w:tc>
        <w:tc>
          <w:tcPr>
            <w:tcW w:w="2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jc w:val="center"/>
        </w:trPr>
        <w:tc>
          <w:tcPr>
            <w:tcW w:w="244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就业失业登记凭证编号</w:t>
            </w:r>
          </w:p>
        </w:tc>
        <w:tc>
          <w:tcPr>
            <w:tcW w:w="3864" w:type="dxa"/>
            <w:gridSpan w:val="5"/>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文化程度</w:t>
            </w:r>
          </w:p>
        </w:tc>
        <w:tc>
          <w:tcPr>
            <w:tcW w:w="2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技能特长</w:t>
            </w:r>
          </w:p>
        </w:tc>
        <w:tc>
          <w:tcPr>
            <w:tcW w:w="386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联系电话</w:t>
            </w:r>
          </w:p>
        </w:tc>
        <w:tc>
          <w:tcPr>
            <w:tcW w:w="2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7"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u w:val="single"/>
                <w:lang w:eastAsia="zh-CN"/>
              </w:rPr>
            </w:pPr>
            <w:r>
              <w:rPr>
                <w:rFonts w:hint="eastAsia" w:ascii="仿宋_GB2312" w:hAnsi="仿宋_GB2312" w:eastAsia="仿宋_GB2312" w:cs="仿宋_GB2312"/>
                <w:color w:val="auto"/>
                <w:sz w:val="21"/>
                <w:szCs w:val="21"/>
                <w:u w:val="none"/>
                <w:lang w:eastAsia="zh-CN"/>
              </w:rPr>
              <w:t>培训意向</w:t>
            </w:r>
          </w:p>
        </w:tc>
        <w:tc>
          <w:tcPr>
            <w:tcW w:w="731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有无培训意愿：□有    □无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21"/>
                <w:szCs w:val="21"/>
                <w:u w:val="single"/>
                <w:lang w:val="en-US" w:eastAsia="zh-CN"/>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60288" behindDoc="0" locked="0" layoutInCell="1" allowOverlap="1">
                      <wp:simplePos x="0" y="0"/>
                      <wp:positionH relativeFrom="column">
                        <wp:posOffset>1330960</wp:posOffset>
                      </wp:positionH>
                      <wp:positionV relativeFrom="paragraph">
                        <wp:posOffset>358775</wp:posOffset>
                      </wp:positionV>
                      <wp:extent cx="8197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81978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4.8pt;margin-top:28.25pt;height:0.05pt;width:64.55pt;z-index:251660288;mso-width-relative:page;mso-height-relative:page;" filled="f" stroked="t" coordsize="21600,21600" o:gfxdata="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xriL7YAAAACQEAAA8A&#10;AAAAAAAAAQAgAAAAIgAAAGRycy9kb3ducmV2LnhtbFBLAQIUABQAAAAIAIdO4kCKOl+A3gEAAKUD&#10;AAAOAAAAAAAAAAEAIAAAACc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1"/>
                <w:szCs w:val="21"/>
                <w:lang w:val="en-US" w:eastAsia="zh-CN"/>
              </w:rPr>
              <w:t>2.意向培训工种项目：</w:t>
            </w:r>
            <w:r>
              <w:rPr>
                <w:rFonts w:hint="eastAsia" w:ascii="仿宋_GB2312" w:hAnsi="仿宋_GB2312" w:eastAsia="仿宋_GB2312" w:cs="仿宋_GB2312"/>
                <w:color w:val="auto"/>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3.意向培训等级：□初级  □中级  □高级以上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4"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u w:val="single"/>
                <w:lang w:eastAsia="zh-CN"/>
              </w:rPr>
            </w:pPr>
            <w:r>
              <w:rPr>
                <w:rFonts w:hint="eastAsia" w:ascii="仿宋_GB2312" w:hAnsi="仿宋_GB2312" w:eastAsia="仿宋_GB2312" w:cs="仿宋_GB2312"/>
                <w:color w:val="auto"/>
                <w:sz w:val="21"/>
                <w:szCs w:val="21"/>
                <w:u w:val="none"/>
                <w:lang w:eastAsia="zh-CN"/>
              </w:rPr>
              <w:t>就业意向</w:t>
            </w:r>
          </w:p>
        </w:tc>
        <w:tc>
          <w:tcPr>
            <w:tcW w:w="731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意向就业地点：□仅限本乡镇（街道）内   □仅限本县（区、市）内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firstLineChars="200"/>
              <w:jc w:val="left"/>
              <w:textAlignment w:val="auto"/>
              <w:outlineLvl w:val="9"/>
              <w:rPr>
                <w:rFonts w:hint="eastAsia" w:ascii="仿宋_GB2312" w:hAnsi="仿宋_GB2312" w:eastAsia="仿宋_GB2312" w:cs="仿宋_GB2312"/>
                <w:color w:val="auto"/>
                <w:sz w:val="21"/>
                <w:szCs w:val="21"/>
                <w:u w:val="single"/>
                <w:lang w:val="en-US" w:eastAsia="zh-CN"/>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61312" behindDoc="0" locked="0" layoutInCell="1" allowOverlap="1">
                      <wp:simplePos x="0" y="0"/>
                      <wp:positionH relativeFrom="column">
                        <wp:posOffset>3698240</wp:posOffset>
                      </wp:positionH>
                      <wp:positionV relativeFrom="paragraph">
                        <wp:posOffset>327660</wp:posOffset>
                      </wp:positionV>
                      <wp:extent cx="6635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6635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1.2pt;margin-top:25.8pt;height:0.05pt;width:52.25pt;z-index:251661312;mso-width-relative:page;mso-height-relative:page;" filled="f" stroked="t" coordsize="21600,21600" o:gfxdata="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Ss6S1wAAAAkBAAAPAAAA&#10;AAAAAAEAIAAAACIAAABkcnMvZG93bnJldi54bWxQSwECFAAUAAAACACHTuJAjNxfft0BAAClAwAA&#10;DgAAAAAAAAABACAAAAAm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1"/>
                <w:szCs w:val="21"/>
                <w:lang w:val="en-US" w:eastAsia="zh-CN"/>
              </w:rPr>
              <w:t>□仅限本地市内   □本省内不限地点   □其他，具体为：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21"/>
                <w:szCs w:val="21"/>
                <w:u w:val="single"/>
                <w:lang w:val="en-US" w:eastAsia="zh-CN"/>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62336" behindDoc="0" locked="0" layoutInCell="1" allowOverlap="1">
                      <wp:simplePos x="0" y="0"/>
                      <wp:positionH relativeFrom="column">
                        <wp:posOffset>1004570</wp:posOffset>
                      </wp:positionH>
                      <wp:positionV relativeFrom="paragraph">
                        <wp:posOffset>351155</wp:posOffset>
                      </wp:positionV>
                      <wp:extent cx="831215"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3121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79.1pt;margin-top:27.65pt;height:0.05pt;width:65.45pt;z-index:251662336;mso-width-relative:page;mso-height-relative:page;" filled="f" stroked="t" coordsize="21600,21600" o:gfxdata="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iWiUvWAAAA&#10;CQEAAA8AAAAAAAAAAQAgAAAAIgAAAGRycy9kb3ducmV2LnhtbFBLAQIUABQAAAAIAIdO4kB5VHYI&#10;5gEAAK8DAAAOAAAAAAAAAAEAIAAAACUBAABkcnMvZTJvRG9jLnhtbFBLBQYAAAAABgAGAFkBAAB9&#10;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1"/>
                <w:szCs w:val="21"/>
                <w:lang w:val="en-US" w:eastAsia="zh-CN"/>
              </w:rPr>
              <w:t>2.意向就业工种：</w:t>
            </w:r>
            <w:r>
              <w:rPr>
                <w:rFonts w:hint="eastAsia" w:ascii="仿宋_GB2312" w:hAnsi="仿宋_GB2312" w:eastAsia="仿宋_GB2312" w:cs="仿宋_GB2312"/>
                <w:color w:val="auto"/>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outlineLvl w:val="9"/>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3.月收入期望值：</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lang w:val="en-US" w:eastAsia="zh-CN"/>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jc w:val="center"/>
        </w:trPr>
        <w:tc>
          <w:tcPr>
            <w:tcW w:w="244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户籍地址</w:t>
            </w:r>
          </w:p>
        </w:tc>
        <w:tc>
          <w:tcPr>
            <w:tcW w:w="7314"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244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当前常住地址</w:t>
            </w:r>
          </w:p>
        </w:tc>
        <w:tc>
          <w:tcPr>
            <w:tcW w:w="7314"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3" w:hRule="atLeast"/>
          <w:jc w:val="center"/>
        </w:trPr>
        <w:tc>
          <w:tcPr>
            <w:tcW w:w="9760" w:type="dxa"/>
            <w:gridSpan w:val="8"/>
            <w:tcBorders>
              <w:top w:val="single" w:color="auto"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rPr>
                <w:rFonts w:ascii="Calibri" w:hAnsi="Calibri" w:eastAsia="宋体" w:cs="Times New Roman"/>
              </w:rPr>
            </w:pPr>
            <w:r>
              <w:rPr>
                <w:rFonts w:hint="eastAsia" w:ascii="仿宋_GB2312" w:hAnsi="仿宋_GB2312" w:eastAsia="仿宋_GB2312" w:cs="仿宋_GB2312"/>
                <w:color w:val="auto"/>
                <w:sz w:val="21"/>
                <w:szCs w:val="21"/>
              </w:rPr>
              <w:t>本人承诺：本人所提交的资料以及上述填写资料属实，如有不实愿意承担相应责任。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申请人签名</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jc w:val="center"/>
        </w:trPr>
        <w:tc>
          <w:tcPr>
            <w:tcW w:w="9760" w:type="dxa"/>
            <w:gridSpan w:val="8"/>
            <w:tcBorders>
              <w:top w:val="single" w:color="auto"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以上内容由申请人如实填写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9" w:hRule="atLeast"/>
          <w:jc w:val="center"/>
        </w:trPr>
        <w:tc>
          <w:tcPr>
            <w:tcW w:w="2446" w:type="dxa"/>
            <w:tcBorders>
              <w:top w:val="single" w:color="000000" w:sz="4" w:space="0"/>
              <w:left w:val="single" w:color="000000" w:sz="4" w:space="0"/>
              <w:bottom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符合就业困难人员的情形</w:t>
            </w:r>
          </w:p>
        </w:tc>
        <w:tc>
          <w:tcPr>
            <w:tcW w:w="731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大龄失业人员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残疾人员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享受最低生活保障待遇人员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城镇“零就业家庭”人员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农村零转移就业贫困家庭人员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失地农民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连续失业一年以上人员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戒毒康复人员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lang w:eastAsia="zh-CN"/>
              </w:rPr>
              <w:t>刑满释放</w:t>
            </w:r>
            <w:r>
              <w:rPr>
                <w:rFonts w:hint="eastAsia" w:ascii="仿宋_GB2312" w:hAnsi="仿宋_GB2312" w:eastAsia="仿宋_GB2312" w:cs="仿宋_GB2312"/>
                <w:color w:val="auto"/>
                <w:kern w:val="0"/>
                <w:sz w:val="21"/>
                <w:szCs w:val="21"/>
              </w:rPr>
              <w:t>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精神障碍康复人员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u w:val="none"/>
                <w:lang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u w:val="none"/>
                <w:lang w:eastAsia="zh-CN"/>
              </w:rPr>
              <w:t>退役军人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rPr>
              <w:t>需赡养患重大疾病直系亲属人员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kern w:val="0"/>
                <w:sz w:val="21"/>
                <w:szCs w:val="21"/>
                <w:lang w:eastAsia="zh-CN"/>
              </w:rPr>
              <w:t>韶关</w:t>
            </w:r>
            <w:r>
              <w:rPr>
                <w:rFonts w:hint="eastAsia" w:ascii="仿宋_GB2312" w:hAnsi="仿宋_GB2312" w:eastAsia="仿宋_GB2312" w:cs="仿宋_GB2312"/>
                <w:color w:val="auto"/>
                <w:kern w:val="0"/>
                <w:sz w:val="21"/>
                <w:szCs w:val="21"/>
              </w:rPr>
              <w:t>市人民政府规定的其他情形（具体是</w:t>
            </w:r>
            <w:r>
              <w:rPr>
                <w:rFonts w:hint="eastAsia" w:ascii="仿宋_GB2312" w:hAnsi="仿宋_GB2312" w:eastAsia="仿宋_GB2312" w:cs="仿宋_GB2312"/>
                <w:color w:val="auto"/>
                <w:kern w:val="0"/>
                <w:sz w:val="21"/>
                <w:szCs w:val="21"/>
                <w:u w:val="single"/>
              </w:rPr>
              <w:t xml:space="preserve">                      </w:t>
            </w:r>
            <w:r>
              <w:rPr>
                <w:rFonts w:hint="eastAsia" w:ascii="仿宋_GB2312" w:hAnsi="仿宋_GB2312" w:eastAsia="仿宋_GB2312" w:cs="仿宋_GB2312"/>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4"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提交申请材料</w:t>
            </w:r>
          </w:p>
        </w:tc>
        <w:tc>
          <w:tcPr>
            <w:tcW w:w="731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u w:val="none"/>
              </w:rPr>
              <w:t>身份证</w:t>
            </w:r>
            <w:r>
              <w:rPr>
                <w:rFonts w:hint="eastAsia" w:ascii="仿宋_GB2312" w:hAnsi="仿宋_GB2312" w:eastAsia="仿宋_GB2312" w:cs="仿宋_GB2312"/>
                <w:color w:val="auto"/>
                <w:kern w:val="0"/>
                <w:sz w:val="21"/>
                <w:szCs w:val="21"/>
                <w:u w:val="none"/>
                <w:lang w:eastAsia="zh-CN"/>
              </w:rPr>
              <w:t>或社保卡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□户口簿</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u w:val="none"/>
              </w:rPr>
              <w:t>残疾人证或</w:t>
            </w:r>
            <w:r>
              <w:rPr>
                <w:rFonts w:hint="eastAsia" w:ascii="仿宋_GB2312" w:hAnsi="仿宋_GB2312" w:eastAsia="仿宋_GB2312" w:cs="仿宋_GB2312"/>
                <w:color w:val="auto"/>
                <w:kern w:val="0"/>
                <w:sz w:val="21"/>
                <w:szCs w:val="21"/>
                <w:u w:val="none"/>
                <w:lang w:eastAsia="zh-CN"/>
              </w:rPr>
              <w:t>退役军人事务部门发放的伤残证件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u w:val="none"/>
                <w:lang w:eastAsia="zh-CN"/>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u w:val="none"/>
              </w:rPr>
              <w:t>广东省</w:t>
            </w:r>
            <w:r>
              <w:rPr>
                <w:rFonts w:hint="eastAsia" w:ascii="仿宋_GB2312" w:hAnsi="仿宋_GB2312" w:eastAsia="仿宋_GB2312" w:cs="仿宋_GB2312"/>
                <w:color w:val="auto"/>
                <w:kern w:val="0"/>
                <w:sz w:val="21"/>
                <w:szCs w:val="21"/>
                <w:u w:val="none"/>
                <w:lang w:eastAsia="zh-CN"/>
              </w:rPr>
              <w:t>城乡居民最低生活保障证</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□无业状态承诺书</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□农村贫困家庭证明材料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□被征地相关材料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□经过戒毒治疗并已康复相关材料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□刑满释放相关材料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□经过精神障碍治疗并已康复相关材料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□退出现役证明材料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□医院诊断证明材料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□居住证</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10" w:firstLineChars="10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□其他（具体是</w:t>
            </w:r>
            <w:r>
              <w:rPr>
                <w:rFonts w:hint="eastAsia" w:ascii="仿宋_GB2312" w:hAnsi="仿宋_GB2312" w:eastAsia="仿宋_GB2312" w:cs="仿宋_GB2312"/>
                <w:color w:val="auto"/>
                <w:kern w:val="0"/>
                <w:sz w:val="21"/>
                <w:szCs w:val="21"/>
                <w:u w:val="single"/>
              </w:rPr>
              <w:t xml:space="preserve">                                  </w:t>
            </w:r>
            <w:r>
              <w:rPr>
                <w:rFonts w:hint="eastAsia" w:ascii="仿宋_GB2312" w:hAnsi="仿宋_GB2312" w:eastAsia="仿宋_GB2312" w:cs="仿宋_GB2312"/>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3" w:hRule="atLeast"/>
          <w:jc w:val="center"/>
        </w:trPr>
        <w:tc>
          <w:tcPr>
            <w:tcW w:w="24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公示情况</w:t>
            </w:r>
          </w:p>
        </w:tc>
        <w:tc>
          <w:tcPr>
            <w:tcW w:w="7314" w:type="dxa"/>
            <w:gridSpan w:val="7"/>
            <w:tcBorders>
              <w:top w:val="single" w:color="000000" w:sz="4" w:space="0"/>
              <w:left w:val="single" w:color="000000" w:sz="4" w:space="0"/>
              <w:bottom w:val="single" w:color="000000" w:sz="4" w:space="0"/>
              <w:right w:val="single" w:color="000000" w:sz="4" w:space="0"/>
            </w:tcBorders>
            <w:vAlign w:val="center"/>
          </w:tcPr>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pageBreakBefore w:val="0"/>
              <w:kinsoku/>
              <w:wordWrap/>
              <w:overflowPunct/>
              <w:topLinePunct w:val="0"/>
              <w:autoSpaceDE/>
              <w:autoSpaceDN/>
              <w:bidi w:val="0"/>
              <w:adjustRightInd/>
              <w:snapToGrid/>
              <w:spacing w:line="600" w:lineRule="exact"/>
              <w:ind w:left="0" w:leftChars="0" w:right="0" w:rightChars="0"/>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经办人：</w:t>
            </w:r>
          </w:p>
          <w:p>
            <w:pPr>
              <w:pageBreakBefore w:val="0"/>
              <w:kinsoku/>
              <w:wordWrap/>
              <w:overflowPunct/>
              <w:topLinePunct w:val="0"/>
              <w:autoSpaceDE/>
              <w:autoSpaceDN/>
              <w:bidi w:val="0"/>
              <w:adjustRightInd/>
              <w:snapToGrid/>
              <w:spacing w:line="600" w:lineRule="exact"/>
              <w:ind w:left="0" w:leftChars="0" w:right="0" w:rightChars="0"/>
              <w:outlineLvl w:val="9"/>
              <w:rPr>
                <w:rFonts w:hint="eastAsia" w:ascii="仿宋_GB2312" w:hAnsi="仿宋_GB2312" w:eastAsia="仿宋_GB2312" w:cs="仿宋_GB2312"/>
                <w:color w:val="auto"/>
                <w:sz w:val="21"/>
                <w:szCs w:val="21"/>
              </w:rPr>
            </w:pPr>
          </w:p>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8" w:hRule="atLeast"/>
          <w:jc w:val="center"/>
        </w:trPr>
        <w:tc>
          <w:tcPr>
            <w:tcW w:w="4833" w:type="dxa"/>
            <w:gridSpan w:val="3"/>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firstLine="210" w:firstLineChars="100"/>
              <w:jc w:val="both"/>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街道（乡镇）公共就业服务平台核实意见：</w:t>
            </w: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核实人（签名）：</w:t>
            </w:r>
          </w:p>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（公章）</w:t>
            </w:r>
          </w:p>
          <w:p>
            <w:pPr>
              <w:pageBreakBefore w:val="0"/>
              <w:widowControl/>
              <w:kinsoku/>
              <w:wordWrap/>
              <w:overflowPunct/>
              <w:topLinePunct w:val="0"/>
              <w:autoSpaceDE/>
              <w:autoSpaceDN/>
              <w:bidi w:val="0"/>
              <w:adjustRightInd/>
              <w:snapToGrid/>
              <w:spacing w:line="600" w:lineRule="exact"/>
              <w:ind w:right="0" w:rightChars="0" w:firstLine="1680" w:firstLineChars="800"/>
              <w:jc w:val="left"/>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c>
          <w:tcPr>
            <w:tcW w:w="4927" w:type="dxa"/>
            <w:gridSpan w:val="5"/>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adjustRightInd/>
              <w:snapToGrid/>
              <w:spacing w:line="600" w:lineRule="exact"/>
              <w:ind w:left="0" w:leftChars="0" w:right="0" w:rightChars="0" w:firstLine="210" w:firstLineChars="100"/>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县级公共就业服务机构审核认定意见：</w:t>
            </w: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keepNext/>
              <w:keepLines/>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p>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审核人（签名）：</w:t>
            </w:r>
          </w:p>
          <w:p>
            <w:pPr>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（公章）</w:t>
            </w:r>
          </w:p>
          <w:p>
            <w:pPr>
              <w:pageBreakBefore w:val="0"/>
              <w:widowControl/>
              <w:kinsoku/>
              <w:wordWrap/>
              <w:overflowPunct/>
              <w:topLinePunct w:val="0"/>
              <w:autoSpaceDE/>
              <w:autoSpaceDN/>
              <w:bidi w:val="0"/>
              <w:adjustRightInd/>
              <w:snapToGrid/>
              <w:spacing w:line="600" w:lineRule="exact"/>
              <w:ind w:left="0" w:leftChars="0" w:right="0" w:rightChars="0" w:firstLine="1890" w:firstLineChars="900"/>
              <w:jc w:val="left"/>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r>
    </w:tbl>
    <w:p>
      <w:pPr>
        <w:pageBreakBefore w:val="0"/>
        <w:widowControl/>
        <w:shd w:val="clear" w:color="auto" w:fill="FFFFFF"/>
        <w:kinsoku/>
        <w:wordWrap/>
        <w:overflowPunct/>
        <w:topLinePunct w:val="0"/>
        <w:autoSpaceDE/>
        <w:autoSpaceDN/>
        <w:bidi w:val="0"/>
        <w:adjustRightInd/>
        <w:snapToGrid/>
        <w:spacing w:line="600" w:lineRule="exact"/>
        <w:ind w:right="227"/>
        <w:rPr>
          <w:rFonts w:hint="eastAsia" w:ascii="仿宋_GB2312" w:hAnsi="仿宋_GB2312" w:eastAsia="仿宋_GB2312" w:cs="仿宋_GB2312"/>
          <w:color w:val="auto"/>
          <w:kern w:val="0"/>
          <w:sz w:val="21"/>
          <w:szCs w:val="21"/>
        </w:rPr>
        <w:sectPr>
          <w:headerReference r:id="rId3" w:type="default"/>
          <w:footerReference r:id="rId4" w:type="default"/>
          <w:pgSz w:w="11906" w:h="16838"/>
          <w:pgMar w:top="2098" w:right="1474" w:bottom="1985" w:left="1588"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方正小标宋简体" w:cs="Times New Roman"/>
          <w:color w:val="auto"/>
          <w:kern w:val="0"/>
          <w:sz w:val="32"/>
          <w:szCs w:val="32"/>
        </w:rPr>
      </w:pPr>
      <w:r>
        <w:rPr>
          <w:rFonts w:ascii="黑体" w:hAnsi="黑体" w:eastAsia="黑体" w:cs="Times New Roman"/>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创艺简标宋" w:hAnsi="创艺简标宋" w:eastAsia="创艺简标宋" w:cs="创艺简标宋"/>
          <w:b/>
          <w:bCs/>
          <w:color w:val="auto"/>
          <w:kern w:val="0"/>
          <w:sz w:val="40"/>
          <w:szCs w:val="40"/>
        </w:rPr>
      </w:pPr>
      <w:r>
        <w:rPr>
          <w:rFonts w:hint="eastAsia" w:ascii="创艺简标宋" w:hAnsi="创艺简标宋" w:eastAsia="创艺简标宋" w:cs="创艺简标宋"/>
          <w:b/>
          <w:bCs/>
          <w:color w:val="auto"/>
          <w:kern w:val="0"/>
          <w:sz w:val="40"/>
          <w:szCs w:val="40"/>
        </w:rPr>
        <w:t>不予认定就业困难人员告知书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Calibri" w:hAnsi="Calibri" w:eastAsia="仿宋_GB2312" w:cs="Times New Roman"/>
          <w:color w:val="auto"/>
          <w:kern w:val="0"/>
          <w:sz w:val="32"/>
          <w:szCs w:val="32"/>
        </w:rPr>
      </w:pPr>
      <w:r>
        <w:rPr>
          <w:rFonts w:ascii="Times New Roman" w:hAnsi="Times New Roman" w:eastAsia="仿宋_GB2312" w:cs="Times New Roman"/>
          <w:color w:val="auto"/>
          <w:kern w:val="0"/>
          <w:sz w:val="32"/>
          <w:szCs w:val="32"/>
        </w:rPr>
        <w:t>（参考模板）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XX先生/女士：</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根据您在XXXX年XX月XX日提交的就业困难人员认定申请，经核查，您因</w:t>
      </w:r>
      <w:r>
        <w:rPr>
          <w:rFonts w:hint="eastAsia" w:ascii="Calibri" w:hAnsi="Calibri" w:eastAsia="仿宋_GB2312" w:cs="Times New Roman"/>
          <w:color w:val="auto"/>
          <w:kern w:val="0"/>
          <w:sz w:val="32"/>
          <w:szCs w:val="32"/>
          <w:u w:val="single"/>
        </w:rPr>
        <w:t xml:space="preserve">     </w:t>
      </w:r>
      <w:r>
        <w:rPr>
          <w:rFonts w:hint="eastAsia" w:ascii="Calibri" w:hAnsi="Calibri" w:eastAsia="仿宋_GB2312" w:cs="Times New Roman"/>
          <w:color w:val="auto"/>
          <w:kern w:val="0"/>
          <w:sz w:val="32"/>
          <w:szCs w:val="32"/>
        </w:rPr>
        <w:t>的</w:t>
      </w:r>
      <w:r>
        <w:rPr>
          <w:rFonts w:ascii="Calibri" w:hAnsi="Calibri" w:eastAsia="仿宋_GB2312" w:cs="Times New Roman"/>
          <w:color w:val="auto"/>
          <w:kern w:val="0"/>
          <w:sz w:val="32"/>
          <w:szCs w:val="32"/>
        </w:rPr>
        <w:t>原因不符合就业困难人员认定条件，特此告知。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县级</w:t>
      </w:r>
      <w:r>
        <w:rPr>
          <w:rFonts w:ascii="Calibri" w:hAnsi="Calibri" w:eastAsia="仿宋_GB2312" w:cs="Times New Roman"/>
          <w:color w:val="auto"/>
          <w:kern w:val="0"/>
          <w:sz w:val="32"/>
          <w:szCs w:val="32"/>
        </w:rPr>
        <w:t>经办机构</w:t>
      </w:r>
      <w:r>
        <w:rPr>
          <w:rFonts w:hint="eastAsia" w:ascii="Calibri" w:hAnsi="Calibri" w:eastAsia="仿宋_GB2312" w:cs="Times New Roman"/>
          <w:color w:val="auto"/>
          <w:kern w:val="0"/>
          <w:sz w:val="32"/>
          <w:szCs w:val="32"/>
          <w:lang w:eastAsia="zh-CN"/>
        </w:rPr>
        <w:t>名称</w:t>
      </w:r>
      <w:r>
        <w:rPr>
          <w:rFonts w:ascii="Calibri" w:hAnsi="Calibri" w:eastAsia="仿宋_GB2312" w:cs="Times New Roman"/>
          <w:color w:val="auto"/>
          <w:kern w:val="0"/>
          <w:sz w:val="32"/>
          <w:szCs w:val="32"/>
        </w:rPr>
        <w:t>（加盖公章）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年</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月</w:t>
      </w:r>
      <w:r>
        <w:rPr>
          <w:rFonts w:hint="eastAsia" w:ascii="Calibri" w:hAnsi="Calibri"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24"/>
          <w:szCs w:val="24"/>
        </w:rPr>
        <w:t>备注：下划线处根据实际情况填写，参考关键词包括：年龄、身体、户籍、登记失业时间、已实现就业、已实现创业、申请信息存在不实、申请资料不齐等。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Arial" w:hAnsi="Arial" w:eastAsia="黑体" w:cs="Arial"/>
          <w:color w:val="auto"/>
          <w:sz w:val="32"/>
          <w:szCs w:val="32"/>
        </w:rPr>
      </w:pPr>
      <w:r>
        <w:rPr>
          <w:rFonts w:hint="default" w:ascii="Arial" w:hAnsi="Arial" w:eastAsia="黑体" w:cs="Arial"/>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创艺简标宋" w:hAnsi="创艺简标宋" w:eastAsia="创艺简标宋" w:cs="创艺简标宋"/>
          <w:b/>
          <w:bCs/>
          <w:color w:val="auto"/>
          <w:kern w:val="0"/>
          <w:sz w:val="40"/>
          <w:szCs w:val="40"/>
          <w:lang w:eastAsia="zh-CN"/>
        </w:rPr>
      </w:pPr>
      <w:r>
        <w:rPr>
          <w:rFonts w:hint="eastAsia" w:ascii="创艺简标宋" w:hAnsi="创艺简标宋" w:eastAsia="创艺简标宋" w:cs="创艺简标宋"/>
          <w:b/>
          <w:bCs/>
          <w:color w:val="auto"/>
          <w:kern w:val="0"/>
          <w:sz w:val="40"/>
          <w:szCs w:val="40"/>
        </w:rPr>
        <w:t>不予认定就业困难人员告知书</w:t>
      </w:r>
      <w:r>
        <w:rPr>
          <w:rFonts w:hint="eastAsia" w:ascii="创艺简标宋" w:hAnsi="创艺简标宋" w:eastAsia="创艺简标宋" w:cs="创艺简标宋"/>
          <w:b/>
          <w:bCs/>
          <w:color w:val="auto"/>
          <w:kern w:val="0"/>
          <w:sz w:val="40"/>
          <w:szCs w:val="40"/>
          <w:lang w:eastAsia="zh-CN"/>
        </w:rPr>
        <w:t>（存根）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XX先生/女士：</w:t>
      </w:r>
    </w:p>
    <w:p>
      <w:pPr>
        <w:keepNext w:val="0"/>
        <w:keepLines w:val="0"/>
        <w:pageBreakBefore w:val="0"/>
        <w:widowControl w:val="0"/>
        <w:kinsoku/>
        <w:wordWrap/>
        <w:overflowPunct/>
        <w:topLinePunct w:val="0"/>
        <w:autoSpaceDE/>
        <w:autoSpaceDN/>
        <w:bidi w:val="0"/>
        <w:adjustRightInd/>
        <w:snapToGrid/>
        <w:spacing w:line="520" w:lineRule="exact"/>
        <w:ind w:firstLine="629"/>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根据您在XXXX年XX月XX日提交的就业困难人员认定申请，经核查，您因</w:t>
      </w:r>
      <w:r>
        <w:rPr>
          <w:rFonts w:hint="eastAsia" w:ascii="Calibri" w:hAnsi="Calibri" w:eastAsia="仿宋_GB2312" w:cs="Times New Roman"/>
          <w:color w:val="auto"/>
          <w:kern w:val="0"/>
          <w:sz w:val="32"/>
          <w:szCs w:val="32"/>
          <w:u w:val="single"/>
        </w:rPr>
        <w:t xml:space="preserve">     </w:t>
      </w:r>
      <w:r>
        <w:rPr>
          <w:rFonts w:hint="eastAsia" w:ascii="Calibri" w:hAnsi="Calibri" w:eastAsia="仿宋_GB2312" w:cs="Times New Roman"/>
          <w:color w:val="auto"/>
          <w:kern w:val="0"/>
          <w:sz w:val="32"/>
          <w:szCs w:val="32"/>
        </w:rPr>
        <w:t>的</w:t>
      </w:r>
      <w:r>
        <w:rPr>
          <w:rFonts w:ascii="Calibri" w:hAnsi="Calibri" w:eastAsia="仿宋_GB2312" w:cs="Times New Roman"/>
          <w:color w:val="auto"/>
          <w:kern w:val="0"/>
          <w:sz w:val="32"/>
          <w:szCs w:val="32"/>
        </w:rPr>
        <w:t>原因不符合就业困难人员认定条件，特此告知。</w:t>
      </w:r>
    </w:p>
    <w:p>
      <w:pPr>
        <w:keepNext w:val="0"/>
        <w:keepLines w:val="0"/>
        <w:pageBreakBefore w:val="0"/>
        <w:widowControl w:val="0"/>
        <w:kinsoku/>
        <w:wordWrap/>
        <w:overflowPunct/>
        <w:topLinePunct w:val="0"/>
        <w:autoSpaceDE/>
        <w:autoSpaceDN/>
        <w:bidi w:val="0"/>
        <w:adjustRightInd/>
        <w:snapToGrid/>
        <w:spacing w:line="520" w:lineRule="exact"/>
        <w:ind w:firstLine="629"/>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rPr>
        <w:t>县级</w:t>
      </w:r>
      <w:r>
        <w:rPr>
          <w:rFonts w:ascii="Calibri" w:hAnsi="Calibri" w:eastAsia="仿宋_GB2312" w:cs="Times New Roman"/>
          <w:color w:val="auto"/>
          <w:kern w:val="0"/>
          <w:sz w:val="32"/>
          <w:szCs w:val="32"/>
        </w:rPr>
        <w:t>经办机构</w:t>
      </w:r>
      <w:r>
        <w:rPr>
          <w:rFonts w:hint="eastAsia" w:ascii="Calibri" w:hAnsi="Calibri" w:eastAsia="仿宋_GB2312" w:cs="Times New Roman"/>
          <w:color w:val="auto"/>
          <w:kern w:val="0"/>
          <w:sz w:val="32"/>
          <w:szCs w:val="32"/>
          <w:lang w:eastAsia="zh-CN"/>
        </w:rPr>
        <w:t>名称</w:t>
      </w:r>
      <w:r>
        <w:rPr>
          <w:rFonts w:ascii="Calibri" w:hAnsi="Calibri" w:eastAsia="仿宋_GB2312" w:cs="Times New Roman"/>
          <w:color w:val="auto"/>
          <w:kern w:val="0"/>
          <w:sz w:val="32"/>
          <w:szCs w:val="32"/>
        </w:rPr>
        <w:t>（加盖公章）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年</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月</w:t>
      </w:r>
      <w:r>
        <w:rPr>
          <w:rFonts w:hint="eastAsia" w:ascii="Calibri" w:hAnsi="Calibri"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Calibri" w:hAnsi="Calibri" w:eastAsia="仿宋_GB2312" w:cs="Times New Roman"/>
          <w:color w:val="auto"/>
          <w:sz w:val="32"/>
          <w:szCs w:val="24"/>
        </w:rPr>
      </w:pPr>
      <w:r>
        <w:rPr>
          <w:rFonts w:hint="eastAsia" w:ascii="Calibri" w:hAnsi="Calibri" w:eastAsia="仿宋_GB2312" w:cs="Times New Roman"/>
          <w:color w:val="auto"/>
          <w:kern w:val="0"/>
          <w:sz w:val="24"/>
          <w:szCs w:val="24"/>
        </w:rPr>
        <w:t>备注：下划线处根据实际情况填写，参考关键词包括：年龄、身体、户籍、登记失业时间、已实现就业、已实现创业、申请信息存</w:t>
      </w:r>
      <w:bookmarkStart w:id="0" w:name="_GoBack"/>
      <w:bookmarkEnd w:id="0"/>
      <w:r>
        <w:rPr>
          <w:rFonts w:hint="eastAsia" w:ascii="Calibri" w:hAnsi="Calibri" w:eastAsia="仿宋_GB2312" w:cs="Times New Roman"/>
          <w:color w:val="auto"/>
          <w:kern w:val="0"/>
          <w:sz w:val="24"/>
          <w:szCs w:val="24"/>
        </w:rPr>
        <w:t>在不实、申请资料不齐等。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方正小标宋简体" w:cs="Times New Roman"/>
          <w:color w:val="auto"/>
          <w:kern w:val="0"/>
          <w:sz w:val="36"/>
          <w:szCs w:val="36"/>
        </w:rPr>
      </w:pPr>
      <w:r>
        <w:rPr>
          <w:rFonts w:ascii="黑体" w:hAnsi="黑体" w:eastAsia="黑体" w:cs="Times New Roman"/>
          <w:color w:val="auto"/>
          <w:sz w:val="32"/>
          <w:szCs w:val="32"/>
        </w:rPr>
        <w:t>附件</w:t>
      </w:r>
      <w:r>
        <w:rPr>
          <w:rFonts w:hint="eastAsia" w:ascii="黑体" w:hAnsi="黑体" w:eastAsia="黑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创艺简标宋" w:hAnsi="创艺简标宋" w:eastAsia="创艺简标宋" w:cs="创艺简标宋"/>
          <w:b/>
          <w:bCs/>
          <w:color w:val="auto"/>
          <w:kern w:val="0"/>
          <w:sz w:val="40"/>
          <w:szCs w:val="40"/>
        </w:rPr>
      </w:pPr>
      <w:r>
        <w:rPr>
          <w:rFonts w:hint="eastAsia" w:ascii="创艺简标宋" w:hAnsi="创艺简标宋" w:eastAsia="创艺简标宋" w:cs="创艺简标宋"/>
          <w:b/>
          <w:bCs/>
          <w:color w:val="auto"/>
          <w:kern w:val="0"/>
          <w:sz w:val="40"/>
          <w:szCs w:val="40"/>
          <w:lang w:eastAsia="zh-CN"/>
        </w:rPr>
        <w:t>退出</w:t>
      </w:r>
      <w:r>
        <w:rPr>
          <w:rFonts w:hint="eastAsia" w:ascii="创艺简标宋" w:hAnsi="创艺简标宋" w:eastAsia="创艺简标宋" w:cs="创艺简标宋"/>
          <w:b/>
          <w:bCs/>
          <w:color w:val="auto"/>
          <w:kern w:val="0"/>
          <w:sz w:val="40"/>
          <w:szCs w:val="40"/>
        </w:rPr>
        <w:t>就业困难人员</w:t>
      </w:r>
      <w:r>
        <w:rPr>
          <w:rFonts w:hint="eastAsia" w:ascii="创艺简标宋" w:hAnsi="创艺简标宋" w:eastAsia="创艺简标宋" w:cs="创艺简标宋"/>
          <w:b/>
          <w:bCs/>
          <w:color w:val="auto"/>
          <w:kern w:val="0"/>
          <w:sz w:val="40"/>
          <w:szCs w:val="40"/>
          <w:lang w:eastAsia="zh-CN"/>
        </w:rPr>
        <w:t>认定</w:t>
      </w:r>
      <w:r>
        <w:rPr>
          <w:rFonts w:hint="eastAsia" w:ascii="创艺简标宋" w:hAnsi="创艺简标宋" w:eastAsia="创艺简标宋" w:cs="创艺简标宋"/>
          <w:b/>
          <w:bCs/>
          <w:color w:val="auto"/>
          <w:kern w:val="0"/>
          <w:sz w:val="40"/>
          <w:szCs w:val="40"/>
        </w:rPr>
        <w:t>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Calibri" w:hAnsi="Calibri" w:eastAsia="仿宋_GB2312" w:cs="Times New Roman"/>
          <w:color w:val="auto"/>
          <w:kern w:val="0"/>
          <w:sz w:val="32"/>
          <w:szCs w:val="32"/>
        </w:rPr>
      </w:pPr>
      <w:r>
        <w:rPr>
          <w:rFonts w:ascii="Times New Roman" w:hAnsi="Times New Roman" w:eastAsia="仿宋_GB2312" w:cs="Times New Roman"/>
          <w:color w:val="auto"/>
          <w:kern w:val="0"/>
          <w:sz w:val="32"/>
          <w:szCs w:val="32"/>
        </w:rPr>
        <w:t>（参考模板）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XX先生/女士：</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32"/>
          <w:szCs w:val="32"/>
          <w:lang w:eastAsia="zh-CN"/>
        </w:rPr>
        <w:t>经核查</w:t>
      </w:r>
      <w:r>
        <w:rPr>
          <w:rFonts w:ascii="Calibri" w:hAnsi="Calibri" w:eastAsia="仿宋_GB2312" w:cs="Times New Roman"/>
          <w:color w:val="auto"/>
          <w:kern w:val="0"/>
          <w:sz w:val="32"/>
          <w:szCs w:val="32"/>
        </w:rPr>
        <w:t>，您因</w:t>
      </w:r>
      <w:r>
        <w:rPr>
          <w:rFonts w:hint="eastAsia" w:ascii="Calibri" w:hAnsi="Calibri" w:eastAsia="仿宋_GB2312" w:cs="Times New Roman"/>
          <w:color w:val="auto"/>
          <w:kern w:val="0"/>
          <w:sz w:val="32"/>
          <w:szCs w:val="32"/>
          <w:lang w:eastAsia="zh-CN"/>
        </w:rPr>
        <w:t>符合</w:t>
      </w:r>
      <w:r>
        <w:rPr>
          <w:rFonts w:hint="eastAsia" w:ascii="Calibri" w:hAnsi="Calibri" w:eastAsia="仿宋_GB2312" w:cs="Times New Roman"/>
          <w:color w:val="auto"/>
          <w:kern w:val="0"/>
          <w:sz w:val="32"/>
          <w:szCs w:val="32"/>
          <w:u w:val="single"/>
        </w:rPr>
        <w:t xml:space="preserve">     </w:t>
      </w:r>
      <w:r>
        <w:rPr>
          <w:rFonts w:hint="eastAsia" w:ascii="Calibri" w:hAnsi="Calibri" w:eastAsia="仿宋_GB2312" w:cs="Times New Roman"/>
          <w:color w:val="auto"/>
          <w:kern w:val="0"/>
          <w:sz w:val="32"/>
          <w:szCs w:val="32"/>
        </w:rPr>
        <w:t>的</w:t>
      </w:r>
      <w:r>
        <w:rPr>
          <w:rFonts w:hint="eastAsia" w:ascii="Calibri" w:hAnsi="Calibri" w:eastAsia="仿宋_GB2312" w:cs="Times New Roman"/>
          <w:color w:val="auto"/>
          <w:kern w:val="0"/>
          <w:sz w:val="32"/>
          <w:szCs w:val="32"/>
          <w:lang w:eastAsia="zh-CN"/>
        </w:rPr>
        <w:t>情形</w:t>
      </w:r>
      <w:r>
        <w:rPr>
          <w:rFonts w:ascii="Calibri" w:hAnsi="Calibri" w:eastAsia="仿宋_GB2312" w:cs="Times New Roman"/>
          <w:color w:val="auto"/>
          <w:kern w:val="0"/>
          <w:sz w:val="32"/>
          <w:szCs w:val="32"/>
        </w:rPr>
        <w:t>，</w:t>
      </w:r>
      <w:r>
        <w:rPr>
          <w:rFonts w:hint="eastAsia" w:ascii="Calibri" w:hAnsi="Calibri" w:eastAsia="仿宋_GB2312" w:cs="Times New Roman"/>
          <w:color w:val="auto"/>
          <w:kern w:val="0"/>
          <w:sz w:val="32"/>
          <w:szCs w:val="32"/>
          <w:lang w:eastAsia="zh-CN"/>
        </w:rPr>
        <w:t>现予退出就业困难人员认定，</w:t>
      </w:r>
      <w:r>
        <w:rPr>
          <w:rFonts w:ascii="Calibri" w:hAnsi="Calibri" w:eastAsia="仿宋_GB2312" w:cs="Times New Roman"/>
          <w:color w:val="auto"/>
          <w:kern w:val="0"/>
          <w:sz w:val="32"/>
          <w:szCs w:val="32"/>
        </w:rPr>
        <w:t>特此告知。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rPr>
        <w:t>县级</w:t>
      </w:r>
      <w:r>
        <w:rPr>
          <w:rFonts w:ascii="Calibri" w:hAnsi="Calibri" w:eastAsia="仿宋_GB2312" w:cs="Times New Roman"/>
          <w:color w:val="auto"/>
          <w:kern w:val="0"/>
          <w:sz w:val="32"/>
          <w:szCs w:val="32"/>
        </w:rPr>
        <w:t>经办机构</w:t>
      </w:r>
      <w:r>
        <w:rPr>
          <w:rFonts w:hint="eastAsia" w:ascii="Calibri" w:hAnsi="Calibri" w:eastAsia="仿宋_GB2312" w:cs="Times New Roman"/>
          <w:color w:val="auto"/>
          <w:kern w:val="0"/>
          <w:sz w:val="32"/>
          <w:szCs w:val="32"/>
          <w:lang w:eastAsia="zh-CN"/>
        </w:rPr>
        <w:t>名称</w:t>
      </w:r>
      <w:r>
        <w:rPr>
          <w:rFonts w:ascii="Calibri" w:hAnsi="Calibri" w:eastAsia="仿宋_GB2312" w:cs="Times New Roman"/>
          <w:color w:val="auto"/>
          <w:kern w:val="0"/>
          <w:sz w:val="32"/>
          <w:szCs w:val="32"/>
        </w:rPr>
        <w:t>（加盖公章）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年</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月</w:t>
      </w:r>
      <w:r>
        <w:rPr>
          <w:rFonts w:hint="eastAsia" w:ascii="Calibri" w:hAnsi="Calibri"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Calibri" w:hAnsi="Calibri" w:eastAsia="仿宋_GB2312"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24"/>
          <w:szCs w:val="24"/>
        </w:rPr>
        <w:t>备注：下划线处根据实际情况填写，参考</w:t>
      </w:r>
      <w:r>
        <w:rPr>
          <w:rFonts w:hint="eastAsia" w:ascii="Calibri" w:hAnsi="Calibri" w:eastAsia="仿宋_GB2312" w:cs="Times New Roman"/>
          <w:color w:val="auto"/>
          <w:kern w:val="0"/>
          <w:sz w:val="24"/>
          <w:szCs w:val="24"/>
          <w:lang w:eastAsia="zh-CN"/>
        </w:rPr>
        <w:t>本办法第五条所列情形</w:t>
      </w:r>
      <w:r>
        <w:rPr>
          <w:rFonts w:hint="eastAsia" w:ascii="Calibri" w:hAnsi="Calibri" w:eastAsia="仿宋_GB2312"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Arial" w:hAnsi="Arial" w:eastAsia="黑体" w:cs="Arial"/>
          <w:color w:val="auto"/>
          <w:sz w:val="32"/>
          <w:szCs w:val="32"/>
        </w:rPr>
      </w:pPr>
      <w:r>
        <w:rPr>
          <w:rFonts w:hint="default" w:ascii="Arial" w:hAnsi="Arial" w:eastAsia="黑体" w:cs="Arial"/>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Calibri" w:hAnsi="Calibri" w:eastAsia="仿宋_GB2312" w:cs="Times New Roman"/>
          <w:color w:val="auto"/>
          <w:kern w:val="0"/>
          <w:sz w:val="32"/>
          <w:szCs w:val="32"/>
        </w:rPr>
      </w:pPr>
      <w:r>
        <w:rPr>
          <w:rFonts w:hint="eastAsia" w:ascii="创艺简标宋" w:hAnsi="创艺简标宋" w:eastAsia="创艺简标宋" w:cs="创艺简标宋"/>
          <w:b/>
          <w:bCs/>
          <w:color w:val="auto"/>
          <w:kern w:val="0"/>
          <w:sz w:val="40"/>
          <w:szCs w:val="40"/>
          <w:lang w:eastAsia="zh-CN"/>
        </w:rPr>
        <w:t>退出</w:t>
      </w:r>
      <w:r>
        <w:rPr>
          <w:rFonts w:hint="eastAsia" w:ascii="创艺简标宋" w:hAnsi="创艺简标宋" w:eastAsia="创艺简标宋" w:cs="创艺简标宋"/>
          <w:b/>
          <w:bCs/>
          <w:color w:val="auto"/>
          <w:kern w:val="0"/>
          <w:sz w:val="40"/>
          <w:szCs w:val="40"/>
        </w:rPr>
        <w:t>就业困难人员</w:t>
      </w:r>
      <w:r>
        <w:rPr>
          <w:rFonts w:hint="eastAsia" w:ascii="创艺简标宋" w:hAnsi="创艺简标宋" w:eastAsia="创艺简标宋" w:cs="创艺简标宋"/>
          <w:b/>
          <w:bCs/>
          <w:color w:val="auto"/>
          <w:kern w:val="0"/>
          <w:sz w:val="40"/>
          <w:szCs w:val="40"/>
          <w:lang w:eastAsia="zh-CN"/>
        </w:rPr>
        <w:t>认定</w:t>
      </w:r>
      <w:r>
        <w:rPr>
          <w:rFonts w:hint="eastAsia" w:ascii="创艺简标宋" w:hAnsi="创艺简标宋" w:eastAsia="创艺简标宋" w:cs="创艺简标宋"/>
          <w:b/>
          <w:bCs/>
          <w:color w:val="auto"/>
          <w:kern w:val="0"/>
          <w:sz w:val="40"/>
          <w:szCs w:val="40"/>
        </w:rPr>
        <w:t>告知书</w:t>
      </w:r>
      <w:r>
        <w:rPr>
          <w:rFonts w:hint="eastAsia" w:ascii="创艺简标宋" w:hAnsi="创艺简标宋" w:eastAsia="创艺简标宋" w:cs="创艺简标宋"/>
          <w:b/>
          <w:bCs/>
          <w:color w:val="auto"/>
          <w:kern w:val="0"/>
          <w:sz w:val="40"/>
          <w:szCs w:val="40"/>
          <w:lang w:eastAsia="zh-CN"/>
        </w:rPr>
        <w:t>（存根）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XX先生/女士：</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32"/>
          <w:szCs w:val="32"/>
          <w:lang w:eastAsia="zh-CN"/>
        </w:rPr>
        <w:t>经核查</w:t>
      </w:r>
      <w:r>
        <w:rPr>
          <w:rFonts w:ascii="Calibri" w:hAnsi="Calibri" w:eastAsia="仿宋_GB2312" w:cs="Times New Roman"/>
          <w:color w:val="auto"/>
          <w:kern w:val="0"/>
          <w:sz w:val="32"/>
          <w:szCs w:val="32"/>
        </w:rPr>
        <w:t>，您因</w:t>
      </w:r>
      <w:r>
        <w:rPr>
          <w:rFonts w:hint="eastAsia" w:ascii="Calibri" w:hAnsi="Calibri" w:eastAsia="仿宋_GB2312" w:cs="Times New Roman"/>
          <w:color w:val="auto"/>
          <w:kern w:val="0"/>
          <w:sz w:val="32"/>
          <w:szCs w:val="32"/>
          <w:lang w:eastAsia="zh-CN"/>
        </w:rPr>
        <w:t>符合</w:t>
      </w:r>
      <w:r>
        <w:rPr>
          <w:rFonts w:hint="eastAsia" w:ascii="Calibri" w:hAnsi="Calibri" w:eastAsia="仿宋_GB2312" w:cs="Times New Roman"/>
          <w:color w:val="auto"/>
          <w:kern w:val="0"/>
          <w:sz w:val="32"/>
          <w:szCs w:val="32"/>
          <w:u w:val="single"/>
        </w:rPr>
        <w:t xml:space="preserve">     </w:t>
      </w:r>
      <w:r>
        <w:rPr>
          <w:rFonts w:hint="eastAsia" w:ascii="Calibri" w:hAnsi="Calibri" w:eastAsia="仿宋_GB2312" w:cs="Times New Roman"/>
          <w:color w:val="auto"/>
          <w:kern w:val="0"/>
          <w:sz w:val="32"/>
          <w:szCs w:val="32"/>
        </w:rPr>
        <w:t>的</w:t>
      </w:r>
      <w:r>
        <w:rPr>
          <w:rFonts w:hint="eastAsia" w:ascii="Calibri" w:hAnsi="Calibri" w:eastAsia="仿宋_GB2312" w:cs="Times New Roman"/>
          <w:color w:val="auto"/>
          <w:kern w:val="0"/>
          <w:sz w:val="32"/>
          <w:szCs w:val="32"/>
          <w:lang w:eastAsia="zh-CN"/>
        </w:rPr>
        <w:t>情形</w:t>
      </w:r>
      <w:r>
        <w:rPr>
          <w:rFonts w:ascii="Calibri" w:hAnsi="Calibri" w:eastAsia="仿宋_GB2312" w:cs="Times New Roman"/>
          <w:color w:val="auto"/>
          <w:kern w:val="0"/>
          <w:sz w:val="32"/>
          <w:szCs w:val="32"/>
        </w:rPr>
        <w:t>，</w:t>
      </w:r>
      <w:r>
        <w:rPr>
          <w:rFonts w:hint="eastAsia" w:ascii="Calibri" w:hAnsi="Calibri" w:eastAsia="仿宋_GB2312" w:cs="Times New Roman"/>
          <w:color w:val="auto"/>
          <w:kern w:val="0"/>
          <w:sz w:val="32"/>
          <w:szCs w:val="32"/>
          <w:lang w:eastAsia="zh-CN"/>
        </w:rPr>
        <w:t>现予退出就业困难人员认定，</w:t>
      </w:r>
      <w:r>
        <w:rPr>
          <w:rFonts w:ascii="Calibri" w:hAnsi="Calibri" w:eastAsia="仿宋_GB2312" w:cs="Times New Roman"/>
          <w:color w:val="auto"/>
          <w:kern w:val="0"/>
          <w:sz w:val="32"/>
          <w:szCs w:val="32"/>
        </w:rPr>
        <w:t>特此告知。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rPr>
        <w:t>县级</w:t>
      </w:r>
      <w:r>
        <w:rPr>
          <w:rFonts w:ascii="Calibri" w:hAnsi="Calibri" w:eastAsia="仿宋_GB2312" w:cs="Times New Roman"/>
          <w:color w:val="auto"/>
          <w:kern w:val="0"/>
          <w:sz w:val="32"/>
          <w:szCs w:val="32"/>
        </w:rPr>
        <w:t>经办机构</w:t>
      </w:r>
      <w:r>
        <w:rPr>
          <w:rFonts w:hint="eastAsia" w:ascii="Calibri" w:hAnsi="Calibri" w:eastAsia="仿宋_GB2312" w:cs="Times New Roman"/>
          <w:color w:val="auto"/>
          <w:kern w:val="0"/>
          <w:sz w:val="32"/>
          <w:szCs w:val="32"/>
          <w:lang w:eastAsia="zh-CN"/>
        </w:rPr>
        <w:t>名称</w:t>
      </w:r>
      <w:r>
        <w:rPr>
          <w:rFonts w:ascii="Calibri" w:hAnsi="Calibri" w:eastAsia="仿宋_GB2312" w:cs="Times New Roman"/>
          <w:color w:val="auto"/>
          <w:kern w:val="0"/>
          <w:sz w:val="32"/>
          <w:szCs w:val="32"/>
        </w:rPr>
        <w:t>（加盖公章）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年</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月</w:t>
      </w:r>
      <w:r>
        <w:rPr>
          <w:rFonts w:hint="eastAsia" w:ascii="Calibri" w:hAnsi="Calibri"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Calibri" w:hAnsi="Calibri" w:eastAsia="仿宋_GB2312"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ascii="黑体" w:hAnsi="黑体" w:eastAsia="黑体" w:cs="Times New Roman"/>
          <w:color w:val="auto"/>
          <w:sz w:val="32"/>
          <w:szCs w:val="32"/>
        </w:rPr>
      </w:pPr>
      <w:r>
        <w:rPr>
          <w:rFonts w:hint="eastAsia" w:ascii="Calibri" w:hAnsi="Calibri" w:eastAsia="仿宋_GB2312" w:cs="Times New Roman"/>
          <w:color w:val="auto"/>
          <w:kern w:val="0"/>
          <w:sz w:val="24"/>
          <w:szCs w:val="24"/>
        </w:rPr>
        <w:t>备注：下划线处根据实际情况填写，参考</w:t>
      </w:r>
      <w:r>
        <w:rPr>
          <w:rFonts w:hint="eastAsia" w:ascii="Calibri" w:hAnsi="Calibri" w:eastAsia="仿宋_GB2312" w:cs="Times New Roman"/>
          <w:color w:val="auto"/>
          <w:kern w:val="0"/>
          <w:sz w:val="24"/>
          <w:szCs w:val="24"/>
          <w:lang w:eastAsia="zh-CN"/>
        </w:rPr>
        <w:t>本办法第五条所列情形</w:t>
      </w:r>
      <w:r>
        <w:rPr>
          <w:rFonts w:hint="eastAsia" w:ascii="Calibri" w:hAnsi="Calibri" w:eastAsia="仿宋_GB2312"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创艺简标宋" w:hAnsi="创艺简标宋" w:eastAsia="创艺简标宋" w:cs="创艺简标宋"/>
          <w:b/>
          <w:bCs/>
          <w:color w:val="auto"/>
          <w:kern w:val="0"/>
          <w:sz w:val="40"/>
          <w:szCs w:val="40"/>
        </w:rPr>
      </w:pPr>
      <w:r>
        <w:rPr>
          <w:rFonts w:hint="eastAsia" w:ascii="创艺简标宋" w:hAnsi="创艺简标宋" w:eastAsia="创艺简标宋" w:cs="创艺简标宋"/>
          <w:b/>
          <w:bCs/>
          <w:color w:val="auto"/>
          <w:kern w:val="0"/>
          <w:sz w:val="40"/>
          <w:szCs w:val="40"/>
        </w:rPr>
        <w:t>无业状态承诺书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Calibri" w:hAnsi="Calibri" w:eastAsia="仿宋_GB2312" w:cs="Times New Roman"/>
          <w:color w:val="auto"/>
          <w:kern w:val="0"/>
          <w:sz w:val="32"/>
          <w:szCs w:val="32"/>
        </w:rPr>
      </w:pPr>
      <w:r>
        <w:rPr>
          <w:rFonts w:ascii="Times New Roman" w:hAnsi="Times New Roman" w:eastAsia="仿宋_GB2312" w:cs="Times New Roman"/>
          <w:color w:val="auto"/>
          <w:kern w:val="0"/>
          <w:sz w:val="32"/>
          <w:szCs w:val="32"/>
        </w:rPr>
        <w:t>（参考模板）</w:t>
      </w:r>
    </w:p>
    <w:p>
      <w:pPr>
        <w:keepNext w:val="0"/>
        <w:keepLines w:val="0"/>
        <w:pageBreakBefore w:val="0"/>
        <w:widowControl w:val="0"/>
        <w:kinsoku/>
        <w:wordWrap/>
        <w:overflowPunct/>
        <w:topLinePunct w:val="0"/>
        <w:autoSpaceDE/>
        <w:autoSpaceDN/>
        <w:bidi w:val="0"/>
        <w:adjustRightInd/>
        <w:snapToGrid/>
        <w:spacing w:line="600" w:lineRule="exact"/>
        <w:ind w:left="432" w:leftChars="200" w:hanging="12" w:hangingChars="4"/>
        <w:jc w:val="right"/>
        <w:textAlignment w:val="auto"/>
        <w:outlineLvl w:val="9"/>
        <w:rPr>
          <w:rFonts w:hint="eastAsia"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32"/>
          <w:szCs w:val="32"/>
        </w:rPr>
        <w:t>本人</w:t>
      </w:r>
      <w:r>
        <w:rPr>
          <w:rFonts w:ascii="Calibri" w:hAnsi="Calibri" w:eastAsia="仿宋_GB2312" w:cs="Times New Roman"/>
          <w:color w:val="auto"/>
          <w:kern w:val="0"/>
          <w:sz w:val="32"/>
          <w:szCs w:val="32"/>
        </w:rPr>
        <w:t>XXX</w:t>
      </w:r>
      <w:r>
        <w:rPr>
          <w:rFonts w:hint="eastAsia" w:ascii="Calibri" w:hAnsi="Calibri" w:eastAsia="仿宋_GB2312" w:cs="Times New Roman"/>
          <w:color w:val="auto"/>
          <w:kern w:val="0"/>
          <w:sz w:val="32"/>
          <w:szCs w:val="32"/>
        </w:rPr>
        <w:t>（身份证号为</w:t>
      </w:r>
      <w:r>
        <w:rPr>
          <w:rFonts w:hint="eastAsia" w:ascii="Calibri" w:hAnsi="Calibri" w:eastAsia="仿宋_GB2312" w:cs="Times New Roman"/>
          <w:color w:val="auto"/>
          <w:kern w:val="0"/>
          <w:sz w:val="32"/>
          <w:szCs w:val="32"/>
          <w:u w:val="single"/>
        </w:rPr>
        <w:t xml:space="preserve">                 </w:t>
      </w:r>
      <w:r>
        <w:rPr>
          <w:rFonts w:hint="eastAsia" w:ascii="Calibri" w:hAnsi="Calibri" w:eastAsia="仿宋_GB2312" w:cs="Times New Roman"/>
          <w:color w:val="auto"/>
          <w:kern w:val="0"/>
          <w:sz w:val="32"/>
          <w:szCs w:val="32"/>
        </w:rPr>
        <w:t>）在此承诺：</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Calibri" w:hAnsi="Calibri" w:eastAsia="仿宋_GB2312" w:cs="Times New Roman"/>
          <w:color w:val="auto"/>
          <w:kern w:val="0"/>
          <w:sz w:val="32"/>
          <w:szCs w:val="32"/>
          <w:lang w:eastAsia="zh-CN"/>
        </w:rPr>
      </w:pPr>
      <w:r>
        <w:rPr>
          <w:rFonts w:hint="eastAsia" w:ascii="Calibri" w:hAnsi="Calibri" w:eastAsia="仿宋_GB2312" w:cs="Times New Roman"/>
          <w:color w:val="auto"/>
          <w:kern w:val="0"/>
          <w:sz w:val="32"/>
          <w:szCs w:val="32"/>
          <w:lang w:eastAsia="zh-CN"/>
        </w:rPr>
        <w:t>目前，本人家庭户口中法定劳动年龄内有劳动能力和就业意愿的家庭成员目前全部失业，没有工作报酬和务工收入来源。</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hint="eastAsia" w:ascii="Calibri" w:hAnsi="Calibri" w:eastAsia="仿宋_GB2312" w:cs="Times New Roman"/>
          <w:color w:val="auto"/>
          <w:kern w:val="0"/>
          <w:sz w:val="32"/>
          <w:szCs w:val="32"/>
        </w:rPr>
        <w:t>以上情况如有虚假，本人愿意承担由此产生的相关责任和后果。</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rPr>
        <w:t>本人签名：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r>
        <w:rPr>
          <w:rFonts w:ascii="Calibri" w:hAnsi="Calibri" w:eastAsia="仿宋_GB2312" w:cs="Times New Roman"/>
          <w:color w:val="auto"/>
          <w:kern w:val="0"/>
          <w:sz w:val="32"/>
          <w:szCs w:val="32"/>
        </w:rPr>
        <w:t xml:space="preserve">                             </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年</w:t>
      </w:r>
      <w:r>
        <w:rPr>
          <w:rFonts w:hint="eastAsia" w:ascii="Calibri" w:hAnsi="Calibri" w:eastAsia="仿宋_GB2312" w:cs="Times New Roman"/>
          <w:color w:val="auto"/>
          <w:kern w:val="0"/>
          <w:sz w:val="32"/>
          <w:szCs w:val="32"/>
          <w:lang w:val="en-US" w:eastAsia="zh-CN"/>
        </w:rPr>
        <w:t xml:space="preserve">    </w:t>
      </w:r>
      <w:r>
        <w:rPr>
          <w:rFonts w:ascii="Calibri" w:hAnsi="Calibri" w:eastAsia="仿宋_GB2312" w:cs="Times New Roman"/>
          <w:color w:val="auto"/>
          <w:kern w:val="0"/>
          <w:sz w:val="32"/>
          <w:szCs w:val="32"/>
        </w:rPr>
        <w:t>月</w:t>
      </w:r>
      <w:r>
        <w:rPr>
          <w:rFonts w:hint="eastAsia" w:ascii="Calibri" w:hAnsi="Calibri" w:eastAsia="仿宋_GB2312" w:cs="Times New Roman"/>
          <w:color w:val="auto"/>
          <w:kern w:val="0"/>
          <w:sz w:val="32"/>
          <w:szCs w:val="32"/>
          <w:lang w:val="en-US" w:eastAsia="zh-CN"/>
        </w:rPr>
        <w:t xml:space="preserve">    </w:t>
      </w:r>
      <w:r>
        <w:rPr>
          <w:rFonts w:hint="eastAsia" w:ascii="Calibri" w:hAnsi="Calibri"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Calibri" w:hAnsi="Calibri"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kern w:val="0"/>
          <w:sz w:val="32"/>
          <w:szCs w:val="32"/>
        </w:rPr>
      </w:pPr>
    </w:p>
    <w:p>
      <w:pPr>
        <w:pStyle w:val="2"/>
        <w:pageBreakBefore w:val="0"/>
        <w:kinsoku/>
        <w:wordWrap/>
        <w:overflowPunct/>
        <w:topLinePunct w:val="0"/>
        <w:autoSpaceDE/>
        <w:autoSpaceDN/>
        <w:bidi w:val="0"/>
        <w:adjustRightInd/>
        <w:snapToGrid/>
        <w:spacing w:line="600" w:lineRule="exact"/>
        <w:ind w:left="0" w:leftChars="0" w:firstLine="0" w:firstLineChars="0"/>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黑体" w:hAnsi="黑体"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黑体" w:hAnsi="黑体"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黑体" w:hAnsi="黑体" w:eastAsia="黑体" w:cs="Times New Roman"/>
          <w:color w:val="auto"/>
          <w:sz w:val="32"/>
          <w:szCs w:val="32"/>
          <w:lang w:eastAsia="zh-CN"/>
        </w:rPr>
      </w:pPr>
      <w:r>
        <w:rPr>
          <w:rFonts w:ascii="黑体" w:hAnsi="黑体" w:eastAsia="黑体" w:cs="Times New Roman"/>
          <w:color w:val="auto"/>
          <w:sz w:val="32"/>
          <w:szCs w:val="32"/>
        </w:rPr>
        <w:t>附件</w:t>
      </w:r>
      <w:r>
        <w:rPr>
          <w:rFonts w:hint="eastAsia" w:ascii="黑体" w:hAnsi="黑体" w:eastAsia="黑体" w:cs="Times New Roman"/>
          <w:color w:val="auto"/>
          <w:sz w:val="32"/>
          <w:szCs w:val="32"/>
          <w:lang w:val="en-US" w:eastAsia="zh-CN"/>
        </w:rPr>
        <w:t>5</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黑体" w:hAnsi="黑体" w:eastAsia="黑体" w:cs="Times New Roman"/>
          <w:color w:val="auto"/>
          <w:sz w:val="32"/>
          <w:szCs w:val="32"/>
        </w:rPr>
      </w:pPr>
    </w:p>
    <w:p>
      <w:pPr>
        <w:keepNext w:val="0"/>
        <w:keepLines w:val="0"/>
        <w:pageBreakBefore w:val="0"/>
        <w:widowControl w:val="0"/>
        <w:shd w:val="clear" w:color="060000"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创艺简标宋" w:cs="Times New Roman"/>
          <w:b/>
          <w:bCs w:val="0"/>
          <w:color w:val="auto"/>
          <w:kern w:val="0"/>
          <w:sz w:val="40"/>
          <w:szCs w:val="40"/>
          <w:u w:val="none"/>
          <w:shd w:val="clear" w:color="080000" w:fill="FFFFFF"/>
          <w:lang w:val="en-US" w:eastAsia="zh-CN" w:bidi="ar-SA"/>
        </w:rPr>
      </w:pPr>
      <w:r>
        <w:rPr>
          <w:rFonts w:hint="default" w:ascii="Times New Roman" w:hAnsi="Times New Roman" w:eastAsia="创艺简标宋" w:cs="Times New Roman"/>
          <w:b/>
          <w:bCs w:val="0"/>
          <w:color w:val="auto"/>
          <w:kern w:val="0"/>
          <w:sz w:val="40"/>
          <w:szCs w:val="40"/>
          <w:u w:val="none"/>
          <w:shd w:val="clear" w:color="080000" w:fill="FFFFFF"/>
          <w:lang w:val="en-US" w:eastAsia="zh-CN" w:bidi="ar-SA"/>
        </w:rPr>
        <w:t>重大疾病名称 </w:t>
      </w:r>
    </w:p>
    <w:p>
      <w:pPr>
        <w:keepNext w:val="0"/>
        <w:keepLines w:val="0"/>
        <w:pageBreakBefore w:val="0"/>
        <w:widowControl w:val="0"/>
        <w:shd w:val="clear" w:color="060000"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ascii="Times New Roman" w:hAnsi="Times New Roman" w:eastAsia="方正小标宋简体" w:cs="Times New Roman"/>
          <w:color w:val="auto"/>
          <w:kern w:val="0"/>
          <w:sz w:val="36"/>
          <w:szCs w:val="36"/>
          <w:u w:val="none"/>
          <w:shd w:val="clear" w:color="080000"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 〔恶性肿瘤——重度〕——不包括部分早期恶性肿瘤</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 较重急性心肌梗死</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3. 严重脑中风后遗症——永久性的功能障碍</w:t>
      </w:r>
    </w:p>
    <w:p>
      <w:pPr>
        <w:keepNext w:val="0"/>
        <w:keepLines w:val="0"/>
        <w:pageBreakBefore w:val="0"/>
        <w:widowControl/>
        <w:suppressLineNumbers w:val="0"/>
        <w:kinsoku/>
        <w:wordWrap/>
        <w:overflowPunct/>
        <w:topLinePunct w:val="0"/>
        <w:autoSpaceDE/>
        <w:autoSpaceDN/>
        <w:bidi w:val="0"/>
        <w:adjustRightInd/>
        <w:snapToGrid/>
        <w:spacing w:line="600" w:lineRule="exact"/>
        <w:ind w:left="360" w:hanging="360" w:hangingChars="120"/>
        <w:jc w:val="both"/>
        <w:textAlignment w:val="auto"/>
        <w:outlineLvl w:val="9"/>
        <w:rPr>
          <w:rFonts w:hint="default" w:ascii="Times New Roman" w:hAnsi="Times New Roman" w:eastAsia="仿宋_GB2312" w:cs="Times New Roman"/>
          <w:color w:val="auto"/>
          <w:spacing w:val="-20"/>
          <w:sz w:val="32"/>
          <w:szCs w:val="24"/>
          <w:u w:val="none"/>
        </w:rPr>
      </w:pPr>
      <w:r>
        <w:rPr>
          <w:rFonts w:hint="default" w:ascii="Times New Roman" w:hAnsi="Times New Roman" w:eastAsia="仿宋_GB2312" w:cs="Times New Roman"/>
          <w:color w:val="auto"/>
          <w:kern w:val="0"/>
          <w:sz w:val="30"/>
          <w:szCs w:val="30"/>
          <w:u w:val="none"/>
          <w:lang w:val="en-US" w:eastAsia="zh-CN" w:bidi="ar"/>
        </w:rPr>
        <w:t>4.</w:t>
      </w:r>
      <w:r>
        <w:rPr>
          <w:rFonts w:hint="default" w:ascii="Times New Roman" w:hAnsi="Times New Roman" w:eastAsia="仿宋_GB2312" w:cs="Times New Roman"/>
          <w:color w:val="auto"/>
          <w:spacing w:val="-20"/>
          <w:kern w:val="0"/>
          <w:sz w:val="30"/>
          <w:szCs w:val="30"/>
          <w:u w:val="none"/>
          <w:lang w:val="en-US" w:eastAsia="zh-CN" w:bidi="ar"/>
        </w:rPr>
        <w:t xml:space="preserve"> 重大器官移植术或造血干细胞移植术——重大器官须异体移植手术</w:t>
      </w:r>
    </w:p>
    <w:p>
      <w:pPr>
        <w:keepNext w:val="0"/>
        <w:keepLines w:val="0"/>
        <w:pageBreakBefore w:val="0"/>
        <w:widowControl/>
        <w:suppressLineNumbers w:val="0"/>
        <w:kinsoku/>
        <w:wordWrap/>
        <w:overflowPunct/>
        <w:topLinePunct w:val="0"/>
        <w:autoSpaceDE/>
        <w:autoSpaceDN/>
        <w:bidi w:val="0"/>
        <w:adjustRightInd/>
        <w:snapToGrid/>
        <w:spacing w:line="600" w:lineRule="exact"/>
        <w:ind w:left="360" w:hanging="312" w:hangingChars="120"/>
        <w:jc w:val="both"/>
        <w:textAlignment w:val="auto"/>
        <w:outlineLvl w:val="9"/>
        <w:rPr>
          <w:rFonts w:hint="default" w:ascii="Times New Roman" w:hAnsi="Times New Roman" w:eastAsia="仿宋_GB2312" w:cs="Times New Roman"/>
          <w:color w:val="auto"/>
          <w:spacing w:val="-20"/>
          <w:kern w:val="0"/>
          <w:sz w:val="30"/>
          <w:szCs w:val="30"/>
          <w:u w:val="none"/>
          <w:lang w:bidi="ar"/>
        </w:rPr>
      </w:pPr>
      <w:r>
        <w:rPr>
          <w:rFonts w:hint="eastAsia" w:ascii="Times New Roman" w:hAnsi="Times New Roman" w:eastAsia="仿宋_GB2312" w:cs="Times New Roman"/>
          <w:color w:val="auto"/>
          <w:spacing w:val="-20"/>
          <w:kern w:val="0"/>
          <w:sz w:val="30"/>
          <w:szCs w:val="30"/>
          <w:u w:val="none"/>
          <w:lang w:val="en-US" w:eastAsia="zh-CN" w:bidi="ar"/>
        </w:rPr>
        <w:t>5</w:t>
      </w:r>
      <w:r>
        <w:rPr>
          <w:rFonts w:hint="default" w:ascii="Times New Roman" w:hAnsi="Times New Roman" w:eastAsia="仿宋_GB2312" w:cs="Times New Roman"/>
          <w:color w:val="auto"/>
          <w:spacing w:val="-20"/>
          <w:kern w:val="0"/>
          <w:sz w:val="30"/>
          <w:szCs w:val="30"/>
          <w:u w:val="none"/>
          <w:lang w:val="en-US" w:eastAsia="zh-CN" w:bidi="ar"/>
        </w:rPr>
        <w:t>. 冠状动脉搭桥术（或称冠状动脉旁路移植术）——须切开心包手术</w:t>
      </w:r>
    </w:p>
    <w:p>
      <w:pPr>
        <w:keepNext w:val="0"/>
        <w:keepLines w:val="0"/>
        <w:pageBreakBefore w:val="0"/>
        <w:widowControl/>
        <w:suppressLineNumbers w:val="0"/>
        <w:kinsoku/>
        <w:wordWrap/>
        <w:overflowPunct/>
        <w:topLinePunct w:val="0"/>
        <w:autoSpaceDE/>
        <w:autoSpaceDN/>
        <w:bidi w:val="0"/>
        <w:adjustRightInd/>
        <w:snapToGrid/>
        <w:spacing w:line="600" w:lineRule="exact"/>
        <w:ind w:left="360" w:hanging="360" w:hangingChars="120"/>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6. 严重慢性肾衰竭——须规律透析治疗</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7. 多个肢体缺失——完全性断离</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8. 急性重症肝炎或亚急性重症肝炎</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9. 严重非恶性颅内肿瘤——须开颅手术或放射治疗</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10. 严重慢性肝衰竭——不包括酗酒或药物滥用所致</w:t>
      </w:r>
    </w:p>
    <w:p>
      <w:pPr>
        <w:keepNext w:val="0"/>
        <w:keepLines w:val="0"/>
        <w:pageBreakBefore w:val="0"/>
        <w:widowControl/>
        <w:suppressLineNumbers w:val="0"/>
        <w:kinsoku/>
        <w:wordWrap/>
        <w:overflowPunct/>
        <w:topLinePunct w:val="0"/>
        <w:autoSpaceDE/>
        <w:autoSpaceDN/>
        <w:bidi w:val="0"/>
        <w:adjustRightInd/>
        <w:snapToGrid/>
        <w:spacing w:line="600" w:lineRule="exact"/>
        <w:ind w:left="600" w:hanging="600" w:hangingChars="200"/>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11.</w:t>
      </w:r>
      <w:r>
        <w:rPr>
          <w:rFonts w:hint="default" w:ascii="Times New Roman" w:hAnsi="Times New Roman" w:eastAsia="仿宋_GB2312" w:cs="Times New Roman"/>
          <w:color w:val="auto"/>
          <w:spacing w:val="-20"/>
          <w:kern w:val="0"/>
          <w:sz w:val="30"/>
          <w:szCs w:val="30"/>
          <w:u w:val="none"/>
          <w:lang w:val="en-US" w:eastAsia="zh-CN" w:bidi="ar"/>
        </w:rPr>
        <w:t xml:space="preserve"> 严重脑炎后遗症或严重脑膜炎后遗症——永久性的功能障碍</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12. 深度昏迷——不包括酗酒或药物滥用所致</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13. 双耳失聪——永久不可逆</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14. 双目失明——永久不可逆</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15. 瘫痪——永久完全</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16. 心脏瓣膜手术——须切开心脏手术</w:t>
      </w:r>
    </w:p>
    <w:p>
      <w:pPr>
        <w:keepNext w:val="0"/>
        <w:keepLines w:val="0"/>
        <w:pageBreakBefore w:val="0"/>
        <w:widowControl/>
        <w:suppressLineNumbers w:val="0"/>
        <w:kinsoku/>
        <w:wordWrap/>
        <w:overflowPunct/>
        <w:topLinePunct w:val="0"/>
        <w:autoSpaceDE/>
        <w:autoSpaceDN/>
        <w:bidi w:val="0"/>
        <w:adjustRightInd/>
        <w:snapToGrid/>
        <w:spacing w:line="600" w:lineRule="exact"/>
        <w:ind w:left="300" w:hanging="300" w:hangingChars="100"/>
        <w:jc w:val="both"/>
        <w:textAlignment w:val="auto"/>
        <w:outlineLvl w:val="9"/>
        <w:rPr>
          <w:rFonts w:hint="default" w:ascii="Times New Roman" w:hAnsi="Times New Roman" w:eastAsia="仿宋_GB2312" w:cs="Times New Roman"/>
          <w:color w:val="auto"/>
          <w:spacing w:val="-20"/>
          <w:sz w:val="32"/>
          <w:szCs w:val="24"/>
          <w:u w:val="none"/>
        </w:rPr>
      </w:pPr>
      <w:r>
        <w:rPr>
          <w:rFonts w:hint="default" w:ascii="Times New Roman" w:hAnsi="Times New Roman" w:eastAsia="仿宋_GB2312" w:cs="Times New Roman"/>
          <w:color w:val="auto"/>
          <w:kern w:val="0"/>
          <w:sz w:val="30"/>
          <w:szCs w:val="30"/>
          <w:u w:val="none"/>
          <w:lang w:val="en-US" w:eastAsia="zh-CN" w:bidi="ar"/>
        </w:rPr>
        <w:t xml:space="preserve">17. </w:t>
      </w:r>
      <w:r>
        <w:rPr>
          <w:rFonts w:hint="default" w:ascii="Times New Roman" w:hAnsi="Times New Roman" w:eastAsia="仿宋_GB2312" w:cs="Times New Roman"/>
          <w:color w:val="auto"/>
          <w:spacing w:val="-20"/>
          <w:kern w:val="0"/>
          <w:sz w:val="30"/>
          <w:szCs w:val="30"/>
          <w:u w:val="none"/>
          <w:lang w:val="en-US" w:eastAsia="zh-CN" w:bidi="ar"/>
        </w:rPr>
        <w:t>严重阿尔茨海默病——严重认知功能障碍或自主生活能力完全丧失</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18. 严重脑损伤——永久性的功能障碍</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19. 严重原发性帕金森病——自主生活能力完全丧失</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20. 严重Ⅲ度烧伤——至少达体表面积的20%</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21. 严重特发性肺动脉高压——有心力衰竭表现</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22. 严重运动神经元病——自主生活能力完全丧失</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23. 语言能力丧失——完全丧失且经积极治疗至少12个月</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24 重型再生障碍性贫血</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 xml:space="preserve">25. </w:t>
      </w:r>
      <w:r>
        <w:rPr>
          <w:rFonts w:hint="default" w:ascii="Times New Roman" w:hAnsi="Times New Roman" w:eastAsia="仿宋_GB2312" w:cs="Times New Roman"/>
          <w:color w:val="auto"/>
          <w:spacing w:val="-20"/>
          <w:kern w:val="0"/>
          <w:sz w:val="30"/>
          <w:szCs w:val="30"/>
          <w:u w:val="none"/>
          <w:lang w:val="en-US" w:eastAsia="zh-CN" w:bidi="ar"/>
        </w:rPr>
        <w:t>主动脉手术——须开胸（含胸腔镜下）或开腹（含腹腔镜下）手术</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26. 严重慢性呼吸衰竭——永久不可逆</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27. 严重克罗恩病——瘘管形成</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28. 严重溃疡性结肠炎——须结肠切除或回肠造瘘术</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29. 恶性肿瘤——轻度</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color w:val="auto"/>
          <w:sz w:val="32"/>
          <w:szCs w:val="24"/>
          <w:u w:val="none"/>
        </w:rPr>
      </w:pPr>
      <w:r>
        <w:rPr>
          <w:rFonts w:hint="default" w:ascii="Times New Roman" w:hAnsi="Times New Roman" w:eastAsia="仿宋_GB2312" w:cs="Times New Roman"/>
          <w:color w:val="auto"/>
          <w:kern w:val="0"/>
          <w:sz w:val="30"/>
          <w:szCs w:val="30"/>
          <w:u w:val="none"/>
          <w:lang w:val="en-US" w:eastAsia="zh-CN" w:bidi="ar"/>
        </w:rPr>
        <w:t>30. 较轻急性心肌梗死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both"/>
        <w:textAlignment w:val="auto"/>
        <w:outlineLvl w:val="9"/>
        <w:rPr>
          <w:rFonts w:hint="eastAsia" w:ascii="仿宋_GB2312" w:hAnsi="仿宋_GB2312" w:eastAsia="仿宋_GB2312" w:cs="仿宋_GB2312"/>
          <w:color w:val="auto"/>
          <w:kern w:val="0"/>
          <w:sz w:val="24"/>
          <w:szCs w:val="24"/>
          <w:u w:val="none"/>
          <w:lang w:val="en-US" w:eastAsia="zh-CN" w:bidi="ar"/>
        </w:rPr>
      </w:pPr>
      <w:r>
        <w:rPr>
          <w:rFonts w:hint="default" w:ascii="Times New Roman" w:hAnsi="Times New Roman" w:eastAsia="仿宋_GB2312" w:cs="Times New Roman"/>
          <w:color w:val="auto"/>
          <w:kern w:val="0"/>
          <w:sz w:val="30"/>
          <w:szCs w:val="30"/>
          <w:u w:val="none"/>
          <w:lang w:val="en-US" w:eastAsia="zh-CN" w:bidi="ar"/>
        </w:rPr>
        <w:t>31. 轻度脑中风后遗症——永久性的功能障碍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仿宋_GB2312" w:hAnsi="仿宋_GB2312" w:eastAsia="仿宋_GB2312" w:cs="仿宋_GB2312"/>
          <w:color w:val="000000"/>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备注：以上重大疾病名称来源于中国保险行业协会与中国医师协会共同制定的《重大疾病保险的疾病定义使用规范（2020年修订版）》。</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宋体"/>
    <w:panose1 w:val="00000604030504040204"/>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right"/>
                            <w:rPr>
                              <w:rFonts w:ascii="Times New Roman" w:hAnsi="Times New Roman" w:cs="Times New Roman"/>
                              <w:sz w:val="32"/>
                              <w:szCs w:val="32"/>
                            </w:rPr>
                          </w:pPr>
                          <w:r>
                            <w:rPr>
                              <w:rStyle w:val="10"/>
                              <w:rFonts w:hint="default" w:ascii="Times New Roman" w:hAnsi="Times New Roman" w:cs="Times New Roman"/>
                              <w:sz w:val="32"/>
                              <w:szCs w:val="32"/>
                            </w:rPr>
                            <w:t>—</w:t>
                          </w:r>
                          <w:r>
                            <w:rPr>
                              <w:rStyle w:val="10"/>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fldChar w:fldCharType="begin"/>
                          </w:r>
                          <w:r>
                            <w:rPr>
                              <w:rStyle w:val="10"/>
                              <w:rFonts w:hint="default" w:ascii="Times New Roman" w:hAnsi="Times New Roman" w:eastAsia="仿宋_GB2312" w:cs="Times New Roman"/>
                              <w:sz w:val="32"/>
                              <w:szCs w:val="32"/>
                            </w:rPr>
                            <w:instrText xml:space="preserve">PAGE  </w:instrText>
                          </w:r>
                          <w:r>
                            <w:rPr>
                              <w:rFonts w:hint="default" w:ascii="Times New Roman" w:hAnsi="Times New Roman" w:eastAsia="仿宋_GB2312" w:cs="Times New Roman"/>
                              <w:sz w:val="32"/>
                              <w:szCs w:val="32"/>
                            </w:rPr>
                            <w:fldChar w:fldCharType="separate"/>
                          </w:r>
                          <w:r>
                            <w:rPr>
                              <w:rStyle w:val="10"/>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Style w:val="10"/>
                              <w:rFonts w:hint="default" w:ascii="Times New Roman" w:hAnsi="Times New Roman" w:cs="Times New Roman"/>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fill on="f" focussize="0,0"/>
              <v:stroke on="f"/>
              <v:imagedata o:title=""/>
              <o:lock v:ext="edit" aspectratio="f"/>
              <v:textbox inset="0mm,0mm,0mm,0mm" style="mso-fit-shape-to-text:t;">
                <w:txbxContent>
                  <w:p>
                    <w:pPr>
                      <w:pStyle w:val="8"/>
                      <w:jc w:val="right"/>
                      <w:rPr>
                        <w:rFonts w:ascii="Times New Roman" w:hAnsi="Times New Roman" w:cs="Times New Roman"/>
                        <w:sz w:val="32"/>
                        <w:szCs w:val="32"/>
                      </w:rPr>
                    </w:pPr>
                    <w:r>
                      <w:rPr>
                        <w:rStyle w:val="10"/>
                        <w:rFonts w:hint="default" w:ascii="Times New Roman" w:hAnsi="Times New Roman" w:cs="Times New Roman"/>
                        <w:sz w:val="32"/>
                        <w:szCs w:val="32"/>
                      </w:rPr>
                      <w:t>—</w:t>
                    </w:r>
                    <w:r>
                      <w:rPr>
                        <w:rStyle w:val="10"/>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fldChar w:fldCharType="begin"/>
                    </w:r>
                    <w:r>
                      <w:rPr>
                        <w:rStyle w:val="10"/>
                        <w:rFonts w:hint="default" w:ascii="Times New Roman" w:hAnsi="Times New Roman" w:eastAsia="仿宋_GB2312" w:cs="Times New Roman"/>
                        <w:sz w:val="32"/>
                        <w:szCs w:val="32"/>
                      </w:rPr>
                      <w:instrText xml:space="preserve">PAGE  </w:instrText>
                    </w:r>
                    <w:r>
                      <w:rPr>
                        <w:rFonts w:hint="default" w:ascii="Times New Roman" w:hAnsi="Times New Roman" w:eastAsia="仿宋_GB2312" w:cs="Times New Roman"/>
                        <w:sz w:val="32"/>
                        <w:szCs w:val="32"/>
                      </w:rPr>
                      <w:fldChar w:fldCharType="separate"/>
                    </w:r>
                    <w:r>
                      <w:rPr>
                        <w:rStyle w:val="10"/>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Style w:val="10"/>
                        <w:rFonts w:hint="default" w:ascii="Times New Roman" w:hAnsi="Times New Roman" w:cs="Times New Roman"/>
                        <w:sz w:val="32"/>
                        <w:szCs w:val="32"/>
                      </w:rPr>
                      <w:t xml:space="preserve"> —</w:t>
                    </w:r>
                  </w:p>
                </w:txbxContent>
              </v:textbox>
            </v:shape>
          </w:pict>
        </mc:Fallback>
      </mc:AlternateContent>
    </w:r>
  </w:p>
  <w:p>
    <w:pPr>
      <w:pStyle w:val="3"/>
      <w:rPr>
        <w:rFonts w:ascii="Calibri" w:hAnsi="Calibri" w:eastAsia="宋体" w:cs="Times New Roman"/>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rPr>
                              <w:rFonts w:ascii="Calibri" w:hAnsi="Calibri" w:eastAsia="宋体" w:cs="Times New Roman"/>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ATvJnSqgEAAEwDAAAO&#10;AAAAAAAAAAEAIAAAAB8BAABkcnMvZTJvRG9jLnhtbFBLBQYAAAAABgAGAFkBAAA7BQAAAAA=&#10;">
              <v:fill on="f" focussize="0,0"/>
              <v:stroke on="f"/>
              <v:imagedata o:title=""/>
              <o:lock v:ext="edit" aspectratio="f"/>
              <v:textbox inset="0mm,0mm,0mm,0mm" style="mso-fit-shape-to-text:t;">
                <w:txbxContent>
                  <w:p>
                    <w:pPr>
                      <w:pStyle w:val="3"/>
                      <w:rPr>
                        <w:rFonts w:ascii="Calibri" w:hAnsi="Calibri" w:eastAsia="宋体" w:cs="Times New Roma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Calibri" w:hAnsi="Calibri"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093D"/>
    <w:multiLevelType w:val="singleLevel"/>
    <w:tmpl w:val="3FEF093D"/>
    <w:lvl w:ilvl="0" w:tentative="0">
      <w:start w:val="1"/>
      <w:numFmt w:val="decimal"/>
      <w:lvlText w:val="%1."/>
      <w:lvlJc w:val="left"/>
      <w:pPr>
        <w:tabs>
          <w:tab w:val="left" w:pos="312"/>
        </w:tabs>
      </w:pPr>
    </w:lvl>
  </w:abstractNum>
  <w:abstractNum w:abstractNumId="1">
    <w:nsid w:val="4713230C"/>
    <w:multiLevelType w:val="singleLevel"/>
    <w:tmpl w:val="4713230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813AC"/>
    <w:rsid w:val="3EE813AC"/>
    <w:rsid w:val="6F5F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link w:val="6"/>
    <w:semiHidden/>
    <w:uiPriority w:val="0"/>
    <w:rPr>
      <w:rFonts w:ascii="Times New Roman" w:hAnsi="Times New Roman" w:eastAsia="宋体" w:cs="Times New Roman"/>
      <w:kern w:val="2"/>
      <w:sz w:val="21"/>
      <w:szCs w:val="24"/>
      <w:lang w:val="en-US" w:eastAsia="zh-CN" w:bidi="ar-SA"/>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toc 2"/>
    <w:next w:val="1"/>
    <w:unhideWhenUsed/>
    <w:qFormat/>
    <w:uiPriority w:val="39"/>
    <w:pPr>
      <w:widowControl w:val="0"/>
      <w:ind w:left="200" w:leftChars="200"/>
      <w:jc w:val="both"/>
    </w:pPr>
    <w:rPr>
      <w:rFonts w:ascii="Calibri" w:hAnsi="Calibri" w:eastAsia="仿宋_GB2312" w:cs="Times New Roman"/>
      <w:kern w:val="2"/>
      <w:sz w:val="32"/>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customStyle="1" w:styleId="6">
    <w:name w:val="默认段落字体 Para Char"/>
    <w:link w:val="5"/>
    <w:qFormat/>
    <w:uiPriority w:val="0"/>
    <w:pPr>
      <w:widowControl/>
      <w:jc w:val="left"/>
    </w:pPr>
    <w:rPr>
      <w:rFonts w:ascii="Times New Roman" w:hAnsi="Times New Roman" w:eastAsia="宋体" w:cs="Times New Roman"/>
      <w:kern w:val="2"/>
      <w:sz w:val="21"/>
      <w:szCs w:val="24"/>
      <w:lang w:val="en-US" w:eastAsia="zh-CN" w:bidi="ar-SA"/>
    </w:rPr>
  </w:style>
  <w:style w:type="paragraph" w:customStyle="1" w:styleId="8">
    <w:name w:val="页脚 New"/>
    <w:qFormat/>
    <w:uiPriority w:val="0"/>
    <w:pPr>
      <w:widowControl w:val="0"/>
      <w:tabs>
        <w:tab w:val="center" w:pos="4153"/>
        <w:tab w:val="right" w:pos="8306"/>
      </w:tabs>
      <w:snapToGrid w:val="0"/>
      <w:jc w:val="left"/>
    </w:pPr>
    <w:rPr>
      <w:rFonts w:ascii="Calibri" w:hAnsi="Calibri" w:eastAsia="宋体" w:cs="Times New Roman"/>
      <w:kern w:val="2"/>
      <w:sz w:val="18"/>
      <w:lang w:val="en-US" w:eastAsia="zh-CN" w:bidi="ar-SA"/>
    </w:rPr>
  </w:style>
  <w:style w:type="paragraph" w:customStyle="1" w:styleId="9">
    <w:name w:val="正文 New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页码 New"/>
    <w:qFormat/>
    <w:uiPriority w:val="0"/>
    <w:rPr>
      <w:rFonts w:ascii="Calibri" w:hAnsi="Calibri" w:eastAsia="宋体" w:cs="Times New Roman"/>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2022-08-18T04:21:00Z</dcterms:created>
  <dc:creator>唐魏</dc:creator>
  <cp:lastModifiedBy>唐魏</cp:lastModifiedBy>
  <dcterms:modified xsi:type="dcterms:W3CDTF">2022-08-18T08:13:59Z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