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cs="仿宋_GB2312"/>
          <w:b/>
          <w:bCs/>
          <w:color w:val="000000"/>
          <w:sz w:val="24"/>
        </w:rPr>
      </w:pPr>
      <w:r>
        <w:rPr>
          <w:rFonts w:hint="eastAsia" w:ascii="Times New Roman" w:hAnsi="Times New Roman" w:eastAsia="黑体" w:cs="黑体"/>
          <w:color w:val="000000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6" w:beforeLines="10" w:after="66" w:afterLines="10" w:line="560" w:lineRule="exact"/>
        <w:ind w:left="0" w:leftChars="0" w:right="0" w:rightChars="0" w:firstLine="872" w:firstLineChars="200"/>
        <w:jc w:val="center"/>
        <w:textAlignment w:val="auto"/>
        <w:outlineLvl w:val="9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不合格产品名单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633"/>
        <w:gridCol w:w="1212"/>
        <w:gridCol w:w="1050"/>
        <w:gridCol w:w="1250"/>
        <w:gridCol w:w="1634"/>
        <w:gridCol w:w="937"/>
        <w:gridCol w:w="1434"/>
        <w:gridCol w:w="1666"/>
        <w:gridCol w:w="1000"/>
        <w:gridCol w:w="1484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检验报告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产品统一名称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产品标称名称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生产者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生产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者地址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商标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抽样场所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（或经营者）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抽样地址（电子商务平台）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/型号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不合格项目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4400202601200351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电热干手器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干手器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佛山市北奥清洁用品有限公司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佛山市南海区里水镇上沙涌工业区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图形商标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佛山市南海区大沥长成酒店用品商行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佛山市南海区大沥镇盐步广佛新干线路段广东南国小商品城西区D座40号首层（住所申报）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 220V~ 1800W 50Hz IPX1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1.对触及带电部件的防护、2.机械强度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4400202601200341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电热干手器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自动感应干手器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佛山市北奥清洁用品有限公司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佛山市南海区里水镇上沙涌工业区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图形商标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佛山市南海区大沥长成酒店用品商行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佛山市南海区大沥镇盐步广佛新干线路段广东南国小商品城西区D座40号首层（住所申报）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OK-8036 220V~ 50Hz 1500W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1.输入功率和电流、2.电源连接和外部软线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4400202601200331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电热干手器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干手器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佛山市沃东卫浴有限公司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佛山市南海区里水镇上沙涌工业区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图形商标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佛山市帝品贸易有限公司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佛山市南海区大沥镇盐步南国小商品城西区G座53号首层商铺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 220V~ 1800W 50Hz IPX1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1.对触及带电部件的防护、2.机械强度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4400202601201181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313A迷你落地扇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台州市荣鑫电子机械有限公司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浙江省台州市椒江区洪家街道灵济工业区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开平市千惠连锁超市有限公司人民路商场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开平市长沙区幕涌东路13号首层101号铺位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RX01-313  220V~ 25W 230mm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1.对触及带电部件的防护、2.稳定性和机械危险、3.电源连接和外部软线、4.外部导线用接线端子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4400202601201171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加高690落地扇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台州市荣鑫电子机械有限公司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浙江省台州市椒江区洪家街道灵济工业区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开平市千惠连锁超市有限公司人民路商场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开平市长沙区幕涌东路13号首层101号铺位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RX05-680 220V~ 7W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1.稳定性和机械危险、2.电源连接和外部软线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4400202601201051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电风扇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佛山市顺德区容桂穗成电器厂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顺德区容桂街道穗香中心河路10号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盈强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江门市蓬江区华友电器经营部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江门市蓬江区江华路62号之五首层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FSB-45 220V~ 130W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1.稳定性和机械危险、2.噪声、3.能效等级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4400202601201061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中粤迷你节能夹台扇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台州市椒江安奇电器厂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台州市椒江葭沚南洋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中粤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广东汇上佳投资有限公司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江门市新会区会城启超大道2号新会万达广场负一层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FC01-200  220V~ 130W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1.对触及带电部件的防护、2.电源连接和外部软线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4400202601201071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中粤台扇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台州市椒江安奇电器厂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台州市椒江葭止南洋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中粤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广东汇上佳投资有限公司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江门市新会区会城启超大道2号新会万达广场负一层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01-188 220V 50Hz 25W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1.对触及带电部件的防护、2.稳定性和机械危险、2.结构、3.电源连接和外部软线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4400202601201091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台州市美诗儿电器有限公司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台州市椒江区葭沚街道南洋村12号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图形商标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广东汇上佳投资有限公司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江门市新会区会城启超大道2号新会万达广场负一层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MSE-196  220V~ 50Hz 20W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1.稳定性和机械危险、2.结构、3.电源连接和外部软线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4400202601201221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台州市美诗儿电器有限公司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台州市椒江区葭沚街道南洋村12号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MAYSHEL 美诗儿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广东福乐多百货有限公司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佛山市南海区里水镇沿江西路3号里水第一城1座第二层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MSE-182 220V 50Hz 25W 180mm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1.对触及带电部件的防护、2.稳定性和机械危险、3.结构、4.电源连接和外部软线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4400202601201081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台州市荣鑫电子机械有限公司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浙江省台州市椒江区洪家街道灵济工业区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广东汇上佳投资有限公司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江门市新会区会城启超大道2号新会万达广场负一层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RX01-189 220V~ 50Hz 20W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1.稳定性和机械危险、2.结构、3.电源连接和外部软线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4400202601201271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其他通风器具（风幕机、新风系统、新风交换机、塔扇等）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新风净化机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维加智能科技（广东）有限公司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广东省中山市南朗镇南朗工业区龙珠园侧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维加智能科技（广东）有限公司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广东省中山市南朗镇南朗工业区龙珠园侧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DD41SRF-LW 220V~50Hz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1.输入功率和电流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4400202601200221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其他通风器具（风幕机、新风系统、新风交换机、塔扇等）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风幕机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广州晶钻风电器有限公司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佛山市禅城区滘洲新兴工业区A座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广州晶钻风电器有限公司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广州市白云区石井街西槎路聚源街3号二楼206室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FM-1209Z  120W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4400202601200211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电热干手器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  <w:t>Hand Dryer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温州市迪宝洁具有限公司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浙江省温州市龙湾区海城街道育英北路22号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邦悦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广州艾文礼电子商务有限公司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广东广州市白云区太和镇龙归南岭工业区三横路4号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 1800W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1.对触及带电部件的防护、2.电源连接和外部软线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4400202601200181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其他通风器具（风幕机、新风系统、新风交换机、塔扇等）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风幕机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广州成亿电器有限公司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广州市增城区朱村街朱村村依罗凼（土名）车间一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成亿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广东汉建实业有限公司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广州市增城区中新镇风光路399号侨建御溪谷御苑一街51号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CY-3006 100W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1.对触及带电部件的防护、 2.结构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4400202601200111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电热干手器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全自动干手器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浙江莫顿洁具有限公司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浙江省温州经济技术开发区滨海二十一路366号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深圳市金匠建筑工程有限公司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深圳市龙华区民治街道梅龙路白石龙二区66栋66－2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M-688 2000W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4400202601200161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电热干手器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干手器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东莞市创点智能卫浴实业有限公司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广东省东莞市凤岗镇南岸村南岭路65号A栋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CHUANGDIAN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东莞市创点智能卫浴实业有限公司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广东省东莞市凤岗镇南岭路65号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CD-622 900W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1.接地措施、2.螺钉和连接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4400202601201111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3D台式电子循环扇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艾曼达科技(深圳)有限公司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深圳市龙华区民治街道1970科技园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江门华润万家生活超市有限公司台城分店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台山市台城台西路220号台山商业城B、A座(局部)首层、二层商铺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A-FC006DR 220V~ 32W 190mm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4400202601201101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电风扇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慈溪市雅量电器厂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浙江省慈溪市新浦镇上舍村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扬子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江门华润万家生活超市有限公司台城分店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台山市台城台西路220号台山商业城B、A座(局部)首层、二层商铺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KYT-25 220V~ 35W 250mm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1.结构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4400202601201131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落地扇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佛山市莱巨电器科技有限公司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佛山市南海区丹灶镇大涡鲤鱼工业园区丹横路19号南海祥旺光学电子制品有限公司第四栋厂房（住所申报）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图形商标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台山市台城福有超市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台山市台城台东路23号东门市场首层精品街38、39号商铺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FS-40 220V~ 50Hz 60W 400mm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1.对触及带电部件的防护、2.稳定性和机械危险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4400202601201121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转页扇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佛山市莱巨电器科技有限公司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佛山市南海区丹灶镇大涡鲤鱼工业园区丹横路19号南海祥旺光学电子制品有限公司第四栋厂房（住所申报）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图形商标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台山市台城福有超市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台山市台城台东路23号东门市场首层精品街38、39号商铺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KYT-25  220V~ 50Hz 45W 250mm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1.对触及带电部件的防护、2.结构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4400202601200691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吸排油烟机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吸油烟机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佛山市顺德区简而精电器有限公司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佛山市顺德区容桂华口居委会华天路30号二楼之一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皇冠旋風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佛山市顺德区贤广亿家用电器商行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佛山市顺德区大良街道办事处金榜社区居民委员会新宁路43号顺德家电城十座196号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CXW-238-  220V 50Hz 230W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1.结构、2.接地措施、3.电气间隙、爬电距离和固体绝缘、4.全压效率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4400202601200361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电热干手器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自动干手机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广州市白云清洁用品有限公司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广州市白云区神山大道西363号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白云清洁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佛山市世纪洒店用品有限公司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佛山市南海区大沥镇广佛公路盐步路段广东南国小商品城西区9号首层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BY804 220V 50Hz 1600W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1.对触及带电部件的防护、2.机械强度、3.电源连接和外部软线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4400202601200021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其他通风器具（风幕机、新风系统、新风交换机、塔扇等）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风幕机(空气幕)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佛山米风电器设备有限公司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佛山市南海区丹灶镇南沙社区南沙工业区六一三路17号之二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广州米风电气设备有限公司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广州市白云区唐境界棠景路16号怡景大厦8楼805房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FM-1206Z 95W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1.对触及带电部件的防护，2.电源连接和外部软线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4400200101201561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其他通风器具（风幕机、新风系统、新风交换机、塔扇等）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全热交换高效净化新风机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深圳市民润环保科技有限公司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深圳市龙华区观澜街道桂花社区桂花路113号维拉大厦2楼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民润新风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深圳市民润环保科技有限公司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深圳市龙华区观澜街道桂花社区桂花路113号201,202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MRFA-350CRP 220V 50Hz 170W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4400200101200771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换气扇（百叶窗式）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广东创富电气有限公司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广东省佛山市顺德区伦教羊大路168号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深圳市黄江电器有限公司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深圳市光明区光明街道光明社区传麒山12号楼102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APB15A2 220V～ 50Hz  24W 150mm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对触及带电部件的防护、机械强度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4400200101200871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百叶窗换气扇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中山市小榄镇格正电器厂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中山市小榄镇绩西文成工业区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深圳市黄江电器有限公司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深圳市光明区光明街道光明社区传麒山12号楼102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APB30 220V～ 50Hz 50W 300mm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对触及带电部件的防护、接地措施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4400200101201031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换气扇（百叶窗式）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广东创富电气有限公司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广东省佛山市顺德区伦教羊大路168号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东莞市宝华五金机电有限公司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东莞市南城区宏二路东莞市珠三角小商品城C1007、C1030号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APB20B2 220V～ 50Hz  28W 200mm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机械强度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4400200601200031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其他通风器具（风幕机、新风系统、新风交换机、塔扇等）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双向流新风净化机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广东格威德电器有限公司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佛山市顺德区大良街道新滘居委会凤翔路41号顺德创意产业园E栋504之二（住所申报）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GEWEDE格威德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广东格威德电器有限公司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佛山市顺德区大良街道新滘居委会凤翔路41号顺德创意产业园E栋504之二（住所申报）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XFS240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2.稳定性和机械危险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3.连续骚扰电压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4400200601200181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落地扇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台州市荣鑫电子机械有限公司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浙江省台州市椒江区洪家街道灵济工业区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惠州市金宝购物连锁有限公司江畔店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惠州市江北11号小区金宝江畔花园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RX01-300、220V～、50Hz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1.输入功率和电流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2.稳定性和机械危险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3.电源连接和外部软线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4.外部导线用接线端子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4400200601200191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电风扇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台州市荣鑫电子机械有限公司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浙江省台州市椒江区洪家街道灵济工业区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惠州市金宝购物连锁有限公司江畔店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惠州市江北11号小区金宝江畔花园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RX01-189台扇、189mm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1.非正常工作（不包括第19.11.4条试验）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2.稳定性和机械危险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3.结构（不包括第22.46条试验）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4400200601200201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台州市椒江安奇电器厂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台州市椒江葭芷南洋村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惠州市金宝购物连锁有限公司江畔店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惠州市江北11号小区金宝江畔花园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01-188、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180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 xml:space="preserve"> 220V 50Hz 25W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1.非正常工作（不包括第19.11.4条试验）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2.稳定性和机械危险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3.结构（不包括第22.46条试验）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4.电源连接和外部软线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5.外部导线用接线端子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4400200601200211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新乡县新飞环境电器有限公司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新乡经济开发区新乡智能家电专业园2号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惠州市金宝购物连锁有限公司江畔店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惠州市江北11号小区金宝江畔花园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FT-40、400mm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2.内部布线（不包括第23.3条试验）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3.电气间隙、爬电距离和固体绝缘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4.能效等级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4400200601200341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浴室换气扇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佛山市松尼电器有限公司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佛山市顺德区勒流街道光大社区居民委员会创新路2号之二期五楼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晓迪风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端州区金飞扬五金交电商店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肇庆市端州区桥北路海关东侧肇庆市装饰五金批发市场第13幢1-2号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APB-10、100mm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1.电源连接和外部软线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4400200601200351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橱窗式换气扇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广东朗能电器有限公司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中山市小榄镇工业大道中45号7、8号楼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LONON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端州区金飞扬五金交电商店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肇庆市端州区桥北路海关东侧肇庆市装饰五金批发市场第13幢1-2号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APC15-2P、150mm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4400200601200451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12寸落地扇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中山市松意电器有限公司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中山市东凤镇同吉路段民乐工业区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XIEJIANFENG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肇庆市端州区神州电器商场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肇庆市端州区康乐北路第七幢首层第七卡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FS12-30、300mm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1.稳定性和机械危险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2.电源连接和外部软线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3.接地措施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4.能效等级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4400200601200471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吸排油烟机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家用吸油烟机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中山市朗屹电器有限公司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中山市黄圃镇圃灵路13号1座厂房之一(住所申报)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三角牌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肇庆市端州区神州电器商场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肇庆市端州区康乐北路第七幢首层第七卡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CXW-238、 220V 50Hz  230W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1.非正常工作（不包括第19.11.4条试验）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2.电源连接和外部软线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3.螺钉和连接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4.能效等级（全压效率）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4400200601200481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吸排油烟机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家用吸油烟机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中山市东凤镇欧玛士电器燃具厂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中山市东凤镇安乐村同乐工业园聚胜路8号之一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HB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肇庆市端州区神州电器商场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肇庆市端州区康乐北路第七幢首层第七卡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CXW-160、220V～、50Hz、230W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1.非正常工作（不包括第19.11.4条试验）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2.电源连接和外部软线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3.能效等级（全压效率、常态气味降低度）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4400200601200491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吸排油烟机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吸排油烟机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中山市东凤镇欧玛士电器燃具厂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中山市东凤镇安乐村同乐工业园聚胜路8号之一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HB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肇庆市端州区神州电器商场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肇庆市端州区康乐北路第七幢首层第七卡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CXW-230A、220V～、50Hz、230W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1.非正常工作（不包括第19.11.4条试验）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2.结构（不包括第22.46条试验）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3.电源连接和外部软线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4.噪声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5.能效等级（全压效率）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4400200601200501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吸排油烟机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家用吸油烟机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中山市金雅典电业有限公司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中山市东凤镇东阜三路279号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金雅典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肇庆市端州区神州电器商场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肇庆市端州区康乐北路第七幢首层第七卡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CXW-200、220V～、50Hz、230W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1.非正常工作（不包括第19.11.4条试验）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2.电源连接和外部软线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3.接地措施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4.螺钉和连接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5.能效等级（全压效率）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4400200601200511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吸排油烟机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家用吸油烟机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中山市富庭厨卫电器有限公司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中山市黄圃镇岭栏路（即岭栏派出所对面）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端州区智生电器商店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肇庆市端州区康乐北路一街三号地下(9-10)轴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CXW-200、220V～、50Hz、230W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1.非正常工作（不包括第19.11.4条试验）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2.螺钉和连接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3.能效等级（全压效率）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4400200601200521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吸排油烟机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吸油烟机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中山市富庭厨卫电器有限公司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中山市黄圃镇岭栏路（即岭栏派出所对面）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图形商标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端州区智生电器商店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肇庆市端州区康乐北路一街三号地下(9-10)轴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CXW-238、220V～ 50Hz 230W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1.非正常工作（不包括第19.11.4条试验）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2.结构（不包括第22.46条试验）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3.电源连接和外部软线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4.能效等级（全压效率）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4400200601200591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换气扇（150mm挂墙/窗夹式浴室换气扇）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艾美特电器（深圳）有限公司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深圳市宝安区石岩街道办黄峰岭工业区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艾美特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端州区兴豪五金经营部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肇庆市端州区桥北路海关东侧肇庆市装饰五金材料批发市场12栋2卡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APB（C）15/SLIM6、220V～、50Hz、21W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4400200601200081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通风电器具（电风扇、换气扇）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强力电风扇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佛山市顺德区扶闾正阳电器有限公司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佛山市顺德区勒流街道扶闾村委会东扶北路7号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中山市优越电器有限公司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中山市南朗镇南岐中路46号首层9-11卡首层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FA-450A、450mm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1.对触及带电部件的防护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2.稳定性和机械危险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3.电源连接和外部软线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4.接地措施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5.连续骚扰电压</w:t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  <w:t>6.骚扰功率、辐射骚扰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</w:p>
        </w:tc>
      </w:tr>
    </w:tbl>
    <w:p>
      <w:pPr>
        <w:spacing w:line="590" w:lineRule="exact"/>
        <w:rPr>
          <w:rFonts w:hint="eastAsia" w:ascii="Times New Roman" w:hAnsi="Times New Roman"/>
          <w:color w:val="000000"/>
        </w:rPr>
        <w:sectPr>
          <w:footerReference r:id="rId3" w:type="default"/>
          <w:pgSz w:w="16840" w:h="11907" w:orient="landscape"/>
          <w:pgMar w:top="1587" w:right="1701" w:bottom="1474" w:left="1701" w:header="851" w:footer="1191" w:gutter="0"/>
          <w:pgNumType w:fmt="decimal"/>
          <w:cols w:space="720" w:num="1"/>
          <w:docGrid w:type="linesAndChars" w:linePitch="631" w:charSpace="-842"/>
        </w:sectPr>
      </w:pPr>
    </w:p>
    <w:p>
      <w:pPr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520"/>
        <w:tab w:val="left" w:pos="8820"/>
        <w:tab w:val="clear" w:pos="8306"/>
      </w:tabs>
      <w:spacing w:line="300" w:lineRule="exact"/>
      <w:ind w:right="374" w:rightChars="117" w:firstLine="298" w:firstLineChars="16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43" w:rightChars="7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ind w:right="243" w:rightChars="7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44F51"/>
    <w:rsid w:val="36B44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2021-07-26T09:30:00Z</dcterms:created>
  <dc:creator>小莉</dc:creator>
  <cp:lastModifiedBy>小莉</cp:lastModifiedBy>
  <dcterms:modified xsi:type="dcterms:W3CDTF">2021-07-26T09:31:08Z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1D900235127249FE9B5B04FEE73758B2</vt:lpwstr>
  </property>
</Properties>
</file>