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b/>
          <w:bCs/>
        </w:rPr>
        <w:t>XX项目水土保持方案报告书检查意见</w:t>
      </w:r>
      <w:bookmarkEnd w:id="0"/>
    </w:p>
    <w:p>
      <w:pPr>
        <w:rPr>
          <w:rFonts w:hint="eastAsia"/>
        </w:rPr>
      </w:pPr>
    </w:p>
    <w:p>
      <w:pPr>
        <w:rPr>
          <w:rFonts w:hint="eastAsia"/>
        </w:rPr>
      </w:pPr>
      <w:r>
        <w:rPr>
          <w:rFonts w:hint="eastAsia"/>
        </w:rPr>
        <w:t>　　（前言）检查工作依据、组织单位、开展时间等。</w:t>
      </w:r>
    </w:p>
    <w:p>
      <w:pPr>
        <w:rPr>
          <w:rFonts w:hint="eastAsia"/>
          <w:b/>
          <w:bCs/>
        </w:rPr>
      </w:pPr>
      <w:r>
        <w:rPr>
          <w:rFonts w:hint="eastAsia"/>
        </w:rPr>
        <w:t>　　</w:t>
      </w:r>
      <w:r>
        <w:rPr>
          <w:rFonts w:hint="eastAsia"/>
          <w:b/>
          <w:bCs/>
        </w:rPr>
        <w:t>一、项目概况</w:t>
      </w:r>
    </w:p>
    <w:p>
      <w:pPr>
        <w:rPr>
          <w:rFonts w:hint="eastAsia"/>
        </w:rPr>
      </w:pPr>
      <w:r>
        <w:rPr>
          <w:rFonts w:hint="eastAsia"/>
        </w:rPr>
        <w:t>　　简述项目基本情况，方案编制及技术评审情况等。</w:t>
      </w:r>
    </w:p>
    <w:p>
      <w:pPr>
        <w:rPr>
          <w:rFonts w:hint="eastAsia"/>
          <w:b/>
          <w:bCs/>
        </w:rPr>
      </w:pPr>
      <w:r>
        <w:rPr>
          <w:rFonts w:hint="eastAsia"/>
        </w:rPr>
        <w:t>　　</w:t>
      </w:r>
      <w:r>
        <w:rPr>
          <w:rFonts w:hint="eastAsia"/>
          <w:b/>
          <w:bCs/>
        </w:rPr>
        <w:t>二、检查情况</w:t>
      </w:r>
    </w:p>
    <w:p>
      <w:pPr>
        <w:rPr>
          <w:rFonts w:hint="eastAsia"/>
        </w:rPr>
      </w:pPr>
      <w:r>
        <w:rPr>
          <w:rFonts w:hint="eastAsia"/>
        </w:rPr>
        <w:t>　　（一）检查工作开展情况</w:t>
      </w:r>
    </w:p>
    <w:p>
      <w:pPr>
        <w:rPr>
          <w:rFonts w:hint="eastAsia"/>
        </w:rPr>
      </w:pPr>
      <w:r>
        <w:rPr>
          <w:rFonts w:hint="eastAsia"/>
        </w:rPr>
        <w:t>　　简述检查的方式、内容和程序，质询答疑等情况。</w:t>
      </w:r>
    </w:p>
    <w:p>
      <w:pPr>
        <w:rPr>
          <w:rFonts w:hint="eastAsia"/>
        </w:rPr>
      </w:pPr>
      <w:r>
        <w:rPr>
          <w:rFonts w:hint="eastAsia"/>
        </w:rPr>
        <w:t>　　（二）检查发现的问题</w:t>
      </w:r>
    </w:p>
    <w:p>
      <w:pPr>
        <w:rPr>
          <w:rFonts w:hint="eastAsia"/>
        </w:rPr>
      </w:pPr>
      <w:r>
        <w:rPr>
          <w:rFonts w:hint="eastAsia"/>
        </w:rPr>
        <w:t>　　描述水保方案是否符合技术评审通过条件。</w:t>
      </w:r>
    </w:p>
    <w:p>
      <w:pPr>
        <w:rPr>
          <w:rFonts w:hint="eastAsia"/>
        </w:rPr>
      </w:pPr>
      <w:r>
        <w:rPr>
          <w:rFonts w:hint="eastAsia"/>
        </w:rPr>
        <w:t>　　对检查中发现的问题列出清单，详细描述问题的内容、位置、违反的法律法规条款等。</w:t>
      </w:r>
    </w:p>
    <w:p>
      <w:pPr>
        <w:rPr>
          <w:rFonts w:hint="eastAsia"/>
          <w:b/>
          <w:bCs/>
        </w:rPr>
      </w:pPr>
      <w:r>
        <w:rPr>
          <w:rFonts w:hint="eastAsia"/>
        </w:rPr>
        <w:t>　　</w:t>
      </w:r>
      <w:r>
        <w:rPr>
          <w:rFonts w:hint="eastAsia"/>
          <w:b/>
          <w:bCs/>
        </w:rPr>
        <w:t>三、检查结论</w:t>
      </w:r>
    </w:p>
    <w:p>
      <w:pPr>
        <w:rPr>
          <w:rFonts w:hint="eastAsia"/>
        </w:rPr>
      </w:pPr>
      <w:r>
        <w:rPr>
          <w:rFonts w:hint="eastAsia"/>
        </w:rPr>
        <w:t>　　明确给出“水土保持方案编制和技术审查与承诺相符”“水土保持方案编制和技术审查与承诺基本相符”和“视同为水土保持方案编制或技术审查与承诺不相符”的结论，并说明认定该结论的依据。</w:t>
      </w:r>
    </w:p>
    <w:p>
      <w:pPr>
        <w:rPr>
          <w:rFonts w:hint="eastAsia"/>
        </w:rPr>
      </w:pPr>
      <w:r>
        <w:rPr>
          <w:rFonts w:hint="eastAsia"/>
        </w:rPr>
        <w:t>　　</w:t>
      </w:r>
      <w:r>
        <w:rPr>
          <w:rFonts w:hint="eastAsia"/>
          <w:b/>
          <w:bCs/>
        </w:rPr>
        <w:t>四、整改要求</w:t>
      </w:r>
    </w:p>
    <w:p>
      <w:pPr>
        <w:rPr>
          <w:rFonts w:hint="eastAsia"/>
        </w:rPr>
      </w:pPr>
      <w:r>
        <w:rPr>
          <w:rFonts w:hint="eastAsia"/>
        </w:rPr>
        <w:t>　　针对检查中发现的问题，逐条提出整改意见。</w:t>
      </w:r>
    </w:p>
    <w:p>
      <w:r>
        <w:rPr>
          <w:rFonts w:hint="eastAsia"/>
        </w:rPr>
        <w:t>　　水土保持方案编制或技术审查与承诺基本相符的，水行政主管部门应要求相关单位限期整改。水土保持方案编制或技术审查与承诺不相符的，水行政主管部门撤销原行政许可决定，并按照生产建设项目水土保持问题分类标准认定问题并追究相关单位和人员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7690C"/>
    <w:rsid w:val="11C7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2021-07-28T08:13:00Z</dcterms:created>
  <dc:creator>DDZA10450</dc:creator>
  <cp:lastModifiedBy>DDZA10450</cp:lastModifiedBy>
  <dcterms:modified xsi:type="dcterms:W3CDTF">2021-07-28T08:15:02Z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