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附件4</w:t>
      </w:r>
    </w:p>
    <w:p>
      <w:pPr>
        <w:pStyle w:val="2"/>
        <w:spacing w:after="0" w:line="240" w:lineRule="exact"/>
        <w:rPr>
          <w:rFonts w:ascii="Calibri" w:hAnsi="Calibri"/>
          <w:b w:val="0"/>
          <w:bCs w:val="0"/>
          <w:sz w:val="21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color w:val="FF0000"/>
          <w:spacing w:val="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pacing w:val="0"/>
          <w:sz w:val="44"/>
          <w:szCs w:val="44"/>
        </w:rPr>
        <w:t>金属冶炼建设项目安全设施设计审查意见书</w:t>
      </w:r>
    </w:p>
    <w:p>
      <w:pPr>
        <w:spacing w:line="600" w:lineRule="exact"/>
        <w:jc w:val="center"/>
        <w:rPr>
          <w:rFonts w:ascii="华文中宋" w:hAnsi="华文中宋" w:eastAsia="华文中宋"/>
          <w:b/>
          <w:color w:val="000000" w:themeColor="text1"/>
          <w:spacing w:val="-2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pacing w:val="-20"/>
          <w:sz w:val="32"/>
          <w:szCs w:val="32"/>
        </w:rPr>
        <w:t>（参考样式）</w:t>
      </w:r>
    </w:p>
    <w:p>
      <w:pPr>
        <w:rPr>
          <w:rFonts w:ascii="方正小标宋简体" w:eastAsia="方正小标宋简体"/>
          <w:color w:val="000000" w:themeColor="text1"/>
          <w:sz w:val="32"/>
          <w:szCs w:val="32"/>
        </w:rPr>
      </w:pP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238125</wp:posOffset>
                </wp:positionV>
                <wp:extent cx="5478145" cy="0"/>
                <wp:effectExtent l="0" t="12700" r="8255" b="1587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14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4.5pt;margin-top:18.75pt;height:0pt;width:431.35pt;z-index:1024;mso-width-relative:page;mso-height-relative:page;" filled="f" stroked="t" coordsize="21600,21600" o:gfxdata="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ZyBns1QAAAAcBAAAPAAAAAAAA&#10;AAEAIAAAACIAAABkcnMvZG93bnJldi54bWxQSwECFAAUAAAACACHTuJAq9OVN9wBAACXAwAADgAA&#10;AAAAAAABACAAAAAkAQAAZHJzL2Uyb0RvYy54bWxQSwUGAAAAAAYABgBZAQAAc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审查文件号</w:t>
      </w:r>
    </w:p>
    <w:p>
      <w:pPr>
        <w:spacing w:line="520" w:lineRule="exact"/>
        <w:rPr>
          <w:rFonts w:ascii="仿宋_GB2312"/>
          <w:color w:val="000000" w:themeColor="text1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建设单位（全称）：</w:t>
      </w:r>
    </w:p>
    <w:p>
      <w:pPr>
        <w:spacing w:line="520" w:lineRule="exact"/>
        <w:ind w:firstLine="645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根据《建设项目安全设施“三同时”监督管理办法》(原国家安全生产监督管理总局令第36号，第77号修订)，我局对你单位提交的XX项目组织安全设施设计审查申请。根据程序性审查意见，同意你单位XX项目安全设施设计。请严格按照经批准的安全设施设计进行详细设计，委托有相应资质施工单位组织实施。如果你单位改变了该建设项目安全设施设计且可能降低安全性能，或者在施工期间重新设计，应当及时向我局申请该建设项目安全设施变更设计的审查。（如为不同意情形，根据程序性审查意见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由于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XX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原因，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不同意你单位XX项目安全设施设计。）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如果不服本决定，可以依法在60日内向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人民政府或者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部门申请行政复议，或者在6个月内依法向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人民法院提起行政诉讼，但本决定不停止执行，法律另有规定的除外。</w:t>
      </w:r>
    </w:p>
    <w:p>
      <w:pPr>
        <w:spacing w:line="520" w:lineRule="exact"/>
        <w:ind w:firstLine="645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520" w:lineRule="exact"/>
        <w:ind w:firstLine="2880" w:firstLineChars="9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安全设施设计审查实施部门（盖章）</w:t>
      </w:r>
    </w:p>
    <w:p>
      <w:pPr>
        <w:spacing w:line="520" w:lineRule="exact"/>
        <w:ind w:firstLine="5440" w:firstLineChars="1700"/>
        <w:rPr>
          <w:rFonts w:hint="eastAsia" w:ascii="仿宋" w:hAnsi="仿宋" w:eastAsia="仿宋" w:cs="仿宋"/>
          <w:color w:val="000000" w:themeColor="text1"/>
          <w:kern w:val="28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年  月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531" w:left="1531" w:header="851" w:footer="1304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37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C8/o0F&#10;swEAAEo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t>37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ideographDigit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1805"/>
    <w:rsid w:val="0002432F"/>
    <w:rsid w:val="000B4C2F"/>
    <w:rsid w:val="000B6CE2"/>
    <w:rsid w:val="002D7F29"/>
    <w:rsid w:val="003079EB"/>
    <w:rsid w:val="0039702D"/>
    <w:rsid w:val="00441845"/>
    <w:rsid w:val="0051175F"/>
    <w:rsid w:val="00526C56"/>
    <w:rsid w:val="005B673B"/>
    <w:rsid w:val="005B6B09"/>
    <w:rsid w:val="00653775"/>
    <w:rsid w:val="00694D9D"/>
    <w:rsid w:val="00735CBD"/>
    <w:rsid w:val="0076270A"/>
    <w:rsid w:val="007B4EF9"/>
    <w:rsid w:val="00887ED9"/>
    <w:rsid w:val="008A0323"/>
    <w:rsid w:val="009742F3"/>
    <w:rsid w:val="00977EE7"/>
    <w:rsid w:val="00A0084F"/>
    <w:rsid w:val="00A63E89"/>
    <w:rsid w:val="00B700DB"/>
    <w:rsid w:val="00B72881"/>
    <w:rsid w:val="00BA1036"/>
    <w:rsid w:val="00BB4F5A"/>
    <w:rsid w:val="00D534B4"/>
    <w:rsid w:val="00D57112"/>
    <w:rsid w:val="00D94710"/>
    <w:rsid w:val="00DE6D77"/>
    <w:rsid w:val="00E30C51"/>
    <w:rsid w:val="00E36E87"/>
    <w:rsid w:val="00E41347"/>
    <w:rsid w:val="00E85A80"/>
    <w:rsid w:val="00EF5ADB"/>
    <w:rsid w:val="00EF7218"/>
    <w:rsid w:val="0239511C"/>
    <w:rsid w:val="0426072A"/>
    <w:rsid w:val="0C3E1FD1"/>
    <w:rsid w:val="0CA16533"/>
    <w:rsid w:val="0CC75930"/>
    <w:rsid w:val="10851805"/>
    <w:rsid w:val="14527101"/>
    <w:rsid w:val="18017A5C"/>
    <w:rsid w:val="19C26971"/>
    <w:rsid w:val="1BBB4867"/>
    <w:rsid w:val="30656666"/>
    <w:rsid w:val="318157D2"/>
    <w:rsid w:val="3D715F59"/>
    <w:rsid w:val="44F5350F"/>
    <w:rsid w:val="47BC4AE3"/>
    <w:rsid w:val="4CB002FB"/>
    <w:rsid w:val="4DAA6B28"/>
    <w:rsid w:val="4EE70381"/>
    <w:rsid w:val="5E587046"/>
    <w:rsid w:val="60B410E1"/>
    <w:rsid w:val="61341128"/>
    <w:rsid w:val="634D32A8"/>
    <w:rsid w:val="63C85404"/>
    <w:rsid w:val="651148DF"/>
    <w:rsid w:val="6D7528C3"/>
    <w:rsid w:val="77C3648F"/>
    <w:rsid w:val="7BEB66B5"/>
    <w:rsid w:val="7C484D93"/>
    <w:rsid w:val="7D2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6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2">
    <w:name w:val="批注框文本 Char"/>
    <w:basedOn w:val="10"/>
    <w:link w:val="6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y\AppData\Local\Temp\oaassist\267005aeccb65a0242ad0ff8c34356e5c97477f1\OAAssist_Temp_&#24191;&#19996;&#30465;&#24212;&#24613;&#31649;&#29702;&#21381;&#20851;&#20110;&#21360;&#21457;&#12298;&#24191;&#19996;&#30465;&#24212;&#24613;&#31649;&#29702;&#21381;&#37329;&#23646;&#20918;&#28860;&#24314;&#35774;&#39033;&#30446;&#23433;&#20840;&#35774;&#26045;&#8220;&#19977;&#21516;&#26102;&#8221;&#30417;&#30563;&#31649;&#29702;&#23454;&#26045;&#32454;&#21017;&#12299;&#30340;&#36890;&#3069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B9E8A-9DA3-41F9-B629-978C6AEFD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OAAssist_Temp_广东省应急管理厅关于印发《广东省应急管理厅金属冶炼建设项目安全设施“三同时”监督管理实施细则》的通知.docx</Template>
  <Pages>48</Pages>
  <Words>14348</Words>
  <Characters>14422</Characters>
  <Lines>23</Lines>
  <Paragraphs>34</Paragraphs>
  <ScaleCrop>false</ScaleCrop>
  <LinksUpToDate>false</LinksUpToDate>
  <CharactersWithSpaces>15633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2020-04-10T09:25:00Z</dcterms:created>
  <dc:creator>刘奎新</dc:creator>
  <cp:lastModifiedBy>Mango</cp:lastModifiedBy>
  <dcterms:modified xsi:type="dcterms:W3CDTF">2020-04-19T14:55:01Z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  <property fmtid="{D5CDD505-2E9C-101B-9397-08002B2CF9AE}" pid="3" name="docPrint">
    <vt:i4>1</vt:i4>
  </property>
  <property fmtid="{D5CDD505-2E9C-101B-9397-08002B2CF9AE}" pid="4" name="docSaveAs">
    <vt:i4>1</vt:i4>
  </property>
  <property fmtid="{D5CDD505-2E9C-101B-9397-08002B2CF9AE}" pid="5" name="btnFileSaveAsFlag">
    <vt:lpwstr>0</vt:lpwstr>
  </property>
  <property fmtid="{D5CDD505-2E9C-101B-9397-08002B2CF9AE}" pid="6" name="btnFileSaveFlag">
    <vt:lpwstr>1</vt:lpwstr>
  </property>
  <property fmtid="{D5CDD505-2E9C-101B-9397-08002B2CF9AE}" pid="7" name="code20">
    <vt:lpwstr>073mue51fqajk90msu3z74</vt:lpwstr>
  </property>
  <property fmtid="{D5CDD505-2E9C-101B-9397-08002B2CF9AE}" pid="8" name="codetype">
    <vt:lpwstr>encrypt</vt:lpwstr>
  </property>
  <property fmtid="{D5CDD505-2E9C-101B-9397-08002B2CF9AE}" pid="9" name="cp_browser">
    <vt:lpwstr>chrome</vt:lpwstr>
  </property>
  <property fmtid="{D5CDD505-2E9C-101B-9397-08002B2CF9AE}" pid="10" name="cp_itemId">
    <vt:lpwstr>42646</vt:lpwstr>
  </property>
  <property fmtid="{D5CDD505-2E9C-101B-9397-08002B2CF9AE}" pid="11" name="cp_itemType">
    <vt:lpwstr>missive</vt:lpwstr>
  </property>
  <property fmtid="{D5CDD505-2E9C-101B-9397-08002B2CF9AE}" pid="12" name="cp_title">
    <vt:lpwstr>关于请将粤应急规〔2020〕2号文件和解读在省应急管理厅门户网站挂网的函</vt:lpwstr>
  </property>
  <property fmtid="{D5CDD505-2E9C-101B-9397-08002B2CF9AE}" pid="13" name="hideWpsMarks">
    <vt:i4>0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WPSExtOfficeTab;btnShowRevision;btnUploadOA</vt:lpwstr>
  </property>
  <property fmtid="{D5CDD505-2E9C-101B-9397-08002B2CF9AE}" pid="18" name="uploadPath">
    <vt:lpwstr>http://xtbgsafe.gdzwfw.gov.cn/yjtoa/instance-web/minstone/wfDocBody/saveFileBody?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19" name="urlParams">
    <vt:lpwstr>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20" name="lockDocUrl">
    <vt:lpwstr>http://xtbgsafe.gdzwfw.gov.cn/yjtoa/instance-web/minstone/wfDocBody/getLockInfo?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21" name="copyUrl">
    <vt:lpwstr>http://xtbgsafe.gdzwfw.gov.cn/yjtoa/instance-web/minstone/wfDocBody/copyDoc?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22" name="unLockDocurl">
    <vt:lpwstr>http://xtbgsafe.gdzwfw.gov.cn/yjtoa/instance-web/minstone/wfDocBody/unLockDoc?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23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</Properties>
</file>