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B40" w:rsidRPr="00264306" w:rsidRDefault="00D35B40" w:rsidP="00D35B40">
      <w:pPr>
        <w:spacing w:line="560" w:lineRule="exact"/>
        <w:ind w:rightChars="611" w:right="1283"/>
        <w:rPr>
          <w:rFonts w:ascii="Times New Roman" w:eastAsia="黑体" w:hAnsi="Times New Roman"/>
          <w:sz w:val="32"/>
          <w:szCs w:val="32"/>
        </w:rPr>
      </w:pPr>
      <w:r w:rsidRPr="00264306">
        <w:rPr>
          <w:rFonts w:ascii="Times New Roman" w:eastAsia="黑体" w:hAnsi="Times New Roman"/>
          <w:sz w:val="32"/>
          <w:szCs w:val="32"/>
        </w:rPr>
        <w:t>附件</w:t>
      </w:r>
      <w:r w:rsidRPr="00264306">
        <w:rPr>
          <w:rFonts w:ascii="Times New Roman" w:eastAsia="黑体" w:hAnsi="Times New Roman"/>
          <w:sz w:val="32"/>
          <w:szCs w:val="32"/>
        </w:rPr>
        <w:t>1</w:t>
      </w:r>
    </w:p>
    <w:p w:rsidR="00D35B40" w:rsidRPr="00264306" w:rsidRDefault="00D35B40" w:rsidP="00D35B40">
      <w:pPr>
        <w:widowControl/>
        <w:spacing w:line="520" w:lineRule="exact"/>
        <w:jc w:val="center"/>
        <w:rPr>
          <w:rFonts w:ascii="Times New Roman" w:eastAsia="方正小标宋简体" w:hAnsi="Times New Roman"/>
          <w:kern w:val="0"/>
          <w:sz w:val="44"/>
          <w:szCs w:val="44"/>
        </w:rPr>
      </w:pPr>
      <w:r w:rsidRPr="00264306">
        <w:rPr>
          <w:rFonts w:ascii="Times New Roman" w:eastAsia="方正小标宋简体" w:hAnsi="Times New Roman"/>
          <w:kern w:val="0"/>
          <w:sz w:val="44"/>
          <w:szCs w:val="44"/>
        </w:rPr>
        <w:t>进城务工人员随迁子女在广东省参加高考报名资格审核工作指引</w:t>
      </w:r>
    </w:p>
    <w:p w:rsidR="00D35B40" w:rsidRPr="00264306" w:rsidRDefault="00D35B40" w:rsidP="00D35B40">
      <w:pPr>
        <w:spacing w:line="520" w:lineRule="exact"/>
        <w:ind w:rightChars="11" w:right="23"/>
        <w:jc w:val="center"/>
        <w:rPr>
          <w:rFonts w:ascii="Times New Roman" w:eastAsia="黑体" w:hAnsi="Times New Roman"/>
          <w:sz w:val="32"/>
          <w:szCs w:val="32"/>
        </w:rPr>
      </w:pPr>
      <w:r w:rsidRPr="00264306">
        <w:rPr>
          <w:rFonts w:ascii="Times New Roman" w:eastAsia="黑体" w:hAnsi="Times New Roman"/>
          <w:sz w:val="32"/>
          <w:szCs w:val="32"/>
        </w:rPr>
        <w:t xml:space="preserve"> </w:t>
      </w:r>
    </w:p>
    <w:tbl>
      <w:tblPr>
        <w:tblW w:w="15190" w:type="dxa"/>
        <w:jc w:val="center"/>
        <w:tblLayout w:type="fixed"/>
        <w:tblLook w:val="0000" w:firstRow="0" w:lastRow="0" w:firstColumn="0" w:lastColumn="0" w:noHBand="0" w:noVBand="0"/>
      </w:tblPr>
      <w:tblGrid>
        <w:gridCol w:w="800"/>
        <w:gridCol w:w="400"/>
        <w:gridCol w:w="5530"/>
        <w:gridCol w:w="8460"/>
      </w:tblGrid>
      <w:tr w:rsidR="00D35B40" w:rsidRPr="00264306" w:rsidTr="00D604F2">
        <w:trPr>
          <w:trHeight w:val="351"/>
          <w:jc w:val="center"/>
        </w:trPr>
        <w:tc>
          <w:tcPr>
            <w:tcW w:w="800" w:type="dxa"/>
            <w:tcBorders>
              <w:top w:val="single" w:sz="4" w:space="0" w:color="auto"/>
              <w:left w:val="single" w:sz="4" w:space="0" w:color="auto"/>
              <w:bottom w:val="single" w:sz="4" w:space="0" w:color="auto"/>
              <w:right w:val="single" w:sz="4" w:space="0" w:color="auto"/>
            </w:tcBorders>
            <w:vAlign w:val="center"/>
          </w:tcPr>
          <w:p w:rsidR="00D35B40" w:rsidRPr="00264306" w:rsidRDefault="00D35B40" w:rsidP="00D604F2">
            <w:pPr>
              <w:widowControl/>
              <w:jc w:val="center"/>
              <w:rPr>
                <w:rFonts w:ascii="Times New Roman" w:eastAsia="黑体" w:hAnsi="Times New Roman"/>
                <w:bCs/>
                <w:kern w:val="0"/>
                <w:sz w:val="24"/>
              </w:rPr>
            </w:pPr>
            <w:r w:rsidRPr="00264306">
              <w:rPr>
                <w:rFonts w:ascii="Times New Roman" w:eastAsia="黑体" w:hAnsi="Times New Roman"/>
                <w:bCs/>
                <w:kern w:val="0"/>
                <w:sz w:val="24"/>
              </w:rPr>
              <w:t>认定类别</w:t>
            </w:r>
          </w:p>
        </w:tc>
        <w:tc>
          <w:tcPr>
            <w:tcW w:w="5930" w:type="dxa"/>
            <w:gridSpan w:val="2"/>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eastAsia="黑体" w:hAnsi="Times New Roman"/>
                <w:bCs/>
                <w:kern w:val="0"/>
                <w:sz w:val="24"/>
              </w:rPr>
            </w:pPr>
            <w:r w:rsidRPr="00264306">
              <w:rPr>
                <w:rFonts w:ascii="Times New Roman" w:eastAsia="黑体" w:hAnsi="Times New Roman"/>
                <w:bCs/>
                <w:kern w:val="0"/>
                <w:sz w:val="24"/>
              </w:rPr>
              <w:t>具体情况列举</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eastAsia="黑体" w:hAnsi="Times New Roman"/>
                <w:bCs/>
                <w:kern w:val="0"/>
                <w:sz w:val="24"/>
              </w:rPr>
            </w:pPr>
            <w:r w:rsidRPr="00264306">
              <w:rPr>
                <w:rFonts w:ascii="Times New Roman" w:eastAsia="黑体" w:hAnsi="Times New Roman"/>
                <w:bCs/>
                <w:kern w:val="0"/>
                <w:sz w:val="24"/>
              </w:rPr>
              <w:t>处理指引</w:t>
            </w:r>
          </w:p>
        </w:tc>
      </w:tr>
      <w:tr w:rsidR="00D35B40" w:rsidRPr="00264306" w:rsidTr="00D604F2">
        <w:trPr>
          <w:trHeight w:val="876"/>
          <w:jc w:val="center"/>
        </w:trPr>
        <w:tc>
          <w:tcPr>
            <w:tcW w:w="800" w:type="dxa"/>
            <w:vMerge w:val="restart"/>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合法稳定职业认定</w:t>
            </w: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jc w:val="center"/>
              <w:rPr>
                <w:rFonts w:ascii="Times New Roman" w:hAnsi="Times New Roman"/>
                <w:b/>
                <w:bCs/>
                <w:kern w:val="0"/>
                <w:sz w:val="24"/>
              </w:rPr>
            </w:pPr>
            <w:r w:rsidRPr="00264306">
              <w:rPr>
                <w:rFonts w:ascii="Times New Roman" w:hAnsi="Times New Roman"/>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提供《就业创业证》</w:t>
            </w:r>
            <w:r w:rsidRPr="00264306">
              <w:rPr>
                <w:rFonts w:ascii="Times New Roman" w:hAnsi="Times New Roman"/>
                <w:kern w:val="0"/>
                <w:sz w:val="24"/>
              </w:rPr>
              <w:t>(</w:t>
            </w:r>
            <w:r w:rsidRPr="00264306">
              <w:rPr>
                <w:rFonts w:ascii="Times New Roman" w:hAnsi="Times New Roman"/>
                <w:kern w:val="0"/>
                <w:sz w:val="24"/>
              </w:rPr>
              <w:t>或广东省就业失业登记证</w:t>
            </w:r>
            <w:r w:rsidRPr="00264306">
              <w:rPr>
                <w:rFonts w:ascii="Times New Roman" w:hAnsi="Times New Roman"/>
                <w:kern w:val="0"/>
                <w:sz w:val="24"/>
              </w:rPr>
              <w:t>)</w:t>
            </w:r>
            <w:r w:rsidRPr="00264306">
              <w:rPr>
                <w:rFonts w:ascii="Times New Roman" w:hAnsi="Times New Roman"/>
                <w:kern w:val="0"/>
                <w:sz w:val="24"/>
              </w:rPr>
              <w:t>、《劳动合同》、《工商企业登记证》等其中一项有效证明材料的</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予以认定。</w:t>
            </w:r>
          </w:p>
        </w:tc>
      </w:tr>
      <w:tr w:rsidR="00D35B40" w:rsidRPr="00264306" w:rsidTr="00D604F2">
        <w:trPr>
          <w:trHeight w:val="549"/>
          <w:jc w:val="center"/>
        </w:trPr>
        <w:tc>
          <w:tcPr>
            <w:tcW w:w="800" w:type="dxa"/>
            <w:vMerge/>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jc w:val="center"/>
              <w:rPr>
                <w:rFonts w:ascii="Times New Roman" w:hAnsi="Times New Roman"/>
                <w:b/>
                <w:bCs/>
                <w:kern w:val="0"/>
                <w:sz w:val="24"/>
              </w:rPr>
            </w:pPr>
            <w:r w:rsidRPr="00264306">
              <w:rPr>
                <w:rFonts w:ascii="Times New Roman" w:hAnsi="Times New Roman"/>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考生父母为个体商贩、创业人员</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持有工商行政管理部门颁发的营业执照等证明材料的予以认定，否则不予认定。</w:t>
            </w:r>
          </w:p>
        </w:tc>
      </w:tr>
      <w:tr w:rsidR="00D35B40" w:rsidRPr="00264306" w:rsidTr="00D604F2">
        <w:trPr>
          <w:trHeight w:val="457"/>
          <w:jc w:val="center"/>
        </w:trPr>
        <w:tc>
          <w:tcPr>
            <w:tcW w:w="800" w:type="dxa"/>
            <w:vMerge/>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jc w:val="center"/>
              <w:rPr>
                <w:rFonts w:ascii="Times New Roman" w:hAnsi="Times New Roman"/>
                <w:b/>
                <w:bCs/>
                <w:kern w:val="0"/>
                <w:sz w:val="24"/>
              </w:rPr>
            </w:pPr>
            <w:r w:rsidRPr="00264306">
              <w:rPr>
                <w:rFonts w:ascii="Times New Roman" w:hAnsi="Times New Roman"/>
                <w:b/>
                <w:bCs/>
                <w:kern w:val="0"/>
                <w:sz w:val="24"/>
              </w:rPr>
              <w:t>3</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考生父母在农村务农</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持有土地承包合同或务农劳动合同的予以认定，否则不予认定。</w:t>
            </w:r>
          </w:p>
        </w:tc>
      </w:tr>
      <w:tr w:rsidR="00D35B40" w:rsidRPr="00264306" w:rsidTr="00D604F2">
        <w:trPr>
          <w:trHeight w:val="778"/>
          <w:jc w:val="center"/>
        </w:trPr>
        <w:tc>
          <w:tcPr>
            <w:tcW w:w="800" w:type="dxa"/>
            <w:vMerge/>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jc w:val="center"/>
              <w:rPr>
                <w:rFonts w:ascii="Times New Roman" w:hAnsi="Times New Roman"/>
                <w:b/>
                <w:bCs/>
                <w:kern w:val="0"/>
                <w:sz w:val="24"/>
              </w:rPr>
            </w:pPr>
            <w:r w:rsidRPr="00264306">
              <w:rPr>
                <w:rFonts w:ascii="Times New Roman" w:hAnsi="Times New Roman"/>
                <w:b/>
                <w:bCs/>
                <w:kern w:val="0"/>
                <w:sz w:val="24"/>
              </w:rPr>
              <w:t>4</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考生父母为企业退休人员</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退休前在广东省缴纳社会基本养老保险及基本医疗保险累计满三年的予以认定，否则不予认定。</w:t>
            </w:r>
          </w:p>
        </w:tc>
      </w:tr>
      <w:tr w:rsidR="00D35B40" w:rsidRPr="00264306" w:rsidTr="00D604F2">
        <w:trPr>
          <w:trHeight w:val="912"/>
          <w:jc w:val="center"/>
        </w:trPr>
        <w:tc>
          <w:tcPr>
            <w:tcW w:w="800" w:type="dxa"/>
            <w:vMerge w:val="restart"/>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合法稳定住所认定</w:t>
            </w: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jc w:val="center"/>
              <w:rPr>
                <w:rFonts w:ascii="Times New Roman" w:hAnsi="Times New Roman"/>
                <w:b/>
                <w:bCs/>
                <w:kern w:val="0"/>
                <w:sz w:val="24"/>
              </w:rPr>
            </w:pPr>
            <w:r w:rsidRPr="00264306">
              <w:rPr>
                <w:rFonts w:ascii="Times New Roman" w:hAnsi="Times New Roman"/>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提供房地产权证或不动产登记证明、购房合同、房屋征收（拆迁）补偿协议、合法房屋租赁合同及房屋租赁登记备案证明等其中一项有效证明材料的</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予以认定。</w:t>
            </w:r>
          </w:p>
        </w:tc>
      </w:tr>
      <w:tr w:rsidR="00D35B40" w:rsidRPr="00264306" w:rsidTr="00D604F2">
        <w:trPr>
          <w:trHeight w:val="1221"/>
          <w:jc w:val="center"/>
        </w:trPr>
        <w:tc>
          <w:tcPr>
            <w:tcW w:w="800" w:type="dxa"/>
            <w:vMerge/>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jc w:val="center"/>
              <w:rPr>
                <w:rFonts w:ascii="Times New Roman" w:hAnsi="Times New Roman"/>
                <w:b/>
                <w:bCs/>
                <w:kern w:val="0"/>
                <w:sz w:val="24"/>
              </w:rPr>
            </w:pPr>
            <w:r w:rsidRPr="00264306">
              <w:rPr>
                <w:rFonts w:ascii="Times New Roman" w:hAnsi="Times New Roman"/>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住所为农村自建房（含考生父母自有房、租赁）的</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父母自有房的，提供不动产权证书（或房屋产权证或土地使用权证）予以认定。租赁的，提供房屋租赁合同，并按《广东省租赁房屋治安管理规定》的要求到当地派出所或乡镇、街道负责租赁房屋服务管理的机构办理了居住手续的予以认定。否则不予认定。</w:t>
            </w:r>
          </w:p>
        </w:tc>
      </w:tr>
      <w:tr w:rsidR="00D35B40" w:rsidRPr="00264306" w:rsidTr="00D604F2">
        <w:trPr>
          <w:trHeight w:val="778"/>
          <w:jc w:val="center"/>
        </w:trPr>
        <w:tc>
          <w:tcPr>
            <w:tcW w:w="800" w:type="dxa"/>
            <w:vMerge/>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jc w:val="center"/>
              <w:rPr>
                <w:rFonts w:ascii="Times New Roman" w:hAnsi="Times New Roman"/>
                <w:b/>
                <w:bCs/>
                <w:kern w:val="0"/>
                <w:sz w:val="24"/>
              </w:rPr>
            </w:pPr>
            <w:r w:rsidRPr="00264306">
              <w:rPr>
                <w:rFonts w:ascii="Times New Roman" w:hAnsi="Times New Roman"/>
                <w:b/>
                <w:bCs/>
                <w:kern w:val="0"/>
                <w:sz w:val="24"/>
              </w:rPr>
              <w:t>3</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考生家庭住所为单位宿舍</w:t>
            </w:r>
          </w:p>
        </w:tc>
        <w:tc>
          <w:tcPr>
            <w:tcW w:w="8460" w:type="dxa"/>
            <w:tcBorders>
              <w:top w:val="nil"/>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spacing w:val="-6"/>
                <w:kern w:val="0"/>
                <w:sz w:val="24"/>
              </w:rPr>
            </w:pPr>
            <w:r w:rsidRPr="00264306">
              <w:rPr>
                <w:rFonts w:ascii="Times New Roman" w:hAnsi="Times New Roman"/>
                <w:spacing w:val="-6"/>
                <w:kern w:val="0"/>
                <w:sz w:val="24"/>
              </w:rPr>
              <w:t>提供证明材料，并按《广东省租赁房屋治安管理规定》的要求到当地派出所或乡镇、街道负责租赁房屋服务管理的机构办理了居住手续的予以认定，否则不予认定。</w:t>
            </w:r>
          </w:p>
        </w:tc>
      </w:tr>
      <w:tr w:rsidR="00D35B40" w:rsidRPr="00264306" w:rsidTr="00D604F2">
        <w:trPr>
          <w:trHeight w:val="724"/>
          <w:jc w:val="center"/>
        </w:trPr>
        <w:tc>
          <w:tcPr>
            <w:tcW w:w="800" w:type="dxa"/>
            <w:vMerge/>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jc w:val="center"/>
              <w:rPr>
                <w:rFonts w:ascii="Times New Roman" w:hAnsi="Times New Roman"/>
                <w:b/>
                <w:bCs/>
                <w:kern w:val="0"/>
                <w:sz w:val="24"/>
              </w:rPr>
            </w:pPr>
            <w:r w:rsidRPr="00264306">
              <w:rPr>
                <w:rFonts w:ascii="Times New Roman" w:hAnsi="Times New Roman"/>
                <w:b/>
                <w:bCs/>
                <w:kern w:val="0"/>
                <w:sz w:val="24"/>
              </w:rPr>
              <w:t>4</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考生父母已在我省购买商品房但未办理好不动产权证书</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提供《商品房买卖合同》的予以认定。</w:t>
            </w:r>
          </w:p>
        </w:tc>
      </w:tr>
      <w:tr w:rsidR="00D35B40" w:rsidRPr="00264306" w:rsidTr="00D604F2">
        <w:trPr>
          <w:trHeight w:val="645"/>
          <w:jc w:val="center"/>
        </w:trPr>
        <w:tc>
          <w:tcPr>
            <w:tcW w:w="800" w:type="dxa"/>
            <w:tcBorders>
              <w:top w:val="single" w:sz="4" w:space="0" w:color="auto"/>
              <w:left w:val="single" w:sz="4" w:space="0" w:color="auto"/>
              <w:bottom w:val="single" w:sz="4" w:space="0" w:color="auto"/>
              <w:right w:val="single" w:sz="4" w:space="0" w:color="auto"/>
            </w:tcBorders>
            <w:vAlign w:val="center"/>
          </w:tcPr>
          <w:p w:rsidR="00D35B40" w:rsidRPr="00264306" w:rsidRDefault="00D35B40" w:rsidP="00D604F2">
            <w:pPr>
              <w:widowControl/>
              <w:jc w:val="center"/>
              <w:rPr>
                <w:rFonts w:ascii="Times New Roman" w:eastAsia="黑体" w:hAnsi="Times New Roman"/>
                <w:bCs/>
                <w:kern w:val="0"/>
                <w:sz w:val="24"/>
              </w:rPr>
            </w:pPr>
            <w:r w:rsidRPr="00264306">
              <w:rPr>
                <w:rFonts w:ascii="Times New Roman" w:eastAsia="黑体" w:hAnsi="Times New Roman"/>
                <w:bCs/>
                <w:kern w:val="0"/>
                <w:sz w:val="24"/>
              </w:rPr>
              <w:t>认定类别</w:t>
            </w:r>
          </w:p>
        </w:tc>
        <w:tc>
          <w:tcPr>
            <w:tcW w:w="5930" w:type="dxa"/>
            <w:gridSpan w:val="2"/>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eastAsia="黑体" w:hAnsi="Times New Roman"/>
                <w:bCs/>
                <w:kern w:val="0"/>
                <w:sz w:val="24"/>
              </w:rPr>
            </w:pPr>
            <w:r w:rsidRPr="00264306">
              <w:rPr>
                <w:rFonts w:ascii="Times New Roman" w:eastAsia="黑体" w:hAnsi="Times New Roman"/>
                <w:bCs/>
                <w:kern w:val="0"/>
                <w:sz w:val="24"/>
              </w:rPr>
              <w:t>具体情况列举</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eastAsia="黑体" w:hAnsi="Times New Roman"/>
                <w:bCs/>
                <w:kern w:val="0"/>
                <w:sz w:val="24"/>
              </w:rPr>
            </w:pPr>
            <w:r w:rsidRPr="00264306">
              <w:rPr>
                <w:rFonts w:ascii="Times New Roman" w:eastAsia="黑体" w:hAnsi="Times New Roman"/>
                <w:bCs/>
                <w:kern w:val="0"/>
                <w:sz w:val="24"/>
              </w:rPr>
              <w:t>处理指引</w:t>
            </w:r>
          </w:p>
        </w:tc>
      </w:tr>
      <w:tr w:rsidR="00D35B40" w:rsidRPr="00264306" w:rsidTr="00D604F2">
        <w:trPr>
          <w:trHeight w:val="1352"/>
          <w:jc w:val="center"/>
        </w:trPr>
        <w:tc>
          <w:tcPr>
            <w:tcW w:w="800" w:type="dxa"/>
            <w:vMerge w:val="restart"/>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居住证有效期认定</w:t>
            </w: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rPr>
                <w:rFonts w:ascii="Times New Roman" w:hAnsi="Times New Roman"/>
                <w:kern w:val="0"/>
                <w:sz w:val="24"/>
              </w:rPr>
            </w:pPr>
            <w:r w:rsidRPr="00264306">
              <w:rPr>
                <w:rFonts w:ascii="Times New Roman" w:hAnsi="Times New Roman"/>
                <w:kern w:val="0"/>
                <w:sz w:val="24"/>
              </w:rPr>
              <w:t>考生父亲或母亲在随迁子女高一入学前（</w:t>
            </w:r>
            <w:smartTag w:uri="urn:schemas-microsoft-com:office:smarttags" w:element="chsdate">
              <w:smartTagPr>
                <w:attr w:name="IsROCDate" w:val="False"/>
                <w:attr w:name="IsLunarDate" w:val="False"/>
                <w:attr w:name="Day" w:val="1"/>
                <w:attr w:name="Month" w:val="9"/>
                <w:attr w:name="Year" w:val="2017"/>
              </w:smartTagPr>
              <w:r w:rsidRPr="00264306">
                <w:rPr>
                  <w:rFonts w:ascii="Times New Roman" w:hAnsi="Times New Roman"/>
                  <w:kern w:val="0"/>
                  <w:sz w:val="24"/>
                </w:rPr>
                <w:t>9</w:t>
              </w:r>
              <w:r w:rsidRPr="00264306">
                <w:rPr>
                  <w:rFonts w:ascii="Times New Roman" w:hAnsi="Times New Roman"/>
                  <w:kern w:val="0"/>
                  <w:sz w:val="24"/>
                </w:rPr>
                <w:t>月</w:t>
              </w:r>
              <w:r w:rsidRPr="00264306">
                <w:rPr>
                  <w:rFonts w:ascii="Times New Roman" w:hAnsi="Times New Roman"/>
                  <w:kern w:val="0"/>
                  <w:sz w:val="24"/>
                </w:rPr>
                <w:t>1</w:t>
              </w:r>
              <w:r w:rsidRPr="00264306">
                <w:rPr>
                  <w:rFonts w:ascii="Times New Roman" w:hAnsi="Times New Roman"/>
                  <w:kern w:val="0"/>
                  <w:sz w:val="24"/>
                </w:rPr>
                <w:t>日前</w:t>
              </w:r>
            </w:smartTag>
            <w:r w:rsidRPr="00264306">
              <w:rPr>
                <w:rFonts w:ascii="Times New Roman" w:hAnsi="Times New Roman"/>
                <w:kern w:val="0"/>
                <w:sz w:val="24"/>
              </w:rPr>
              <w:t>，时间不限）已办理居住证，且在高考录取结束时（</w:t>
            </w:r>
            <w:smartTag w:uri="urn:schemas-microsoft-com:office:smarttags" w:element="chsdate">
              <w:smartTagPr>
                <w:attr w:name="IsROCDate" w:val="False"/>
                <w:attr w:name="IsLunarDate" w:val="False"/>
                <w:attr w:name="Day" w:val="31"/>
                <w:attr w:name="Month" w:val="8"/>
                <w:attr w:name="Year" w:val="2017"/>
              </w:smartTagPr>
              <w:r w:rsidRPr="00264306">
                <w:rPr>
                  <w:rFonts w:ascii="Times New Roman" w:hAnsi="Times New Roman"/>
                  <w:kern w:val="0"/>
                  <w:sz w:val="24"/>
                </w:rPr>
                <w:t>8</w:t>
              </w:r>
              <w:r w:rsidRPr="00264306">
                <w:rPr>
                  <w:rFonts w:ascii="Times New Roman" w:hAnsi="Times New Roman"/>
                  <w:kern w:val="0"/>
                  <w:sz w:val="24"/>
                </w:rPr>
                <w:t>月</w:t>
              </w:r>
              <w:r w:rsidRPr="00264306">
                <w:rPr>
                  <w:rFonts w:ascii="Times New Roman" w:hAnsi="Times New Roman"/>
                  <w:kern w:val="0"/>
                  <w:sz w:val="24"/>
                </w:rPr>
                <w:t>31</w:t>
              </w:r>
              <w:r w:rsidRPr="00264306">
                <w:rPr>
                  <w:rFonts w:ascii="Times New Roman" w:hAnsi="Times New Roman"/>
                  <w:kern w:val="0"/>
                  <w:sz w:val="24"/>
                </w:rPr>
                <w:t>日</w:t>
              </w:r>
            </w:smartTag>
            <w:r w:rsidRPr="00264306">
              <w:rPr>
                <w:rFonts w:ascii="Times New Roman" w:hAnsi="Times New Roman"/>
                <w:kern w:val="0"/>
                <w:sz w:val="24"/>
              </w:rPr>
              <w:t>）持有有效居住证的</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rPr>
                <w:rFonts w:ascii="Times New Roman" w:hAnsi="Times New Roman"/>
                <w:kern w:val="0"/>
                <w:sz w:val="24"/>
              </w:rPr>
            </w:pPr>
            <w:r w:rsidRPr="00264306">
              <w:rPr>
                <w:rFonts w:ascii="Times New Roman" w:hAnsi="Times New Roman"/>
                <w:kern w:val="0"/>
                <w:sz w:val="24"/>
              </w:rPr>
              <w:t>予以认定。</w:t>
            </w:r>
          </w:p>
        </w:tc>
      </w:tr>
      <w:tr w:rsidR="00D35B40" w:rsidRPr="00264306" w:rsidTr="00D604F2">
        <w:trPr>
          <w:trHeight w:val="929"/>
          <w:jc w:val="center"/>
        </w:trPr>
        <w:tc>
          <w:tcPr>
            <w:tcW w:w="800" w:type="dxa"/>
            <w:vMerge/>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rPr>
                <w:rFonts w:ascii="Times New Roman" w:hAnsi="Times New Roman"/>
                <w:kern w:val="0"/>
                <w:sz w:val="24"/>
              </w:rPr>
            </w:pPr>
            <w:r w:rsidRPr="00264306">
              <w:rPr>
                <w:rFonts w:ascii="Times New Roman" w:hAnsi="Times New Roman"/>
                <w:kern w:val="0"/>
                <w:sz w:val="24"/>
              </w:rPr>
              <w:t>考生父母在当地居住，但未办理居住证</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rPr>
                <w:rFonts w:ascii="Times New Roman" w:hAnsi="Times New Roman"/>
                <w:kern w:val="0"/>
                <w:sz w:val="24"/>
              </w:rPr>
            </w:pPr>
            <w:r w:rsidRPr="00264306">
              <w:rPr>
                <w:rFonts w:ascii="Times New Roman" w:hAnsi="Times New Roman"/>
                <w:kern w:val="0"/>
                <w:sz w:val="24"/>
              </w:rPr>
              <w:t>不予认定。</w:t>
            </w:r>
          </w:p>
        </w:tc>
      </w:tr>
      <w:tr w:rsidR="00D35B40" w:rsidRPr="00264306" w:rsidTr="00D604F2">
        <w:trPr>
          <w:trHeight w:val="1083"/>
          <w:jc w:val="center"/>
        </w:trPr>
        <w:tc>
          <w:tcPr>
            <w:tcW w:w="800" w:type="dxa"/>
            <w:vMerge/>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3</w:t>
            </w:r>
          </w:p>
        </w:tc>
        <w:tc>
          <w:tcPr>
            <w:tcW w:w="5530" w:type="dxa"/>
            <w:tcBorders>
              <w:top w:val="single" w:sz="4" w:space="0" w:color="auto"/>
              <w:left w:val="nil"/>
              <w:right w:val="single" w:sz="4" w:space="0" w:color="auto"/>
            </w:tcBorders>
            <w:vAlign w:val="center"/>
          </w:tcPr>
          <w:p w:rsidR="00D35B40" w:rsidRPr="00264306" w:rsidRDefault="00D35B40" w:rsidP="00D604F2">
            <w:pPr>
              <w:widowControl/>
              <w:rPr>
                <w:rFonts w:ascii="Times New Roman" w:hAnsi="Times New Roman"/>
                <w:kern w:val="0"/>
                <w:sz w:val="24"/>
              </w:rPr>
            </w:pPr>
            <w:r w:rsidRPr="00264306">
              <w:rPr>
                <w:rFonts w:ascii="Times New Roman" w:hAnsi="Times New Roman"/>
                <w:kern w:val="0"/>
                <w:sz w:val="24"/>
              </w:rPr>
              <w:t>考生父母在广东省购房，但未办理居住证</w:t>
            </w:r>
          </w:p>
        </w:tc>
        <w:tc>
          <w:tcPr>
            <w:tcW w:w="8460" w:type="dxa"/>
            <w:tcBorders>
              <w:top w:val="nil"/>
              <w:left w:val="nil"/>
              <w:bottom w:val="single" w:sz="4" w:space="0" w:color="auto"/>
              <w:right w:val="single" w:sz="4" w:space="0" w:color="auto"/>
            </w:tcBorders>
            <w:vAlign w:val="center"/>
          </w:tcPr>
          <w:p w:rsidR="00D35B40" w:rsidRPr="00264306" w:rsidRDefault="00D35B40" w:rsidP="00D604F2">
            <w:pPr>
              <w:widowControl/>
              <w:rPr>
                <w:rFonts w:ascii="Times New Roman" w:hAnsi="Times New Roman"/>
                <w:kern w:val="0"/>
                <w:sz w:val="24"/>
              </w:rPr>
            </w:pPr>
            <w:r w:rsidRPr="00264306">
              <w:rPr>
                <w:rFonts w:ascii="Times New Roman" w:hAnsi="Times New Roman"/>
                <w:kern w:val="0"/>
                <w:sz w:val="24"/>
              </w:rPr>
              <w:t>不予认定。</w:t>
            </w:r>
          </w:p>
        </w:tc>
      </w:tr>
      <w:tr w:rsidR="00D35B40" w:rsidRPr="00264306" w:rsidTr="00D604F2">
        <w:trPr>
          <w:trHeight w:val="1404"/>
          <w:jc w:val="center"/>
        </w:trPr>
        <w:tc>
          <w:tcPr>
            <w:tcW w:w="800" w:type="dxa"/>
            <w:vMerge w:val="restart"/>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社会保险缴费年限认定</w:t>
            </w: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rPr>
                <w:rFonts w:ascii="Times New Roman" w:hAnsi="Times New Roman"/>
                <w:kern w:val="0"/>
                <w:sz w:val="24"/>
              </w:rPr>
            </w:pPr>
            <w:r w:rsidRPr="00264306">
              <w:rPr>
                <w:rFonts w:ascii="Times New Roman" w:hAnsi="Times New Roman"/>
                <w:kern w:val="0"/>
                <w:sz w:val="24"/>
              </w:rPr>
              <w:t>考生父亲或母亲在我省参加社会基本养老保险及基本医疗保险，截止至高考录取结束时（</w:t>
            </w:r>
            <w:smartTag w:uri="urn:schemas-microsoft-com:office:smarttags" w:element="chsdate">
              <w:smartTagPr>
                <w:attr w:name="IsROCDate" w:val="False"/>
                <w:attr w:name="IsLunarDate" w:val="False"/>
                <w:attr w:name="Day" w:val="31"/>
                <w:attr w:name="Month" w:val="8"/>
                <w:attr w:name="Year" w:val="2017"/>
              </w:smartTagPr>
              <w:r w:rsidRPr="00264306">
                <w:rPr>
                  <w:rFonts w:ascii="Times New Roman" w:hAnsi="Times New Roman"/>
                  <w:kern w:val="0"/>
                  <w:sz w:val="24"/>
                </w:rPr>
                <w:t>8</w:t>
              </w:r>
              <w:r w:rsidRPr="00264306">
                <w:rPr>
                  <w:rFonts w:ascii="Times New Roman" w:hAnsi="Times New Roman"/>
                  <w:kern w:val="0"/>
                  <w:sz w:val="24"/>
                </w:rPr>
                <w:t>月</w:t>
              </w:r>
              <w:r w:rsidRPr="00264306">
                <w:rPr>
                  <w:rFonts w:ascii="Times New Roman" w:hAnsi="Times New Roman"/>
                  <w:kern w:val="0"/>
                  <w:sz w:val="24"/>
                </w:rPr>
                <w:t>31</w:t>
              </w:r>
              <w:r w:rsidRPr="00264306">
                <w:rPr>
                  <w:rFonts w:ascii="Times New Roman" w:hAnsi="Times New Roman"/>
                  <w:kern w:val="0"/>
                  <w:sz w:val="24"/>
                </w:rPr>
                <w:t>日</w:t>
              </w:r>
            </w:smartTag>
            <w:r w:rsidRPr="00264306">
              <w:rPr>
                <w:rFonts w:ascii="Times New Roman" w:hAnsi="Times New Roman"/>
                <w:kern w:val="0"/>
                <w:sz w:val="24"/>
              </w:rPr>
              <w:t>）缴费年限累计达到</w:t>
            </w:r>
            <w:r w:rsidRPr="00264306">
              <w:rPr>
                <w:rFonts w:ascii="Times New Roman" w:hAnsi="Times New Roman"/>
                <w:kern w:val="0"/>
                <w:sz w:val="24"/>
              </w:rPr>
              <w:t>3</w:t>
            </w:r>
            <w:r w:rsidRPr="00264306">
              <w:rPr>
                <w:rFonts w:ascii="Times New Roman" w:hAnsi="Times New Roman"/>
                <w:kern w:val="0"/>
                <w:sz w:val="24"/>
              </w:rPr>
              <w:t>年以上（含</w:t>
            </w:r>
            <w:r w:rsidRPr="00264306">
              <w:rPr>
                <w:rFonts w:ascii="Times New Roman" w:hAnsi="Times New Roman"/>
                <w:kern w:val="0"/>
                <w:sz w:val="24"/>
              </w:rPr>
              <w:t>3</w:t>
            </w:r>
            <w:r w:rsidRPr="00264306">
              <w:rPr>
                <w:rFonts w:ascii="Times New Roman" w:hAnsi="Times New Roman"/>
                <w:kern w:val="0"/>
                <w:sz w:val="24"/>
              </w:rPr>
              <w:t>年）的</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rPr>
                <w:rFonts w:ascii="Times New Roman" w:hAnsi="Times New Roman"/>
                <w:kern w:val="0"/>
                <w:sz w:val="24"/>
              </w:rPr>
            </w:pPr>
            <w:r w:rsidRPr="00264306">
              <w:rPr>
                <w:rFonts w:ascii="Times New Roman" w:hAnsi="Times New Roman"/>
                <w:kern w:val="0"/>
                <w:sz w:val="24"/>
              </w:rPr>
              <w:t>予以认定。</w:t>
            </w:r>
          </w:p>
        </w:tc>
      </w:tr>
      <w:tr w:rsidR="00D35B40" w:rsidRPr="00264306" w:rsidTr="00D604F2">
        <w:trPr>
          <w:trHeight w:val="1225"/>
          <w:jc w:val="center"/>
        </w:trPr>
        <w:tc>
          <w:tcPr>
            <w:tcW w:w="800" w:type="dxa"/>
            <w:vMerge/>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rPr>
                <w:rFonts w:ascii="Times New Roman" w:hAnsi="Times New Roman"/>
                <w:kern w:val="0"/>
                <w:sz w:val="24"/>
              </w:rPr>
            </w:pPr>
            <w:r w:rsidRPr="00264306">
              <w:rPr>
                <w:rFonts w:ascii="Times New Roman" w:hAnsi="Times New Roman"/>
                <w:kern w:val="0"/>
                <w:sz w:val="24"/>
              </w:rPr>
              <w:t>考生父母仅购买了社会基本养老保险及基本医疗保险中的一种</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rPr>
                <w:rFonts w:ascii="Times New Roman" w:hAnsi="Times New Roman"/>
                <w:kern w:val="0"/>
                <w:sz w:val="24"/>
              </w:rPr>
            </w:pPr>
            <w:r w:rsidRPr="00264306">
              <w:rPr>
                <w:rFonts w:ascii="Times New Roman" w:hAnsi="Times New Roman"/>
                <w:kern w:val="0"/>
                <w:sz w:val="24"/>
              </w:rPr>
              <w:t>不予认定。</w:t>
            </w:r>
          </w:p>
        </w:tc>
      </w:tr>
      <w:tr w:rsidR="00D35B40" w:rsidRPr="00264306" w:rsidTr="00D604F2">
        <w:trPr>
          <w:trHeight w:val="1397"/>
          <w:jc w:val="center"/>
        </w:trPr>
        <w:tc>
          <w:tcPr>
            <w:tcW w:w="800" w:type="dxa"/>
            <w:vMerge/>
            <w:tcBorders>
              <w:top w:val="nil"/>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3</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rPr>
                <w:rFonts w:ascii="Times New Roman" w:hAnsi="Times New Roman"/>
                <w:kern w:val="0"/>
                <w:sz w:val="24"/>
              </w:rPr>
            </w:pPr>
            <w:r w:rsidRPr="00264306">
              <w:rPr>
                <w:rFonts w:ascii="Times New Roman" w:hAnsi="Times New Roman"/>
                <w:kern w:val="0"/>
                <w:sz w:val="24"/>
              </w:rPr>
              <w:t>考生父母有工作，但未办理社会保险（含基本养老保险和基本医疗保险）</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rPr>
                <w:rFonts w:ascii="Times New Roman" w:hAnsi="Times New Roman"/>
                <w:kern w:val="0"/>
                <w:sz w:val="24"/>
              </w:rPr>
            </w:pPr>
            <w:r w:rsidRPr="00264306">
              <w:rPr>
                <w:rFonts w:ascii="Times New Roman" w:hAnsi="Times New Roman"/>
                <w:kern w:val="0"/>
                <w:sz w:val="24"/>
              </w:rPr>
              <w:t>不予认定。</w:t>
            </w:r>
          </w:p>
        </w:tc>
      </w:tr>
      <w:tr w:rsidR="00D35B40" w:rsidRPr="00264306" w:rsidTr="00D604F2">
        <w:trPr>
          <w:trHeight w:val="645"/>
          <w:jc w:val="center"/>
        </w:trPr>
        <w:tc>
          <w:tcPr>
            <w:tcW w:w="800" w:type="dxa"/>
            <w:tcBorders>
              <w:top w:val="single" w:sz="4" w:space="0" w:color="auto"/>
              <w:left w:val="single" w:sz="4" w:space="0" w:color="auto"/>
              <w:bottom w:val="single" w:sz="4" w:space="0" w:color="auto"/>
              <w:right w:val="single" w:sz="4" w:space="0" w:color="auto"/>
            </w:tcBorders>
            <w:vAlign w:val="center"/>
          </w:tcPr>
          <w:p w:rsidR="00D35B40" w:rsidRPr="00264306" w:rsidRDefault="00D35B40" w:rsidP="00D604F2">
            <w:pPr>
              <w:widowControl/>
              <w:jc w:val="center"/>
              <w:rPr>
                <w:rFonts w:ascii="Times New Roman" w:eastAsia="黑体" w:hAnsi="Times New Roman"/>
                <w:bCs/>
                <w:kern w:val="0"/>
                <w:sz w:val="24"/>
              </w:rPr>
            </w:pPr>
            <w:r w:rsidRPr="00264306">
              <w:rPr>
                <w:rFonts w:ascii="Times New Roman" w:eastAsia="黑体" w:hAnsi="Times New Roman"/>
                <w:bCs/>
                <w:kern w:val="0"/>
                <w:sz w:val="24"/>
              </w:rPr>
              <w:t>认定类别</w:t>
            </w:r>
          </w:p>
        </w:tc>
        <w:tc>
          <w:tcPr>
            <w:tcW w:w="5930" w:type="dxa"/>
            <w:gridSpan w:val="2"/>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eastAsia="黑体" w:hAnsi="Times New Roman"/>
                <w:bCs/>
                <w:kern w:val="0"/>
                <w:sz w:val="24"/>
              </w:rPr>
            </w:pPr>
            <w:r w:rsidRPr="00264306">
              <w:rPr>
                <w:rFonts w:ascii="Times New Roman" w:eastAsia="黑体" w:hAnsi="Times New Roman"/>
                <w:bCs/>
                <w:kern w:val="0"/>
                <w:sz w:val="24"/>
              </w:rPr>
              <w:t>具体情况列举</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eastAsia="黑体" w:hAnsi="Times New Roman"/>
                <w:bCs/>
                <w:kern w:val="0"/>
                <w:sz w:val="24"/>
              </w:rPr>
            </w:pPr>
            <w:r w:rsidRPr="00264306">
              <w:rPr>
                <w:rFonts w:ascii="Times New Roman" w:eastAsia="黑体" w:hAnsi="Times New Roman"/>
                <w:bCs/>
                <w:kern w:val="0"/>
                <w:sz w:val="24"/>
              </w:rPr>
              <w:t>处理指引</w:t>
            </w:r>
          </w:p>
        </w:tc>
      </w:tr>
      <w:tr w:rsidR="00D35B40" w:rsidRPr="00264306" w:rsidTr="00D604F2">
        <w:trPr>
          <w:trHeight w:val="899"/>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r w:rsidRPr="00264306">
              <w:rPr>
                <w:rFonts w:ascii="Times New Roman" w:hAnsi="Times New Roman"/>
                <w:b/>
                <w:bCs/>
                <w:kern w:val="0"/>
                <w:sz w:val="24"/>
              </w:rPr>
              <w:t>学籍认定</w:t>
            </w: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随迁子女在我省参加中考及在父亲或母亲就业所在地市具有高中阶段学校</w:t>
            </w:r>
            <w:r w:rsidRPr="00264306">
              <w:rPr>
                <w:rFonts w:ascii="Times New Roman" w:hAnsi="Times New Roman"/>
                <w:kern w:val="0"/>
                <w:sz w:val="24"/>
              </w:rPr>
              <w:t>3</w:t>
            </w:r>
            <w:r w:rsidRPr="00264306">
              <w:rPr>
                <w:rFonts w:ascii="Times New Roman" w:hAnsi="Times New Roman"/>
                <w:kern w:val="0"/>
                <w:sz w:val="24"/>
              </w:rPr>
              <w:t>年完整学籍</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予以认定。</w:t>
            </w:r>
          </w:p>
        </w:tc>
      </w:tr>
      <w:tr w:rsidR="00D35B40" w:rsidRPr="00264306" w:rsidTr="00D604F2">
        <w:trPr>
          <w:trHeight w:val="1032"/>
          <w:jc w:val="center"/>
        </w:trPr>
        <w:tc>
          <w:tcPr>
            <w:tcW w:w="800" w:type="dxa"/>
            <w:vMerge/>
            <w:tcBorders>
              <w:top w:val="single" w:sz="4" w:space="0" w:color="auto"/>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随迁子女在我省参加中考并在我省具有高中阶段学校</w:t>
            </w:r>
            <w:r w:rsidRPr="00264306">
              <w:rPr>
                <w:rFonts w:ascii="Times New Roman" w:hAnsi="Times New Roman"/>
                <w:kern w:val="0"/>
                <w:sz w:val="24"/>
              </w:rPr>
              <w:t>3</w:t>
            </w:r>
            <w:r w:rsidRPr="00264306">
              <w:rPr>
                <w:rFonts w:ascii="Times New Roman" w:hAnsi="Times New Roman"/>
                <w:kern w:val="0"/>
                <w:sz w:val="24"/>
              </w:rPr>
              <w:t>年完整学籍，但考生学籍所在地与父母工作所在地为广东省内不同地市</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予以认定。</w:t>
            </w:r>
          </w:p>
        </w:tc>
      </w:tr>
      <w:tr w:rsidR="00D35B40" w:rsidRPr="00264306" w:rsidTr="00D604F2">
        <w:trPr>
          <w:trHeight w:val="809"/>
          <w:jc w:val="center"/>
        </w:trPr>
        <w:tc>
          <w:tcPr>
            <w:tcW w:w="800" w:type="dxa"/>
            <w:vMerge/>
            <w:tcBorders>
              <w:top w:val="single" w:sz="4" w:space="0" w:color="auto"/>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3</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随迁子女不在我省参加中考，但在父亲或母亲就业所在地市具有高中阶段学校</w:t>
            </w:r>
            <w:r w:rsidRPr="00264306">
              <w:rPr>
                <w:rFonts w:ascii="Times New Roman" w:hAnsi="Times New Roman"/>
                <w:kern w:val="0"/>
                <w:sz w:val="24"/>
              </w:rPr>
              <w:t>3</w:t>
            </w:r>
            <w:r w:rsidRPr="00264306">
              <w:rPr>
                <w:rFonts w:ascii="Times New Roman" w:hAnsi="Times New Roman"/>
                <w:kern w:val="0"/>
                <w:sz w:val="24"/>
              </w:rPr>
              <w:t>年完整学籍</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不予认定。</w:t>
            </w:r>
          </w:p>
        </w:tc>
      </w:tr>
      <w:tr w:rsidR="00D35B40" w:rsidRPr="00264306" w:rsidTr="00D604F2">
        <w:trPr>
          <w:trHeight w:val="608"/>
          <w:jc w:val="center"/>
        </w:trPr>
        <w:tc>
          <w:tcPr>
            <w:tcW w:w="800" w:type="dxa"/>
            <w:vMerge w:val="restart"/>
            <w:tcBorders>
              <w:top w:val="single" w:sz="4" w:space="0" w:color="auto"/>
              <w:left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r w:rsidRPr="00264306">
              <w:rPr>
                <w:rFonts w:ascii="Times New Roman" w:hAnsi="Times New Roman"/>
                <w:b/>
                <w:bCs/>
                <w:kern w:val="0"/>
                <w:sz w:val="24"/>
              </w:rPr>
              <w:t>其他情况认定</w:t>
            </w: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考生与父母不在同一户口本上</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考生父母提供《出生医学证明》或其他亲子关系证明材料的予以认定，否则不予认定。</w:t>
            </w:r>
          </w:p>
        </w:tc>
      </w:tr>
      <w:tr w:rsidR="00D35B40" w:rsidRPr="00264306" w:rsidTr="00D604F2">
        <w:trPr>
          <w:trHeight w:val="473"/>
          <w:jc w:val="center"/>
        </w:trPr>
        <w:tc>
          <w:tcPr>
            <w:tcW w:w="800" w:type="dxa"/>
            <w:vMerge/>
            <w:tcBorders>
              <w:top w:val="single" w:sz="4" w:space="0" w:color="auto"/>
              <w:left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父亲母亲分别符合部分条件</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考生父亲及母亲双方条件综合满足资格要求予以认定。</w:t>
            </w:r>
          </w:p>
        </w:tc>
      </w:tr>
      <w:tr w:rsidR="00D35B40" w:rsidRPr="00264306" w:rsidTr="00D604F2">
        <w:trPr>
          <w:trHeight w:val="759"/>
          <w:jc w:val="center"/>
        </w:trPr>
        <w:tc>
          <w:tcPr>
            <w:tcW w:w="800" w:type="dxa"/>
            <w:vMerge/>
            <w:tcBorders>
              <w:left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3</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随迁子女往届考生是否可在广东省内报名参加高考</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考生参加地市中考、具有我省连续三年完整高中学籍、父亲或母亲符合相关要求的可在广东省报名参加高考。</w:t>
            </w:r>
          </w:p>
        </w:tc>
      </w:tr>
      <w:tr w:rsidR="00D35B40" w:rsidRPr="00264306" w:rsidTr="00D604F2">
        <w:trPr>
          <w:trHeight w:val="904"/>
          <w:jc w:val="center"/>
        </w:trPr>
        <w:tc>
          <w:tcPr>
            <w:tcW w:w="800" w:type="dxa"/>
            <w:vMerge/>
            <w:tcBorders>
              <w:left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4</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考生父母婚姻关系变更或考生父母身亡导致监护人变更</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需提供监护人变更证明（法院判决书或监护人公证书等）。依据监护人条件审核考生报名资格，考生监护人符合相关要求考生即可在我省报名参加高考。</w:t>
            </w:r>
          </w:p>
        </w:tc>
      </w:tr>
      <w:tr w:rsidR="00D35B40" w:rsidRPr="00264306" w:rsidTr="00D604F2">
        <w:trPr>
          <w:trHeight w:val="756"/>
          <w:jc w:val="center"/>
        </w:trPr>
        <w:tc>
          <w:tcPr>
            <w:tcW w:w="800" w:type="dxa"/>
            <w:vMerge/>
            <w:tcBorders>
              <w:left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5</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考生父母为广东省内户籍，考生为外省户籍</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考生将户口迁入广东省内可在我省参加高考报名。</w:t>
            </w:r>
          </w:p>
        </w:tc>
      </w:tr>
      <w:tr w:rsidR="00D35B40" w:rsidRPr="00264306" w:rsidTr="00D604F2">
        <w:trPr>
          <w:trHeight w:val="640"/>
          <w:jc w:val="center"/>
        </w:trPr>
        <w:tc>
          <w:tcPr>
            <w:tcW w:w="800" w:type="dxa"/>
            <w:vMerge/>
            <w:tcBorders>
              <w:left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6</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不符合随迁子女在我省高考报名条件的</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各市要做好随迁子女回户籍所在地参加高考的解释工作，并告知考生回到户籍所在省（市、区）报考。</w:t>
            </w:r>
          </w:p>
        </w:tc>
      </w:tr>
      <w:tr w:rsidR="00D35B40" w:rsidRPr="00264306" w:rsidTr="00D604F2">
        <w:trPr>
          <w:trHeight w:val="637"/>
          <w:jc w:val="center"/>
        </w:trPr>
        <w:tc>
          <w:tcPr>
            <w:tcW w:w="800" w:type="dxa"/>
            <w:vMerge/>
            <w:tcBorders>
              <w:left w:val="single" w:sz="4" w:space="0" w:color="auto"/>
              <w:bottom w:val="single" w:sz="4" w:space="0" w:color="auto"/>
              <w:right w:val="single" w:sz="4" w:space="0" w:color="auto"/>
            </w:tcBorders>
            <w:vAlign w:val="center"/>
          </w:tcPr>
          <w:p w:rsidR="00D35B40" w:rsidRPr="00264306" w:rsidRDefault="00D35B40" w:rsidP="00D604F2">
            <w:pPr>
              <w:widowControl/>
              <w:jc w:val="left"/>
              <w:rPr>
                <w:rFonts w:ascii="Times New Roman" w:hAnsi="Times New Roman"/>
                <w:b/>
                <w:bCs/>
                <w:kern w:val="0"/>
                <w:sz w:val="24"/>
              </w:rPr>
            </w:pPr>
          </w:p>
        </w:tc>
        <w:tc>
          <w:tcPr>
            <w:tcW w:w="40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jc w:val="center"/>
              <w:rPr>
                <w:rFonts w:ascii="Times New Roman" w:hAnsi="Times New Roman"/>
                <w:b/>
                <w:bCs/>
                <w:kern w:val="0"/>
                <w:sz w:val="24"/>
              </w:rPr>
            </w:pPr>
            <w:r w:rsidRPr="00264306">
              <w:rPr>
                <w:rFonts w:ascii="Times New Roman" w:hAnsi="Times New Roman"/>
                <w:b/>
                <w:bCs/>
                <w:kern w:val="0"/>
                <w:sz w:val="24"/>
              </w:rPr>
              <w:t>7</w:t>
            </w:r>
          </w:p>
        </w:tc>
        <w:tc>
          <w:tcPr>
            <w:tcW w:w="553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错过了户籍所在地高考报名时间的</w:t>
            </w:r>
          </w:p>
        </w:tc>
        <w:tc>
          <w:tcPr>
            <w:tcW w:w="8460" w:type="dxa"/>
            <w:tcBorders>
              <w:top w:val="single" w:sz="4" w:space="0" w:color="auto"/>
              <w:left w:val="nil"/>
              <w:bottom w:val="single" w:sz="4" w:space="0" w:color="auto"/>
              <w:right w:val="single" w:sz="4" w:space="0" w:color="auto"/>
            </w:tcBorders>
            <w:vAlign w:val="center"/>
          </w:tcPr>
          <w:p w:rsidR="00D35B40" w:rsidRPr="00264306" w:rsidRDefault="00D35B40" w:rsidP="00D604F2">
            <w:pPr>
              <w:widowControl/>
              <w:spacing w:line="300" w:lineRule="exact"/>
              <w:rPr>
                <w:rFonts w:ascii="Times New Roman" w:hAnsi="Times New Roman"/>
                <w:kern w:val="0"/>
                <w:sz w:val="24"/>
              </w:rPr>
            </w:pPr>
            <w:r w:rsidRPr="00264306">
              <w:rPr>
                <w:rFonts w:ascii="Times New Roman" w:hAnsi="Times New Roman"/>
                <w:kern w:val="0"/>
                <w:sz w:val="24"/>
              </w:rPr>
              <w:t>由各地市招生办负责汇总在规定的时间内上报省招办，省招办协调相关省（市、区）做好随迁子女回户籍所在地报名参加高考。</w:t>
            </w:r>
          </w:p>
        </w:tc>
      </w:tr>
    </w:tbl>
    <w:p w:rsidR="00DF1F1E" w:rsidRPr="00D35B40" w:rsidRDefault="00DF1F1E">
      <w:bookmarkStart w:id="0" w:name="_GoBack"/>
      <w:bookmarkEnd w:id="0"/>
    </w:p>
    <w:sectPr w:rsidR="00DF1F1E" w:rsidRPr="00D35B40" w:rsidSect="00D35B4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40"/>
    <w:rsid w:val="00D35B40"/>
    <w:rsid w:val="00DE12E2"/>
    <w:rsid w:val="00DF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2F8C9CFA-2D05-4B45-ADC6-C8CAA6D5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5B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815</Characters>
  <Application>Microsoft Office Word</Application>
  <DocSecurity>0</DocSecurity>
  <Lines>38</Lines>
  <Paragraphs>24</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刘晓东</dc:creator>
  <cp:keywords/>
  <dc:description/>
  <cp:lastModifiedBy>刘晓东</cp:lastModifiedBy>
  <cp:revision>1</cp:revision>
  <dcterms:created xsi:type="dcterms:W3CDTF">2018-11-05T08:28:00Z</dcterms:created>
  <dcterms:modified xsi:type="dcterms:W3CDTF">2018-11-05T08:29:00Z</dcterms:modified>
</cp:coreProperties>
</file>